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227" w14:textId="51A331A0" w:rsidR="00156EF5" w:rsidRPr="00D929F9" w:rsidRDefault="008D3B22" w:rsidP="0065796C">
      <w:pPr>
        <w:pStyle w:val="Heading1"/>
        <w:rPr>
          <w:rFonts w:cs="Arial"/>
          <w:sz w:val="24"/>
          <w:szCs w:val="24"/>
        </w:rPr>
      </w:pPr>
      <w:r w:rsidRPr="00D929F9">
        <w:rPr>
          <w:rFonts w:cs="Arial"/>
          <w:noProof/>
          <w:sz w:val="24"/>
          <w:szCs w:val="24"/>
        </w:rPr>
        <w:drawing>
          <wp:anchor distT="0" distB="0" distL="114300" distR="114300" simplePos="0" relativeHeight="251658244" behindDoc="1" locked="0" layoutInCell="1" allowOverlap="1" wp14:anchorId="4B846F73" wp14:editId="28BB2692">
            <wp:simplePos x="0" y="0"/>
            <wp:positionH relativeFrom="margin">
              <wp:align>right</wp:align>
            </wp:positionH>
            <wp:positionV relativeFrom="page">
              <wp:posOffset>760164</wp:posOffset>
            </wp:positionV>
            <wp:extent cx="1547495" cy="820420"/>
            <wp:effectExtent l="0" t="0" r="0" b="0"/>
            <wp:wrapNone/>
            <wp:docPr id="1" name="Picture 1" descr="Education and Training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and Training Found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32F93F2E" w14:textId="3D12169B" w:rsidR="00F74835" w:rsidRPr="00D929F9" w:rsidRDefault="00F74835" w:rsidP="00EF0224"/>
    <w:p w14:paraId="6AC5A3BC" w14:textId="41E8CC6F" w:rsidR="00F74835" w:rsidRPr="00D929F9" w:rsidRDefault="00177E3A" w:rsidP="00EF0224">
      <w:r w:rsidRPr="00D929F9">
        <w:rPr>
          <w:noProof/>
        </w:rPr>
        <mc:AlternateContent>
          <mc:Choice Requires="wps">
            <w:drawing>
              <wp:anchor distT="0" distB="0" distL="114300" distR="114300" simplePos="0" relativeHeight="251658243" behindDoc="0" locked="0" layoutInCell="1" allowOverlap="1" wp14:anchorId="0B56A149" wp14:editId="29460C90">
                <wp:simplePos x="0" y="0"/>
                <wp:positionH relativeFrom="margin">
                  <wp:align>center</wp:align>
                </wp:positionH>
                <wp:positionV relativeFrom="page">
                  <wp:posOffset>7530493</wp:posOffset>
                </wp:positionV>
                <wp:extent cx="5884545" cy="1311965"/>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311965"/>
                        </a:xfrm>
                        <a:prstGeom prst="rect">
                          <a:avLst/>
                        </a:prstGeom>
                        <a:noFill/>
                        <a:ln w="9525">
                          <a:noFill/>
                          <a:miter lim="800000"/>
                          <a:headEnd/>
                          <a:tailEnd/>
                        </a:ln>
                      </wps:spPr>
                      <wps:txbx>
                        <w:txbxContent>
                          <w:p w14:paraId="74F14E50" w14:textId="4FAFBE56" w:rsidR="00B07F7D" w:rsidRPr="00F631E4" w:rsidRDefault="00034AFA" w:rsidP="00EF0224">
                            <w:pPr>
                              <w:rPr>
                                <w:b/>
                                <w:bCs/>
                                <w:color w:val="FFFFFF" w:themeColor="background1"/>
                                <w:sz w:val="40"/>
                                <w:szCs w:val="40"/>
                              </w:rPr>
                            </w:pPr>
                            <w:r w:rsidRPr="00F631E4">
                              <w:rPr>
                                <w:b/>
                                <w:bCs/>
                                <w:color w:val="FFFFFF" w:themeColor="background1"/>
                                <w:sz w:val="40"/>
                                <w:szCs w:val="40"/>
                              </w:rPr>
                              <w:t>S</w:t>
                            </w:r>
                            <w:r w:rsidR="00DE595C">
                              <w:rPr>
                                <w:b/>
                                <w:bCs/>
                                <w:color w:val="FFFFFF" w:themeColor="background1"/>
                                <w:sz w:val="40"/>
                                <w:szCs w:val="40"/>
                              </w:rPr>
                              <w:t xml:space="preserve">upporting delivery of T </w:t>
                            </w:r>
                            <w:r w:rsidR="00031AF9">
                              <w:rPr>
                                <w:b/>
                                <w:bCs/>
                                <w:color w:val="FFFFFF" w:themeColor="background1"/>
                                <w:sz w:val="40"/>
                                <w:szCs w:val="40"/>
                              </w:rPr>
                              <w:t>L</w:t>
                            </w:r>
                            <w:r w:rsidR="00DE595C">
                              <w:rPr>
                                <w:b/>
                                <w:bCs/>
                                <w:color w:val="FFFFFF" w:themeColor="background1"/>
                                <w:sz w:val="40"/>
                                <w:szCs w:val="40"/>
                              </w:rPr>
                              <w:t>evel foundation year</w:t>
                            </w:r>
                            <w:r w:rsidRPr="00F631E4">
                              <w:rPr>
                                <w:b/>
                                <w:bCs/>
                                <w:color w:val="FFFFFF" w:themeColor="background1"/>
                                <w:sz w:val="40"/>
                                <w:szCs w:val="40"/>
                              </w:rPr>
                              <w:t xml:space="preserve"> </w:t>
                            </w:r>
                          </w:p>
                          <w:p w14:paraId="6F58D85A" w14:textId="2926FDC4" w:rsidR="00B07F7D" w:rsidRPr="00F631E4" w:rsidRDefault="00B07F7D" w:rsidP="00EF0224">
                            <w:pPr>
                              <w:rPr>
                                <w:b/>
                                <w:bCs/>
                                <w:color w:val="FFFFFF" w:themeColor="background1"/>
                                <w:sz w:val="40"/>
                                <w:szCs w:val="40"/>
                              </w:rPr>
                            </w:pPr>
                            <w:r w:rsidRPr="00F631E4">
                              <w:rPr>
                                <w:b/>
                                <w:bCs/>
                                <w:color w:val="FFFFFF" w:themeColor="background1"/>
                                <w:sz w:val="40"/>
                                <w:szCs w:val="40"/>
                              </w:rPr>
                              <w:t>ET</w:t>
                            </w:r>
                            <w:r w:rsidR="0019387D" w:rsidRPr="00F631E4">
                              <w:rPr>
                                <w:b/>
                                <w:bCs/>
                                <w:color w:val="FFFFFF" w:themeColor="background1"/>
                                <w:sz w:val="40"/>
                                <w:szCs w:val="40"/>
                              </w:rPr>
                              <w:t>-</w:t>
                            </w:r>
                            <w:r w:rsidRPr="00F631E4">
                              <w:rPr>
                                <w:b/>
                                <w:bCs/>
                                <w:color w:val="FFFFFF" w:themeColor="background1"/>
                                <w:sz w:val="40"/>
                                <w:szCs w:val="40"/>
                              </w:rPr>
                              <w:t>FOUNDATION.CO.UK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2" o:spid="_x0000_s1026" type="#_x0000_t202" style="position:absolute;margin-left:0;margin-top:592.95pt;width:463.35pt;height:103.3pt;z-index:251658243;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a+Q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" filled="f" stroked="f">
                <v:textbox>
                  <w:txbxContent>
                    <w:p w14:paraId="74F14E50" w14:textId="4FAFBE56" w:rsidR="00B07F7D" w:rsidRPr="00F631E4" w:rsidRDefault="00034AFA" w:rsidP="00EF0224">
                      <w:pPr>
                        <w:rPr>
                          <w:b/>
                          <w:bCs/>
                          <w:color w:val="FFFFFF" w:themeColor="background1"/>
                          <w:sz w:val="40"/>
                          <w:szCs w:val="40"/>
                        </w:rPr>
                      </w:pPr>
                      <w:r w:rsidRPr="00F631E4">
                        <w:rPr>
                          <w:b/>
                          <w:bCs/>
                          <w:color w:val="FFFFFF" w:themeColor="background1"/>
                          <w:sz w:val="40"/>
                          <w:szCs w:val="40"/>
                        </w:rPr>
                        <w:t>S</w:t>
                      </w:r>
                      <w:r w:rsidR="00DE595C">
                        <w:rPr>
                          <w:b/>
                          <w:bCs/>
                          <w:color w:val="FFFFFF" w:themeColor="background1"/>
                          <w:sz w:val="40"/>
                          <w:szCs w:val="40"/>
                        </w:rPr>
                        <w:t xml:space="preserve">upporting delivery of T </w:t>
                      </w:r>
                      <w:r w:rsidR="00031AF9">
                        <w:rPr>
                          <w:b/>
                          <w:bCs/>
                          <w:color w:val="FFFFFF" w:themeColor="background1"/>
                          <w:sz w:val="40"/>
                          <w:szCs w:val="40"/>
                        </w:rPr>
                        <w:t>L</w:t>
                      </w:r>
                      <w:r w:rsidR="00DE595C">
                        <w:rPr>
                          <w:b/>
                          <w:bCs/>
                          <w:color w:val="FFFFFF" w:themeColor="background1"/>
                          <w:sz w:val="40"/>
                          <w:szCs w:val="40"/>
                        </w:rPr>
                        <w:t>evel foundation year</w:t>
                      </w:r>
                      <w:r w:rsidRPr="00F631E4">
                        <w:rPr>
                          <w:b/>
                          <w:bCs/>
                          <w:color w:val="FFFFFF" w:themeColor="background1"/>
                          <w:sz w:val="40"/>
                          <w:szCs w:val="40"/>
                        </w:rPr>
                        <w:t xml:space="preserve"> </w:t>
                      </w:r>
                    </w:p>
                    <w:p w14:paraId="6F58D85A" w14:textId="2926FDC4" w:rsidR="00B07F7D" w:rsidRPr="00F631E4" w:rsidRDefault="00B07F7D" w:rsidP="00EF0224">
                      <w:pPr>
                        <w:rPr>
                          <w:b/>
                          <w:bCs/>
                          <w:color w:val="FFFFFF" w:themeColor="background1"/>
                          <w:sz w:val="40"/>
                          <w:szCs w:val="40"/>
                        </w:rPr>
                      </w:pPr>
                      <w:r w:rsidRPr="00F631E4">
                        <w:rPr>
                          <w:b/>
                          <w:bCs/>
                          <w:color w:val="FFFFFF" w:themeColor="background1"/>
                          <w:sz w:val="40"/>
                          <w:szCs w:val="40"/>
                        </w:rPr>
                        <w:t>ET</w:t>
                      </w:r>
                      <w:r w:rsidR="0019387D" w:rsidRPr="00F631E4">
                        <w:rPr>
                          <w:b/>
                          <w:bCs/>
                          <w:color w:val="FFFFFF" w:themeColor="background1"/>
                          <w:sz w:val="40"/>
                          <w:szCs w:val="40"/>
                        </w:rPr>
                        <w:t>-</w:t>
                      </w:r>
                      <w:r w:rsidRPr="00F631E4">
                        <w:rPr>
                          <w:b/>
                          <w:bCs/>
                          <w:color w:val="FFFFFF" w:themeColor="background1"/>
                          <w:sz w:val="40"/>
                          <w:szCs w:val="40"/>
                        </w:rPr>
                        <w:t>FOUNDATION.CO.UK</w:t>
                      </w:r>
                    </w:p>
                  </w:txbxContent>
                </v:textbox>
                <w10:wrap anchorx="margin" anchory="page"/>
              </v:shape>
            </w:pict>
          </mc:Fallback>
        </mc:AlternateContent>
      </w:r>
      <w:r w:rsidRPr="00D929F9">
        <w:rPr>
          <w:noProof/>
        </w:rPr>
        <mc:AlternateContent>
          <mc:Choice Requires="wps">
            <w:drawing>
              <wp:anchor distT="0" distB="0" distL="114300" distR="114300" simplePos="0" relativeHeight="251658242" behindDoc="0" locked="0" layoutInCell="1" allowOverlap="1" wp14:anchorId="3BDD6ECE" wp14:editId="0B5F7EC6">
                <wp:simplePos x="0" y="0"/>
                <wp:positionH relativeFrom="margin">
                  <wp:align>left</wp:align>
                </wp:positionH>
                <wp:positionV relativeFrom="page">
                  <wp:posOffset>7439881</wp:posOffset>
                </wp:positionV>
                <wp:extent cx="6141720" cy="1478280"/>
                <wp:effectExtent l="0" t="0" r="0" b="7620"/>
                <wp:wrapNone/>
                <wp:docPr id="4" name="Rectangle 4" descr="Background box for text: Supporting delivery of T Level foundation year &#10;ET-FOUNDATION.CO.UK&#10;"/>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CAFB0" id="Rectangle 4" o:spid="_x0000_s1026" alt="Background box for text: Supporting delivery of T Level foundation year &#10;ET-FOUNDATION.CO.UK&#10;" style="position:absolute;margin-left:0;margin-top:585.8pt;width:483.6pt;height:116.4pt;z-index:251658242;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00A63053" w:rsidRPr="00D929F9">
        <w:rPr>
          <w:noProof/>
        </w:rPr>
        <mc:AlternateContent>
          <mc:Choice Requires="wps">
            <w:drawing>
              <wp:anchor distT="0" distB="0" distL="114300" distR="114300" simplePos="0" relativeHeight="251658240" behindDoc="0" locked="0" layoutInCell="1" allowOverlap="1" wp14:anchorId="40FE684A" wp14:editId="43C7D9BB">
                <wp:simplePos x="0" y="0"/>
                <wp:positionH relativeFrom="margin">
                  <wp:align>left</wp:align>
                </wp:positionH>
                <wp:positionV relativeFrom="page">
                  <wp:posOffset>3424527</wp:posOffset>
                </wp:positionV>
                <wp:extent cx="6141720" cy="1478280"/>
                <wp:effectExtent l="0" t="0" r="0" b="7620"/>
                <wp:wrapNone/>
                <wp:docPr id="3" name="Rectangle 3" descr="Background box for text: T LEVEL FOUNDATION YEAR IN BUSINESS AND ADMINISTRATION "/>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2A101" id="Rectangle 3" o:spid="_x0000_s1026" alt="Background box for text: T LEVEL FOUNDATION YEAR IN BUSINESS AND ADMINISTRATION " style="position:absolute;margin-left:0;margin-top:269.65pt;width:483.6pt;height:116.4pt;z-index:251658240;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8A74F5" w:rsidRPr="00D929F9">
        <w:rPr>
          <w:noProof/>
        </w:rPr>
        <mc:AlternateContent>
          <mc:Choice Requires="wps">
            <w:drawing>
              <wp:anchor distT="0" distB="0" distL="114300" distR="114300" simplePos="0" relativeHeight="251658241" behindDoc="0" locked="0" layoutInCell="1" allowOverlap="1" wp14:anchorId="01A09571" wp14:editId="5B906FC7">
                <wp:simplePos x="0" y="0"/>
                <wp:positionH relativeFrom="margin">
                  <wp:align>left</wp:align>
                </wp:positionH>
                <wp:positionV relativeFrom="page">
                  <wp:posOffset>3703320</wp:posOffset>
                </wp:positionV>
                <wp:extent cx="588454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1E8668D6" w:rsidR="00B07F7D" w:rsidRPr="00F631E4" w:rsidRDefault="00445DE8" w:rsidP="00677A44">
                            <w:pPr>
                              <w:rPr>
                                <w:b/>
                                <w:bCs/>
                                <w:color w:val="FFFFFF" w:themeColor="background1"/>
                                <w:sz w:val="40"/>
                                <w:szCs w:val="40"/>
                              </w:rPr>
                            </w:pPr>
                            <w:r>
                              <w:rPr>
                                <w:b/>
                                <w:bCs/>
                                <w:color w:val="FFFFFF" w:themeColor="background1"/>
                                <w:sz w:val="40"/>
                                <w:szCs w:val="40"/>
                              </w:rPr>
                              <w:t xml:space="preserve">T LEVEL </w:t>
                            </w:r>
                            <w:r w:rsidR="00DC02F4" w:rsidRPr="00677A44">
                              <w:rPr>
                                <w:b/>
                                <w:bCs/>
                                <w:color w:val="FFFFFF" w:themeColor="background1"/>
                                <w:sz w:val="40"/>
                                <w:szCs w:val="40"/>
                              </w:rPr>
                              <w:t xml:space="preserve">FOUNDATION YEAR </w:t>
                            </w:r>
                            <w:r>
                              <w:rPr>
                                <w:b/>
                                <w:bCs/>
                                <w:color w:val="FFFFFF" w:themeColor="background1"/>
                                <w:sz w:val="40"/>
                                <w:szCs w:val="40"/>
                              </w:rPr>
                              <w:t xml:space="preserve">IN </w:t>
                            </w:r>
                            <w:r w:rsidR="00DC02F4" w:rsidRPr="00DC02F4">
                              <w:rPr>
                                <w:b/>
                                <w:bCs/>
                                <w:color w:val="FFFFFF" w:themeColor="background1"/>
                                <w:sz w:val="40"/>
                                <w:szCs w:val="40"/>
                              </w:rPr>
                              <w:t xml:space="preserve">BUSINESS AND ADMINISTRATION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_x0000_s1027" type="#_x0000_t202" style="position:absolute;margin-left:0;margin-top:291.6pt;width:463.35pt;height:97.8pt;z-index:251658241;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19333A79" w14:textId="1E8668D6" w:rsidR="00B07F7D" w:rsidRPr="00F631E4" w:rsidRDefault="00445DE8" w:rsidP="00677A44">
                      <w:pPr>
                        <w:rPr>
                          <w:b/>
                          <w:bCs/>
                          <w:color w:val="FFFFFF" w:themeColor="background1"/>
                          <w:sz w:val="40"/>
                          <w:szCs w:val="40"/>
                        </w:rPr>
                      </w:pPr>
                      <w:r>
                        <w:rPr>
                          <w:b/>
                          <w:bCs/>
                          <w:color w:val="FFFFFF" w:themeColor="background1"/>
                          <w:sz w:val="40"/>
                          <w:szCs w:val="40"/>
                        </w:rPr>
                        <w:t xml:space="preserve">T LEVEL </w:t>
                      </w:r>
                      <w:r w:rsidR="00DC02F4" w:rsidRPr="00677A44">
                        <w:rPr>
                          <w:b/>
                          <w:bCs/>
                          <w:color w:val="FFFFFF" w:themeColor="background1"/>
                          <w:sz w:val="40"/>
                          <w:szCs w:val="40"/>
                        </w:rPr>
                        <w:t xml:space="preserve">FOUNDATION YEAR </w:t>
                      </w:r>
                      <w:r>
                        <w:rPr>
                          <w:b/>
                          <w:bCs/>
                          <w:color w:val="FFFFFF" w:themeColor="background1"/>
                          <w:sz w:val="40"/>
                          <w:szCs w:val="40"/>
                        </w:rPr>
                        <w:t xml:space="preserve">IN </w:t>
                      </w:r>
                      <w:r w:rsidR="00DC02F4" w:rsidRPr="00DC02F4">
                        <w:rPr>
                          <w:b/>
                          <w:bCs/>
                          <w:color w:val="FFFFFF" w:themeColor="background1"/>
                          <w:sz w:val="40"/>
                          <w:szCs w:val="40"/>
                        </w:rPr>
                        <w:t xml:space="preserve">BUSINESS AND ADMINISTRATION </w:t>
                      </w:r>
                    </w:p>
                  </w:txbxContent>
                </v:textbox>
                <w10:wrap anchorx="margin" anchory="page"/>
              </v:shape>
            </w:pict>
          </mc:Fallback>
        </mc:AlternateContent>
      </w:r>
      <w:r w:rsidR="00F74835" w:rsidRPr="00D929F9">
        <w:br w:type="page"/>
      </w:r>
    </w:p>
    <w:p w14:paraId="7A5C665D" w14:textId="745A1F95" w:rsidR="777B0D15" w:rsidRPr="00D929F9" w:rsidRDefault="00460E21" w:rsidP="0065796C">
      <w:pPr>
        <w:pStyle w:val="Heading1"/>
        <w:rPr>
          <w:rFonts w:eastAsia="Arial" w:cs="Arial"/>
          <w:sz w:val="24"/>
          <w:szCs w:val="24"/>
        </w:rPr>
      </w:pPr>
      <w:r w:rsidRPr="00D929F9">
        <w:rPr>
          <w:rFonts w:eastAsia="Arial" w:cs="Arial"/>
          <w:sz w:val="24"/>
          <w:szCs w:val="24"/>
        </w:rPr>
        <w:lastRenderedPageBreak/>
        <w:t>INTRODUCTION</w:t>
      </w:r>
    </w:p>
    <w:p w14:paraId="48689D9E" w14:textId="54760218" w:rsidR="00982AB6" w:rsidRDefault="00982AB6" w:rsidP="00982AB6">
      <w:r>
        <w:t xml:space="preserve">Collaboration is a vital skill that enables </w:t>
      </w:r>
      <w:r w:rsidR="003F6108">
        <w:t>learner</w:t>
      </w:r>
      <w:r>
        <w:t xml:space="preserve">s to work effectively in teams, a competency critical for success in their T Level studies and future careers. </w:t>
      </w:r>
      <w:r w:rsidR="00AB721F">
        <w:t>T</w:t>
      </w:r>
      <w:r w:rsidR="00150221">
        <w:t xml:space="preserve">his is </w:t>
      </w:r>
      <w:r w:rsidR="00C14A9A">
        <w:t>key</w:t>
      </w:r>
      <w:r>
        <w:t xml:space="preserve"> to achieving </w:t>
      </w:r>
      <w:r w:rsidR="00AB721F" w:rsidRPr="00CA7C28">
        <w:rPr>
          <w:b/>
          <w:bCs/>
        </w:rPr>
        <w:t xml:space="preserve">National Technical Outcomes (NTOs) for </w:t>
      </w:r>
      <w:r w:rsidR="00DB5DAF">
        <w:rPr>
          <w:b/>
          <w:bCs/>
        </w:rPr>
        <w:t xml:space="preserve">the </w:t>
      </w:r>
      <w:r w:rsidR="00AB721F" w:rsidRPr="00CA7C28">
        <w:rPr>
          <w:b/>
          <w:bCs/>
        </w:rPr>
        <w:t xml:space="preserve">T Level Foundation Business and administration route </w:t>
      </w:r>
      <w:r w:rsidR="0072319B">
        <w:rPr>
          <w:b/>
          <w:bCs/>
        </w:rPr>
        <w:t>–</w:t>
      </w:r>
      <w:r w:rsidR="00AB721F">
        <w:t xml:space="preserve"> </w:t>
      </w:r>
      <w:r w:rsidRPr="00D06264">
        <w:rPr>
          <w:b/>
          <w:bCs/>
        </w:rPr>
        <w:t>Outcome 3: Collaborate as a team member to develop sustainable business systems for business activities</w:t>
      </w:r>
      <w:r>
        <w:t>.</w:t>
      </w:r>
    </w:p>
    <w:p w14:paraId="1F42C560" w14:textId="5B61C906" w:rsidR="00982AB6" w:rsidRDefault="007D16C7" w:rsidP="00982AB6">
      <w:r w:rsidRPr="000C0CD9">
        <w:t>This resource aims to</w:t>
      </w:r>
      <w:r w:rsidR="00982AB6" w:rsidRPr="000C0CD9">
        <w:t xml:space="preserve"> introduc</w:t>
      </w:r>
      <w:r w:rsidRPr="000C0CD9">
        <w:t>e</w:t>
      </w:r>
      <w:r w:rsidR="00982AB6">
        <w:t xml:space="preserve"> </w:t>
      </w:r>
      <w:r w:rsidR="003F6108">
        <w:t>learner</w:t>
      </w:r>
      <w:r w:rsidR="00982AB6">
        <w:t xml:space="preserve">s to the knowledge, skills and behaviours necessary for working in team settings, planning sustainable systems and fostering an understanding of core business principles. These competencies are integrated into technical </w:t>
      </w:r>
      <w:r>
        <w:t>learning</w:t>
      </w:r>
      <w:r w:rsidR="00982AB6">
        <w:t xml:space="preserve"> and assessed through teamwork projects and presentations.</w:t>
      </w:r>
    </w:p>
    <w:p w14:paraId="0E4B4D63" w14:textId="62733ABC" w:rsidR="00F04625" w:rsidRDefault="00A45D67" w:rsidP="002F1E8E">
      <w:pPr>
        <w:pStyle w:val="Heading2"/>
      </w:pPr>
      <w:r>
        <w:t>Key areas of focus</w:t>
      </w:r>
    </w:p>
    <w:p w14:paraId="79C28777" w14:textId="5EA9A3D8" w:rsidR="001A092B" w:rsidRDefault="001A092B" w:rsidP="001A092B">
      <w:r>
        <w:t>Knowledge of business systems and sustainability</w:t>
      </w:r>
      <w:r w:rsidR="00AB721F">
        <w:t>:</w:t>
      </w:r>
    </w:p>
    <w:p w14:paraId="75D7DC37" w14:textId="46F89B7E" w:rsidR="001A092B" w:rsidRDefault="001A092B" w:rsidP="005D3E91">
      <w:pPr>
        <w:pStyle w:val="ListParagraph"/>
        <w:numPr>
          <w:ilvl w:val="0"/>
          <w:numId w:val="25"/>
        </w:numPr>
      </w:pPr>
      <w:r>
        <w:t>Understanding the systems and processes used in businesses</w:t>
      </w:r>
      <w:r w:rsidR="00AB721F">
        <w:t>.</w:t>
      </w:r>
    </w:p>
    <w:p w14:paraId="75281307" w14:textId="570950F7" w:rsidR="001A092B" w:rsidRDefault="001A092B" w:rsidP="005D3E91">
      <w:pPr>
        <w:pStyle w:val="ListParagraph"/>
        <w:numPr>
          <w:ilvl w:val="0"/>
          <w:numId w:val="25"/>
        </w:numPr>
      </w:pPr>
      <w:r>
        <w:t>Exploring sustainability principles, including national and international goals, sustainable procurement and supply chain management.</w:t>
      </w:r>
    </w:p>
    <w:p w14:paraId="1D6EE6DC" w14:textId="1260F1BC" w:rsidR="001A092B" w:rsidRDefault="001A092B" w:rsidP="001A092B">
      <w:r>
        <w:t xml:space="preserve">Teamwork and </w:t>
      </w:r>
      <w:r w:rsidR="000B76AF">
        <w:t>c</w:t>
      </w:r>
      <w:r>
        <w:t>ommunication</w:t>
      </w:r>
      <w:r w:rsidR="00AB721F">
        <w:t>:</w:t>
      </w:r>
    </w:p>
    <w:p w14:paraId="5B1AAB84" w14:textId="36EE9A1B" w:rsidR="001A092B" w:rsidRDefault="001A092B" w:rsidP="005D3E91">
      <w:pPr>
        <w:pStyle w:val="ListParagraph"/>
        <w:numPr>
          <w:ilvl w:val="0"/>
          <w:numId w:val="26"/>
        </w:numPr>
      </w:pPr>
      <w:r>
        <w:t>Team dynamics, roles and responsibilities</w:t>
      </w:r>
      <w:r w:rsidR="00AB721F">
        <w:t>.</w:t>
      </w:r>
    </w:p>
    <w:p w14:paraId="2932BD59" w14:textId="1B73EFE5" w:rsidR="001A092B" w:rsidRDefault="001A092B" w:rsidP="005D3E91">
      <w:pPr>
        <w:pStyle w:val="ListParagraph"/>
        <w:numPr>
          <w:ilvl w:val="0"/>
          <w:numId w:val="26"/>
        </w:numPr>
      </w:pPr>
      <w:r>
        <w:t>Effective communication, including active listening, non-verbal techniques and document production.</w:t>
      </w:r>
    </w:p>
    <w:p w14:paraId="1A96C35F" w14:textId="11B958C2" w:rsidR="001A092B" w:rsidRDefault="002C5AAC" w:rsidP="001A092B">
      <w:r>
        <w:t xml:space="preserve">Management </w:t>
      </w:r>
      <w:r w:rsidR="00344C85">
        <w:t xml:space="preserve">basics, </w:t>
      </w:r>
      <w:r w:rsidR="003A3CB5">
        <w:t xml:space="preserve">technical </w:t>
      </w:r>
      <w:r w:rsidR="00344C85">
        <w:t>systems</w:t>
      </w:r>
      <w:r w:rsidR="001A092B">
        <w:t xml:space="preserve"> and </w:t>
      </w:r>
      <w:r w:rsidR="000B76AF">
        <w:t>d</w:t>
      </w:r>
      <w:r w:rsidR="001A092B">
        <w:t xml:space="preserve">igital </w:t>
      </w:r>
      <w:r w:rsidR="000B76AF">
        <w:t>s</w:t>
      </w:r>
      <w:r w:rsidR="001A092B">
        <w:t>kills</w:t>
      </w:r>
    </w:p>
    <w:p w14:paraId="1E642E3D" w14:textId="49C6E7B4" w:rsidR="001A092B" w:rsidRDefault="001A092B" w:rsidP="005D3E91">
      <w:pPr>
        <w:pStyle w:val="ListParagraph"/>
        <w:numPr>
          <w:ilvl w:val="0"/>
          <w:numId w:val="27"/>
        </w:numPr>
      </w:pPr>
      <w:r>
        <w:t>Application of digital tools for collaboration, data organisation and documentation.</w:t>
      </w:r>
    </w:p>
    <w:p w14:paraId="044EAE75" w14:textId="77777777" w:rsidR="001A092B" w:rsidRDefault="001A092B" w:rsidP="005D3E91">
      <w:pPr>
        <w:pStyle w:val="ListParagraph"/>
        <w:numPr>
          <w:ilvl w:val="0"/>
          <w:numId w:val="27"/>
        </w:numPr>
      </w:pPr>
      <w:r>
        <w:t>Use of software for developing and presenting business systems.</w:t>
      </w:r>
    </w:p>
    <w:p w14:paraId="59877F3E" w14:textId="4658E012" w:rsidR="001A092B" w:rsidRDefault="000B76AF" w:rsidP="001A092B">
      <w:r>
        <w:t>B</w:t>
      </w:r>
      <w:r w:rsidR="001A092B">
        <w:t>ehaviours</w:t>
      </w:r>
      <w:r>
        <w:t xml:space="preserve"> and attitudes</w:t>
      </w:r>
    </w:p>
    <w:p w14:paraId="50479098" w14:textId="5A5155A0" w:rsidR="001A092B" w:rsidRDefault="001A092B" w:rsidP="005D3E91">
      <w:pPr>
        <w:pStyle w:val="ListParagraph"/>
        <w:numPr>
          <w:ilvl w:val="0"/>
          <w:numId w:val="28"/>
        </w:numPr>
      </w:pPr>
      <w:r>
        <w:t>Promoting inclusivity and ethical practices in teams.</w:t>
      </w:r>
    </w:p>
    <w:p w14:paraId="392F8E73" w14:textId="64830164" w:rsidR="00A45D67" w:rsidRDefault="001A092B" w:rsidP="005D3E91">
      <w:pPr>
        <w:pStyle w:val="ListParagraph"/>
        <w:numPr>
          <w:ilvl w:val="0"/>
          <w:numId w:val="28"/>
        </w:numPr>
      </w:pPr>
      <w:r>
        <w:t>Awareness of unconscious bias and its impact on performance.</w:t>
      </w:r>
    </w:p>
    <w:p w14:paraId="5F90C067" w14:textId="38D9994B" w:rsidR="777B0D15" w:rsidRPr="00D929F9" w:rsidRDefault="777B0D15" w:rsidP="00EF0224">
      <w:r w:rsidRPr="00D929F9">
        <w:t>This resource has t</w:t>
      </w:r>
      <w:r w:rsidR="00DB7DCE" w:rsidRPr="00D929F9">
        <w:t>hree</w:t>
      </w:r>
      <w:r w:rsidRPr="00D929F9">
        <w:t xml:space="preserve"> sections:</w:t>
      </w:r>
    </w:p>
    <w:p w14:paraId="7A3AC168" w14:textId="71582940" w:rsidR="777B0D15" w:rsidRPr="00D929F9" w:rsidRDefault="000140D4" w:rsidP="002F1E8E">
      <w:pPr>
        <w:pStyle w:val="Heading2"/>
      </w:pPr>
      <w:r>
        <w:t>Framework for Learning</w:t>
      </w:r>
    </w:p>
    <w:p w14:paraId="02213224" w14:textId="490819FE" w:rsidR="00DD2F9C" w:rsidRPr="00D929F9" w:rsidRDefault="777B0D15" w:rsidP="00EF0224">
      <w:r w:rsidRPr="00D929F9">
        <w:t xml:space="preserve">The resource includes a </w:t>
      </w:r>
      <w:r w:rsidR="00AB721F">
        <w:t>F</w:t>
      </w:r>
      <w:r w:rsidRPr="00D929F9">
        <w:t xml:space="preserve">ramework for </w:t>
      </w:r>
      <w:r w:rsidR="00AB721F">
        <w:t>L</w:t>
      </w:r>
      <w:r w:rsidRPr="00D929F9">
        <w:t>earning</w:t>
      </w:r>
      <w:r w:rsidR="00AB721F">
        <w:t xml:space="preserve"> (</w:t>
      </w:r>
      <w:proofErr w:type="spellStart"/>
      <w:r w:rsidR="00AB721F">
        <w:t>FfL</w:t>
      </w:r>
      <w:proofErr w:type="spellEnd"/>
      <w:r w:rsidR="00AB721F">
        <w:t>)</w:t>
      </w:r>
      <w:r w:rsidRPr="00D929F9">
        <w:t xml:space="preserve">. This covers </w:t>
      </w:r>
      <w:r w:rsidR="00DD2F9C">
        <w:t>20</w:t>
      </w:r>
      <w:r w:rsidR="00E22834" w:rsidRPr="00D929F9">
        <w:t xml:space="preserve"> </w:t>
      </w:r>
      <w:r w:rsidRPr="00D929F9">
        <w:t>hours of learning</w:t>
      </w:r>
      <w:r w:rsidR="00AB3119">
        <w:t>,</w:t>
      </w:r>
      <w:r w:rsidRPr="00D929F9">
        <w:t xml:space="preserve"> and </w:t>
      </w:r>
      <w:r w:rsidR="001F5131">
        <w:t>t</w:t>
      </w:r>
      <w:r w:rsidR="008F0E5E" w:rsidRPr="00D929F9">
        <w:t>here is a diagram to show how the content of those hours has been sequenced and scaffolded. There is also a narrative that explains the sequencing and scaffolding in more detail.</w:t>
      </w:r>
    </w:p>
    <w:p w14:paraId="6DE243C5" w14:textId="669090A0" w:rsidR="777B0D15" w:rsidRPr="00D929F9" w:rsidRDefault="777B0D15" w:rsidP="002F1E8E">
      <w:pPr>
        <w:pStyle w:val="Heading2"/>
      </w:pPr>
      <w:r w:rsidRPr="00D929F9">
        <w:t>Lesson plans</w:t>
      </w:r>
    </w:p>
    <w:p w14:paraId="47E2C617" w14:textId="68631FF7" w:rsidR="777B0D15" w:rsidRPr="00D929F9" w:rsidRDefault="777B0D15" w:rsidP="00EF0224">
      <w:r w:rsidRPr="00D929F9">
        <w:t xml:space="preserve">There is a lesson plan for each stage in the sequencing and scaffolding of learning in the </w:t>
      </w:r>
      <w:proofErr w:type="spellStart"/>
      <w:r w:rsidR="000140D4">
        <w:t>FfL</w:t>
      </w:r>
      <w:proofErr w:type="spellEnd"/>
      <w:r w:rsidRPr="00D929F9">
        <w:t xml:space="preserve">. </w:t>
      </w:r>
      <w:r w:rsidR="00933D71" w:rsidRPr="00D929F9">
        <w:t xml:space="preserve">Lesson plans </w:t>
      </w:r>
      <w:r w:rsidR="00397275">
        <w:t xml:space="preserve">include details of the support materials that are required </w:t>
      </w:r>
      <w:r w:rsidR="0097069E">
        <w:t xml:space="preserve">to </w:t>
      </w:r>
      <w:r w:rsidR="00933D71" w:rsidRPr="00D929F9">
        <w:t xml:space="preserve">support </w:t>
      </w:r>
      <w:r w:rsidR="0097069E">
        <w:t>delivery, including those found in this resource</w:t>
      </w:r>
      <w:r w:rsidR="00933D71" w:rsidRPr="00D929F9">
        <w:t>.</w:t>
      </w:r>
    </w:p>
    <w:p w14:paraId="5AAB2942" w14:textId="77777777" w:rsidR="00C75BF4" w:rsidRPr="00D929F9" w:rsidRDefault="00C75BF4" w:rsidP="002F1E8E">
      <w:pPr>
        <w:pStyle w:val="Heading2"/>
      </w:pPr>
      <w:r w:rsidRPr="00D929F9">
        <w:lastRenderedPageBreak/>
        <w:t>Support materials</w:t>
      </w:r>
    </w:p>
    <w:p w14:paraId="735A9D1E" w14:textId="77777777" w:rsidR="00C75BF4" w:rsidRPr="00D929F9" w:rsidRDefault="00C75BF4" w:rsidP="00EF0224">
      <w:r w:rsidRPr="00D929F9">
        <w:t>The support materials identified in the lesson plans are also available towards the end of this document.</w:t>
      </w:r>
    </w:p>
    <w:p w14:paraId="2E20EEA8" w14:textId="77777777" w:rsidR="000904E6" w:rsidRPr="00D929F9" w:rsidRDefault="000904E6" w:rsidP="002F1E8E">
      <w:pPr>
        <w:pStyle w:val="Heading2"/>
      </w:pPr>
      <w:r w:rsidRPr="00D929F9">
        <w:t>NOTE:</w:t>
      </w:r>
    </w:p>
    <w:p w14:paraId="40707275" w14:textId="7D8E20BB" w:rsidR="000904E6" w:rsidRPr="00D929F9" w:rsidRDefault="000904E6" w:rsidP="00EF0224">
      <w:r w:rsidRPr="00D929F9">
        <w:t>There is a separate slide deck</w:t>
      </w:r>
      <w:r w:rsidR="00031AF9">
        <w:t xml:space="preserve"> and Excel spreadsheet document</w:t>
      </w:r>
      <w:r w:rsidRPr="00D929F9">
        <w:t xml:space="preserve"> that can be used with the lessons.</w:t>
      </w:r>
    </w:p>
    <w:p w14:paraId="2C1FE98D" w14:textId="2903B3CD" w:rsidR="00626331" w:rsidRPr="00D929F9" w:rsidRDefault="00626331" w:rsidP="00EF0224">
      <w:pPr>
        <w:pStyle w:val="TRIPTemplate"/>
      </w:pPr>
      <w:r w:rsidRPr="00D929F9">
        <w:br w:type="page"/>
      </w:r>
    </w:p>
    <w:p w14:paraId="1A92DD0E" w14:textId="79287650" w:rsidR="00762FA3" w:rsidRPr="00D929F9" w:rsidRDefault="00027379" w:rsidP="00F81768">
      <w:pPr>
        <w:pStyle w:val="Heading1"/>
        <w:rPr>
          <w:rFonts w:eastAsia="Arial" w:cs="Arial"/>
          <w:sz w:val="24"/>
          <w:szCs w:val="24"/>
        </w:rPr>
      </w:pPr>
      <w:r w:rsidRPr="00D929F9">
        <w:rPr>
          <w:rFonts w:eastAsia="Arial" w:cs="Arial"/>
          <w:sz w:val="24"/>
          <w:szCs w:val="24"/>
        </w:rPr>
        <w:lastRenderedPageBreak/>
        <w:t xml:space="preserve">SECTION 1: </w:t>
      </w:r>
      <w:r w:rsidR="000140D4">
        <w:rPr>
          <w:rFonts w:eastAsia="Arial" w:cs="Arial"/>
          <w:sz w:val="24"/>
          <w:szCs w:val="24"/>
        </w:rPr>
        <w:t>FRAMEWORK FOR LEARNING</w:t>
      </w:r>
    </w:p>
    <w:p w14:paraId="1CFAF588" w14:textId="4A194EFE" w:rsidR="777B0D15" w:rsidRPr="00D929F9" w:rsidRDefault="777B0D15" w:rsidP="00E36B8F">
      <w:r w:rsidRPr="00D929F9">
        <w:t xml:space="preserve">The </w:t>
      </w:r>
      <w:proofErr w:type="spellStart"/>
      <w:r w:rsidR="000140D4">
        <w:t>FfL</w:t>
      </w:r>
      <w:proofErr w:type="spellEnd"/>
      <w:r w:rsidR="000140D4" w:rsidRPr="00D929F9">
        <w:t xml:space="preserve"> </w:t>
      </w:r>
      <w:r w:rsidRPr="00D929F9">
        <w:t xml:space="preserve">sets out one </w:t>
      </w:r>
      <w:r w:rsidR="00CC2F07">
        <w:t xml:space="preserve">possible delivery </w:t>
      </w:r>
      <w:r w:rsidRPr="00D929F9">
        <w:t xml:space="preserve">approach to scaffolding </w:t>
      </w:r>
      <w:r w:rsidRPr="00612B8F">
        <w:t xml:space="preserve">and sequencing </w:t>
      </w:r>
      <w:r w:rsidR="007F4725">
        <w:t>learner’s</w:t>
      </w:r>
      <w:r w:rsidR="00CC2F07">
        <w:t xml:space="preserve"> </w:t>
      </w:r>
      <w:r w:rsidRPr="00612B8F">
        <w:t xml:space="preserve">development </w:t>
      </w:r>
      <w:r w:rsidR="007F4725">
        <w:t>of</w:t>
      </w:r>
      <w:r w:rsidR="00E36B8F" w:rsidRPr="006C42B8">
        <w:t xml:space="preserve"> a specific skill for successful study (as outlined in the </w:t>
      </w:r>
      <w:r w:rsidR="000140D4" w:rsidRPr="006C42B8">
        <w:t xml:space="preserve">T Level foundation year: </w:t>
      </w:r>
      <w:r w:rsidR="006C42B8" w:rsidRPr="007110D9">
        <w:t>F</w:t>
      </w:r>
      <w:r w:rsidR="000140D4" w:rsidRPr="006C42B8">
        <w:t>ramework for delivery</w:t>
      </w:r>
      <w:r w:rsidR="00E36B8F" w:rsidRPr="006C42B8">
        <w:t>) contextualised</w:t>
      </w:r>
      <w:r w:rsidR="00E36B8F" w:rsidRPr="00E36B8F">
        <w:t xml:space="preserve"> to one of the </w:t>
      </w:r>
      <w:r w:rsidR="000140D4">
        <w:t>NTOs</w:t>
      </w:r>
      <w:r w:rsidR="00E36B8F" w:rsidRPr="00E36B8F">
        <w:t>.</w:t>
      </w:r>
    </w:p>
    <w:p w14:paraId="3685D218" w14:textId="2299AC9B" w:rsidR="777B0D15" w:rsidRPr="00D929F9" w:rsidRDefault="777B0D15" w:rsidP="002F1E8E">
      <w:pPr>
        <w:pStyle w:val="Heading2"/>
      </w:pPr>
      <w:r w:rsidRPr="00D929F9">
        <w:t>Sequencing and scaffolding</w:t>
      </w:r>
    </w:p>
    <w:p w14:paraId="07156D92" w14:textId="22AA0089" w:rsidR="00F612C8" w:rsidRPr="00D929F9" w:rsidRDefault="777B0D15" w:rsidP="005D02C3">
      <w:r w:rsidRPr="00D929F9">
        <w:t xml:space="preserve">The </w:t>
      </w:r>
      <w:r w:rsidR="00543527" w:rsidRPr="00D929F9">
        <w:t xml:space="preserve">following </w:t>
      </w:r>
      <w:r w:rsidRPr="00D929F9">
        <w:t xml:space="preserve">diagram shows how the development of </w:t>
      </w:r>
      <w:r w:rsidR="005D02C3" w:rsidRPr="005D02C3">
        <w:rPr>
          <w:b/>
          <w:bCs/>
        </w:rPr>
        <w:t>Outcome 3: Collaborate as a team member to develop sustainable business systems for business activities</w:t>
      </w:r>
      <w:r w:rsidRPr="005D02C3">
        <w:t xml:space="preserve"> </w:t>
      </w:r>
      <w:r w:rsidRPr="00D929F9">
        <w:t xml:space="preserve">will be sequenced and scaffolded through this </w:t>
      </w:r>
      <w:proofErr w:type="spellStart"/>
      <w:r w:rsidR="000140D4">
        <w:t>FfL</w:t>
      </w:r>
      <w:proofErr w:type="spellEnd"/>
      <w:r w:rsidR="00A627D3">
        <w:t>.</w:t>
      </w:r>
      <w:r w:rsidR="00437EFC" w:rsidRPr="00D929F9">
        <w:t xml:space="preserve"> </w:t>
      </w:r>
    </w:p>
    <w:p w14:paraId="4FF37018" w14:textId="7A7235F7" w:rsidR="00437EFC" w:rsidRPr="00D929F9" w:rsidRDefault="000830C9" w:rsidP="00EF0224">
      <w:r>
        <w:t>There is also a rationale that provides more information on how the content is sequenced and scaffolded.</w:t>
      </w:r>
    </w:p>
    <w:p w14:paraId="729DE550" w14:textId="7F7FBA99" w:rsidR="00437EFC" w:rsidRPr="00D929F9" w:rsidRDefault="00785A48" w:rsidP="00EF0224">
      <w:r>
        <w:rPr>
          <w:noProof/>
        </w:rPr>
        <w:drawing>
          <wp:inline distT="0" distB="0" distL="0" distR="0" wp14:anchorId="62267AB0" wp14:editId="599127BE">
            <wp:extent cx="5486400" cy="3200400"/>
            <wp:effectExtent l="0" t="0" r="57150" b="19050"/>
            <wp:docPr id="1051804106" name="Diagram 1" descr="Pictorial representation of framework for learn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26"/>
        <w:gridCol w:w="566"/>
        <w:gridCol w:w="3762"/>
      </w:tblGrid>
      <w:tr w:rsidR="005B3D61" w14:paraId="67517B55" w14:textId="77777777" w:rsidTr="00CA7C28">
        <w:tc>
          <w:tcPr>
            <w:tcW w:w="562" w:type="dxa"/>
            <w:tcBorders>
              <w:top w:val="single" w:sz="4" w:space="0" w:color="auto"/>
              <w:left w:val="single" w:sz="4" w:space="0" w:color="auto"/>
              <w:bottom w:val="single" w:sz="4" w:space="0" w:color="auto"/>
              <w:right w:val="single" w:sz="4" w:space="0" w:color="auto"/>
            </w:tcBorders>
            <w:shd w:val="clear" w:color="auto" w:fill="0070C0"/>
          </w:tcPr>
          <w:p w14:paraId="017D0D90" w14:textId="4FE0AC5A" w:rsidR="00FA07A5" w:rsidRDefault="00FA07A5" w:rsidP="00FA07A5"/>
        </w:tc>
        <w:tc>
          <w:tcPr>
            <w:tcW w:w="4126" w:type="dxa"/>
            <w:tcBorders>
              <w:left w:val="single" w:sz="4" w:space="0" w:color="auto"/>
              <w:right w:val="single" w:sz="4" w:space="0" w:color="auto"/>
            </w:tcBorders>
            <w:shd w:val="clear" w:color="auto" w:fill="auto"/>
          </w:tcPr>
          <w:p w14:paraId="357DFAB8" w14:textId="5419313B" w:rsidR="00FA07A5" w:rsidRDefault="00FA07A5" w:rsidP="00FA07A5">
            <w:r w:rsidRPr="00FA07A5">
              <w:t>Foundation building</w:t>
            </w:r>
          </w:p>
        </w:tc>
        <w:tc>
          <w:tcPr>
            <w:tcW w:w="566" w:type="dxa"/>
            <w:tcBorders>
              <w:top w:val="single" w:sz="4" w:space="0" w:color="auto"/>
              <w:left w:val="single" w:sz="4" w:space="0" w:color="auto"/>
              <w:bottom w:val="single" w:sz="4" w:space="0" w:color="auto"/>
              <w:right w:val="single" w:sz="4" w:space="0" w:color="auto"/>
            </w:tcBorders>
            <w:shd w:val="clear" w:color="auto" w:fill="00CC66"/>
          </w:tcPr>
          <w:p w14:paraId="3D084188" w14:textId="77777777" w:rsidR="00FA07A5" w:rsidRDefault="00FA07A5" w:rsidP="00FA07A5"/>
        </w:tc>
        <w:tc>
          <w:tcPr>
            <w:tcW w:w="3762" w:type="dxa"/>
            <w:tcBorders>
              <w:left w:val="single" w:sz="4" w:space="0" w:color="auto"/>
            </w:tcBorders>
          </w:tcPr>
          <w:p w14:paraId="00C6D7CD" w14:textId="34764D3E" w:rsidR="00FA07A5" w:rsidRDefault="005B3D61" w:rsidP="00FA07A5">
            <w:r w:rsidRPr="005B3D61">
              <w:t>Independent practice</w:t>
            </w:r>
          </w:p>
        </w:tc>
      </w:tr>
      <w:tr w:rsidR="005B3D61" w14:paraId="71CBC47E" w14:textId="77777777" w:rsidTr="00CA7C28">
        <w:tc>
          <w:tcPr>
            <w:tcW w:w="562" w:type="dxa"/>
            <w:tcBorders>
              <w:top w:val="single" w:sz="4" w:space="0" w:color="auto"/>
              <w:left w:val="single" w:sz="4" w:space="0" w:color="auto"/>
              <w:bottom w:val="single" w:sz="4" w:space="0" w:color="auto"/>
              <w:right w:val="single" w:sz="4" w:space="0" w:color="auto"/>
            </w:tcBorders>
            <w:shd w:val="clear" w:color="auto" w:fill="54CCCD"/>
          </w:tcPr>
          <w:p w14:paraId="3BF55DFF" w14:textId="77777777" w:rsidR="00FA07A5" w:rsidRDefault="00FA07A5" w:rsidP="00FA07A5"/>
        </w:tc>
        <w:tc>
          <w:tcPr>
            <w:tcW w:w="4126" w:type="dxa"/>
            <w:tcBorders>
              <w:left w:val="single" w:sz="4" w:space="0" w:color="auto"/>
              <w:right w:val="single" w:sz="4" w:space="0" w:color="auto"/>
            </w:tcBorders>
          </w:tcPr>
          <w:p w14:paraId="4F23D714" w14:textId="752C429A" w:rsidR="00FA07A5" w:rsidRDefault="005B3D61" w:rsidP="00FA07A5">
            <w:r w:rsidRPr="005B3D61">
              <w:t>Skill development and application</w:t>
            </w:r>
          </w:p>
        </w:tc>
        <w:tc>
          <w:tcPr>
            <w:tcW w:w="566" w:type="dxa"/>
            <w:tcBorders>
              <w:top w:val="single" w:sz="4" w:space="0" w:color="auto"/>
              <w:left w:val="single" w:sz="4" w:space="0" w:color="auto"/>
              <w:bottom w:val="single" w:sz="4" w:space="0" w:color="auto"/>
              <w:right w:val="single" w:sz="4" w:space="0" w:color="auto"/>
            </w:tcBorders>
            <w:shd w:val="clear" w:color="auto" w:fill="00863D"/>
          </w:tcPr>
          <w:p w14:paraId="2CFEF322" w14:textId="77777777" w:rsidR="00FA07A5" w:rsidRDefault="00FA07A5" w:rsidP="00FA07A5"/>
        </w:tc>
        <w:tc>
          <w:tcPr>
            <w:tcW w:w="3762" w:type="dxa"/>
            <w:tcBorders>
              <w:left w:val="single" w:sz="4" w:space="0" w:color="auto"/>
            </w:tcBorders>
          </w:tcPr>
          <w:p w14:paraId="4BC22329" w14:textId="54F2AA03" w:rsidR="00FA07A5" w:rsidRDefault="005B3D61" w:rsidP="00FA07A5">
            <w:r>
              <w:t>Team p</w:t>
            </w:r>
            <w:r w:rsidRPr="005B3D61">
              <w:t>roject and presentation</w:t>
            </w:r>
          </w:p>
        </w:tc>
      </w:tr>
    </w:tbl>
    <w:p w14:paraId="4482857F" w14:textId="77777777" w:rsidR="00FA07A5" w:rsidRDefault="00FA07A5" w:rsidP="00CA7C28"/>
    <w:p w14:paraId="65D42FEB" w14:textId="21F4B9A4" w:rsidR="007F354D" w:rsidRDefault="002E4E8C" w:rsidP="002F1E8E">
      <w:pPr>
        <w:pStyle w:val="Heading2"/>
      </w:pPr>
      <w:r>
        <w:t>Rationale</w:t>
      </w:r>
    </w:p>
    <w:p w14:paraId="69CCAD81" w14:textId="6EB3B11D" w:rsidR="007968F6" w:rsidRDefault="007968F6" w:rsidP="007968F6">
      <w:r>
        <w:t xml:space="preserve">This resource has been sequenced and scaffolded to align with </w:t>
      </w:r>
      <w:r w:rsidRPr="007968F6">
        <w:rPr>
          <w:b/>
          <w:bCs/>
        </w:rPr>
        <w:t>Outcome 3: Collaborate as a team member to develop sustainable business systems for business activities</w:t>
      </w:r>
      <w:r>
        <w:t xml:space="preserve">. The sequencing reflects a progression from foundational knowledge to applied skills, supporting learners as they build competence and confidence in collaboration, sustainability and business systems. It integrates key principles of pedagogy, ensuring </w:t>
      </w:r>
      <w:r w:rsidR="003F6108">
        <w:t>learner</w:t>
      </w:r>
      <w:r>
        <w:t>s are guided through a structured pathway that combines theoretical understanding with practical application.</w:t>
      </w:r>
    </w:p>
    <w:p w14:paraId="32667771" w14:textId="7E9EA5BC" w:rsidR="008C2127" w:rsidRDefault="008C2127" w:rsidP="008C2127">
      <w:r>
        <w:lastRenderedPageBreak/>
        <w:t xml:space="preserve">The programme is divided into </w:t>
      </w:r>
      <w:r w:rsidR="00FA07A5">
        <w:t xml:space="preserve">four </w:t>
      </w:r>
      <w:r>
        <w:t>distinct phases that gradually introduce, explore and apply the concepts central to Outcome 3. Each phase builds on the previous one, ensuring cumulative learning and mastery of the required knowledge and skills:</w:t>
      </w:r>
    </w:p>
    <w:p w14:paraId="2000F641" w14:textId="77777777" w:rsidR="008C2127" w:rsidRDefault="008C2127" w:rsidP="008C2127"/>
    <w:p w14:paraId="5FF3EB09" w14:textId="0663ED83" w:rsidR="008C2127" w:rsidRPr="00044666" w:rsidRDefault="00E92B77" w:rsidP="008C2127">
      <w:pPr>
        <w:rPr>
          <w:b/>
          <w:bCs/>
        </w:rPr>
      </w:pPr>
      <w:r w:rsidRPr="00E92B77">
        <w:rPr>
          <w:b/>
          <w:bCs/>
        </w:rPr>
        <w:t>Lesson</w:t>
      </w:r>
      <w:r>
        <w:rPr>
          <w:b/>
          <w:bCs/>
        </w:rPr>
        <w:t>s</w:t>
      </w:r>
      <w:r w:rsidRPr="00E92B77">
        <w:rPr>
          <w:b/>
          <w:bCs/>
        </w:rPr>
        <w:t xml:space="preserve"> </w:t>
      </w:r>
      <w:r w:rsidR="008C2127" w:rsidRPr="00044666">
        <w:rPr>
          <w:b/>
          <w:bCs/>
        </w:rPr>
        <w:t xml:space="preserve">1–2: Foundation </w:t>
      </w:r>
      <w:r w:rsidR="002367B3">
        <w:rPr>
          <w:b/>
          <w:bCs/>
        </w:rPr>
        <w:t>b</w:t>
      </w:r>
      <w:r w:rsidR="008C2127" w:rsidRPr="00044666">
        <w:rPr>
          <w:b/>
          <w:bCs/>
        </w:rPr>
        <w:t>uilding</w:t>
      </w:r>
      <w:r w:rsidR="00937191">
        <w:rPr>
          <w:b/>
          <w:bCs/>
        </w:rPr>
        <w:t>:</w:t>
      </w:r>
    </w:p>
    <w:p w14:paraId="4DE76A26" w14:textId="12072D41" w:rsidR="008C2127" w:rsidRDefault="008C2127" w:rsidP="005D3E91">
      <w:pPr>
        <w:pStyle w:val="ListParagraph"/>
        <w:numPr>
          <w:ilvl w:val="0"/>
          <w:numId w:val="29"/>
        </w:numPr>
      </w:pPr>
      <w:r>
        <w:t xml:space="preserve">Introduces key business systems and sustainability principles, ensuring all </w:t>
      </w:r>
      <w:r w:rsidR="00E90DA5">
        <w:t>learner</w:t>
      </w:r>
      <w:r>
        <w:t>s have a shared baseline of understanding.</w:t>
      </w:r>
    </w:p>
    <w:p w14:paraId="41E01AAE" w14:textId="51A71A2F" w:rsidR="008C2127" w:rsidRDefault="008C2127" w:rsidP="005D3E91">
      <w:pPr>
        <w:pStyle w:val="ListParagraph"/>
        <w:numPr>
          <w:ilvl w:val="0"/>
          <w:numId w:val="29"/>
        </w:numPr>
      </w:pPr>
      <w:r>
        <w:t xml:space="preserve">Focus on foundational team dynamics prepares </w:t>
      </w:r>
      <w:r w:rsidR="00E90DA5">
        <w:t>learner</w:t>
      </w:r>
      <w:r>
        <w:t>s for effective collaboration.</w:t>
      </w:r>
    </w:p>
    <w:p w14:paraId="4D6C6E1C" w14:textId="0A01E968" w:rsidR="008C2127" w:rsidRPr="00212DAC" w:rsidRDefault="00E92B77" w:rsidP="008C2127">
      <w:pPr>
        <w:rPr>
          <w:b/>
          <w:bCs/>
        </w:rPr>
      </w:pPr>
      <w:r w:rsidRPr="00E92B77">
        <w:rPr>
          <w:b/>
          <w:bCs/>
        </w:rPr>
        <w:t>Lessons</w:t>
      </w:r>
      <w:r w:rsidR="008C2127" w:rsidRPr="00212DAC">
        <w:rPr>
          <w:b/>
          <w:bCs/>
        </w:rPr>
        <w:t xml:space="preserve"> 3–6: Skill </w:t>
      </w:r>
      <w:r w:rsidR="002367B3">
        <w:rPr>
          <w:b/>
          <w:bCs/>
        </w:rPr>
        <w:t>d</w:t>
      </w:r>
      <w:r w:rsidR="008C2127" w:rsidRPr="00212DAC">
        <w:rPr>
          <w:b/>
          <w:bCs/>
        </w:rPr>
        <w:t xml:space="preserve">evelopment and </w:t>
      </w:r>
      <w:r w:rsidR="002367B3">
        <w:rPr>
          <w:b/>
          <w:bCs/>
        </w:rPr>
        <w:t>a</w:t>
      </w:r>
      <w:r w:rsidR="008C2127" w:rsidRPr="00212DAC">
        <w:rPr>
          <w:b/>
          <w:bCs/>
        </w:rPr>
        <w:t>pplication</w:t>
      </w:r>
      <w:r w:rsidR="00937191">
        <w:rPr>
          <w:b/>
          <w:bCs/>
        </w:rPr>
        <w:t>:</w:t>
      </w:r>
    </w:p>
    <w:p w14:paraId="6313EB1A" w14:textId="27491569" w:rsidR="008C2127" w:rsidRDefault="008C2127" w:rsidP="005D3E91">
      <w:pPr>
        <w:pStyle w:val="ListParagraph"/>
        <w:numPr>
          <w:ilvl w:val="0"/>
          <w:numId w:val="30"/>
        </w:numPr>
      </w:pPr>
      <w:r>
        <w:t xml:space="preserve">Gradual introduction of core skills, including communication, problem-solving and digital literacy, allows </w:t>
      </w:r>
      <w:r w:rsidR="00E90DA5">
        <w:t>learner</w:t>
      </w:r>
      <w:r>
        <w:t>s to practi</w:t>
      </w:r>
      <w:r w:rsidR="00AB3119">
        <w:t>s</w:t>
      </w:r>
      <w:r>
        <w:t>e in scaffolded scenarios.</w:t>
      </w:r>
    </w:p>
    <w:p w14:paraId="0E2F379D" w14:textId="787F8994" w:rsidR="008C2127" w:rsidRDefault="00E90DA5" w:rsidP="005D3E91">
      <w:pPr>
        <w:pStyle w:val="ListParagraph"/>
        <w:numPr>
          <w:ilvl w:val="0"/>
          <w:numId w:val="30"/>
        </w:numPr>
      </w:pPr>
      <w:r>
        <w:t>Learner</w:t>
      </w:r>
      <w:r w:rsidR="008C2127">
        <w:t>s begin applying these skills to analyse and design sustainable business systems.</w:t>
      </w:r>
    </w:p>
    <w:p w14:paraId="44753C7B" w14:textId="429B6CF1" w:rsidR="008C2127" w:rsidRPr="00212DAC" w:rsidRDefault="00E92B77" w:rsidP="008C2127">
      <w:pPr>
        <w:rPr>
          <w:b/>
          <w:bCs/>
        </w:rPr>
      </w:pPr>
      <w:r w:rsidRPr="00E92B77">
        <w:rPr>
          <w:b/>
          <w:bCs/>
        </w:rPr>
        <w:t>Lessons</w:t>
      </w:r>
      <w:r w:rsidR="008C2127" w:rsidRPr="00212DAC">
        <w:rPr>
          <w:b/>
          <w:bCs/>
        </w:rPr>
        <w:t xml:space="preserve"> 7–8: Independent </w:t>
      </w:r>
      <w:r w:rsidR="002367B3">
        <w:rPr>
          <w:b/>
          <w:bCs/>
        </w:rPr>
        <w:t>p</w:t>
      </w:r>
      <w:r w:rsidR="008C2127" w:rsidRPr="00212DAC">
        <w:rPr>
          <w:b/>
          <w:bCs/>
        </w:rPr>
        <w:t>ractice</w:t>
      </w:r>
      <w:r w:rsidR="00937191">
        <w:rPr>
          <w:b/>
          <w:bCs/>
        </w:rPr>
        <w:t>:</w:t>
      </w:r>
    </w:p>
    <w:p w14:paraId="29AEBF90" w14:textId="296DB72C" w:rsidR="008C2127" w:rsidRDefault="00E90DA5" w:rsidP="005D3E91">
      <w:pPr>
        <w:pStyle w:val="ListParagraph"/>
        <w:numPr>
          <w:ilvl w:val="0"/>
          <w:numId w:val="31"/>
        </w:numPr>
      </w:pPr>
      <w:r>
        <w:t>Learner</w:t>
      </w:r>
      <w:r w:rsidR="008C2127">
        <w:t>s engage in more complex, self-directed tasks, fostering autonomy and critical thinking.</w:t>
      </w:r>
    </w:p>
    <w:p w14:paraId="2FF7C204" w14:textId="370AC674" w:rsidR="008C2127" w:rsidRDefault="008C2127" w:rsidP="005D3E91">
      <w:pPr>
        <w:pStyle w:val="ListParagraph"/>
        <w:numPr>
          <w:ilvl w:val="0"/>
          <w:numId w:val="31"/>
        </w:numPr>
      </w:pPr>
      <w:r>
        <w:t xml:space="preserve">Focus on </w:t>
      </w:r>
      <w:r w:rsidR="00695E72">
        <w:t>how individual skills contribute to the effectiveness of a te</w:t>
      </w:r>
      <w:r w:rsidR="003919E9">
        <w:t>am</w:t>
      </w:r>
      <w:r w:rsidR="009E623F">
        <w:t xml:space="preserve"> and</w:t>
      </w:r>
      <w:r w:rsidR="003919E9">
        <w:t xml:space="preserve"> </w:t>
      </w:r>
      <w:r w:rsidR="00077E41">
        <w:t>problem</w:t>
      </w:r>
      <w:r w:rsidR="00B25A78">
        <w:t>-</w:t>
      </w:r>
      <w:r w:rsidR="00077E41">
        <w:t xml:space="preserve">solving in realistic </w:t>
      </w:r>
      <w:r w:rsidR="009E623F">
        <w:t xml:space="preserve">scenarios, </w:t>
      </w:r>
      <w:r>
        <w:t>prepar</w:t>
      </w:r>
      <w:r w:rsidR="003919E9">
        <w:t>ing</w:t>
      </w:r>
      <w:r>
        <w:t xml:space="preserve"> </w:t>
      </w:r>
      <w:r w:rsidR="00E90DA5">
        <w:t>learner</w:t>
      </w:r>
      <w:r>
        <w:t>s for their final project.</w:t>
      </w:r>
    </w:p>
    <w:p w14:paraId="4EDAF0F7" w14:textId="6EE33C4B" w:rsidR="008C2127" w:rsidRPr="00212DAC" w:rsidRDefault="00E92B77" w:rsidP="008C2127">
      <w:pPr>
        <w:rPr>
          <w:b/>
          <w:bCs/>
        </w:rPr>
      </w:pPr>
      <w:r w:rsidRPr="00E92B77">
        <w:rPr>
          <w:b/>
          <w:bCs/>
        </w:rPr>
        <w:t>Lessons</w:t>
      </w:r>
      <w:r w:rsidR="008C2127" w:rsidRPr="00212DAC">
        <w:rPr>
          <w:b/>
          <w:bCs/>
        </w:rPr>
        <w:t xml:space="preserve"> 9–10: </w:t>
      </w:r>
      <w:r w:rsidR="005B3D61">
        <w:rPr>
          <w:b/>
          <w:bCs/>
        </w:rPr>
        <w:t>Team p</w:t>
      </w:r>
      <w:r w:rsidR="008C2127" w:rsidRPr="00212DAC">
        <w:rPr>
          <w:b/>
          <w:bCs/>
        </w:rPr>
        <w:t xml:space="preserve">roject and </w:t>
      </w:r>
      <w:r w:rsidR="002367B3">
        <w:rPr>
          <w:b/>
          <w:bCs/>
        </w:rPr>
        <w:t>p</w:t>
      </w:r>
      <w:r w:rsidR="008C2127" w:rsidRPr="00212DAC">
        <w:rPr>
          <w:b/>
          <w:bCs/>
        </w:rPr>
        <w:t>resentation</w:t>
      </w:r>
      <w:r w:rsidR="00937191">
        <w:rPr>
          <w:b/>
          <w:bCs/>
        </w:rPr>
        <w:t>:</w:t>
      </w:r>
    </w:p>
    <w:p w14:paraId="7E588066" w14:textId="3B20B660" w:rsidR="008C2127" w:rsidRDefault="008C2127" w:rsidP="005D3E91">
      <w:pPr>
        <w:pStyle w:val="ListParagraph"/>
        <w:numPr>
          <w:ilvl w:val="0"/>
          <w:numId w:val="32"/>
        </w:numPr>
      </w:pPr>
      <w:r>
        <w:t xml:space="preserve">Culminates in an integrated team project, requiring </w:t>
      </w:r>
      <w:r w:rsidR="00E90DA5">
        <w:t>learner</w:t>
      </w:r>
      <w:r>
        <w:t>s to synthesise their learning and apply it to a case study.</w:t>
      </w:r>
    </w:p>
    <w:p w14:paraId="323CA336" w14:textId="5A03443A" w:rsidR="00F3059F" w:rsidRPr="00D929F9" w:rsidRDefault="00FA1F76" w:rsidP="005D3E91">
      <w:pPr>
        <w:pStyle w:val="ListParagraph"/>
        <w:numPr>
          <w:ilvl w:val="0"/>
          <w:numId w:val="32"/>
        </w:numPr>
      </w:pPr>
      <w:r w:rsidRPr="00FA1F76">
        <w:t xml:space="preserve">The final project allows </w:t>
      </w:r>
      <w:r w:rsidR="00E90DA5">
        <w:t>learner</w:t>
      </w:r>
      <w:r w:rsidRPr="00FA1F76">
        <w:t xml:space="preserve">s to demonstrate their learning in a practical, industry-relevant task, mirroring the demands of </w:t>
      </w:r>
      <w:r w:rsidR="00E90DA5">
        <w:t xml:space="preserve">the </w:t>
      </w:r>
      <w:r w:rsidR="008C2127">
        <w:t>T Level Employer Set Project</w:t>
      </w:r>
      <w:r w:rsidR="00AB3119">
        <w:t xml:space="preserve"> </w:t>
      </w:r>
      <w:r w:rsidR="008C2127">
        <w:t xml:space="preserve">(ESP), helping </w:t>
      </w:r>
      <w:r w:rsidR="00E90DA5">
        <w:t>learner</w:t>
      </w:r>
      <w:r w:rsidR="008C2127">
        <w:t>s develop confidence in presenting to audiences.</w:t>
      </w:r>
    </w:p>
    <w:p w14:paraId="7A1FEC5C" w14:textId="4A87FED1" w:rsidR="00785A48" w:rsidRDefault="00785A48">
      <w:r>
        <w:br w:type="page"/>
      </w:r>
    </w:p>
    <w:p w14:paraId="5E4769E5" w14:textId="77777777" w:rsidR="007F354D" w:rsidRPr="00D929F9" w:rsidRDefault="007F354D" w:rsidP="00EF0224">
      <w:pPr>
        <w:sectPr w:rsidR="007F354D" w:rsidRPr="00D929F9" w:rsidSect="00785A48">
          <w:footerReference w:type="default" r:id="rId17"/>
          <w:footerReference w:type="first" r:id="rId18"/>
          <w:type w:val="continuous"/>
          <w:pgSz w:w="11906" w:h="16838"/>
          <w:pgMar w:top="1440" w:right="1440" w:bottom="1440" w:left="1440" w:header="709" w:footer="709" w:gutter="0"/>
          <w:cols w:space="708"/>
          <w:titlePg/>
          <w:docGrid w:linePitch="360"/>
        </w:sectPr>
      </w:pPr>
    </w:p>
    <w:p w14:paraId="5C9452E5" w14:textId="1F17EA58" w:rsidR="00622F04" w:rsidRPr="00D929F9" w:rsidRDefault="00622F04" w:rsidP="00F81768">
      <w:pPr>
        <w:pStyle w:val="Heading1"/>
        <w:rPr>
          <w:rFonts w:cs="Arial"/>
          <w:sz w:val="24"/>
          <w:szCs w:val="24"/>
        </w:rPr>
      </w:pPr>
      <w:r w:rsidRPr="00D929F9">
        <w:rPr>
          <w:rFonts w:cs="Arial"/>
          <w:sz w:val="24"/>
          <w:szCs w:val="24"/>
        </w:rPr>
        <w:lastRenderedPageBreak/>
        <w:t>SECTION 2: LESSON PLANS</w:t>
      </w:r>
    </w:p>
    <w:p w14:paraId="44DF914A" w14:textId="1FD65ECF" w:rsidR="00CD53BF" w:rsidRPr="00D929F9" w:rsidRDefault="00CD53BF" w:rsidP="00D929F9">
      <w:r w:rsidRPr="00D929F9">
        <w:t xml:space="preserve">This section </w:t>
      </w:r>
      <w:r w:rsidRPr="00E42640">
        <w:t xml:space="preserve">includes </w:t>
      </w:r>
      <w:r w:rsidR="00E42640" w:rsidRPr="00E42640">
        <w:t>10</w:t>
      </w:r>
      <w:r w:rsidRPr="00E42640">
        <w:t xml:space="preserve"> lesson </w:t>
      </w:r>
      <w:r w:rsidRPr="00D929F9">
        <w:t xml:space="preserve">plans. The lesson plans follow the </w:t>
      </w:r>
      <w:proofErr w:type="spellStart"/>
      <w:r w:rsidR="000140D4">
        <w:t>FfL</w:t>
      </w:r>
      <w:proofErr w:type="spellEnd"/>
      <w:r w:rsidRPr="00D929F9">
        <w:t>. The lesson plans include the:</w:t>
      </w:r>
    </w:p>
    <w:p w14:paraId="527503D7" w14:textId="77777777" w:rsidR="00CD53BF" w:rsidRPr="00D929F9" w:rsidRDefault="00CD53BF" w:rsidP="001708BA">
      <w:pPr>
        <w:pStyle w:val="ListParagraph"/>
        <w:numPr>
          <w:ilvl w:val="0"/>
          <w:numId w:val="1"/>
        </w:numPr>
      </w:pPr>
      <w:r w:rsidRPr="00D929F9">
        <w:t>lesson title</w:t>
      </w:r>
    </w:p>
    <w:p w14:paraId="6E214291" w14:textId="0819BA74" w:rsidR="00CD53BF" w:rsidRPr="00D929F9" w:rsidRDefault="00CD53BF" w:rsidP="001708BA">
      <w:pPr>
        <w:pStyle w:val="ListParagraph"/>
        <w:numPr>
          <w:ilvl w:val="0"/>
          <w:numId w:val="1"/>
        </w:numPr>
      </w:pPr>
      <w:r w:rsidRPr="00D929F9">
        <w:t xml:space="preserve">targeted </w:t>
      </w:r>
      <w:r w:rsidR="00EA7C45" w:rsidRPr="00D929F9">
        <w:t>specification content</w:t>
      </w:r>
      <w:r w:rsidRPr="00D929F9">
        <w:t xml:space="preserve"> coverage</w:t>
      </w:r>
    </w:p>
    <w:p w14:paraId="0D03B15C" w14:textId="77777777" w:rsidR="00CD53BF" w:rsidRPr="00D929F9" w:rsidRDefault="00CD53BF" w:rsidP="001708BA">
      <w:pPr>
        <w:pStyle w:val="ListParagraph"/>
        <w:numPr>
          <w:ilvl w:val="0"/>
          <w:numId w:val="1"/>
        </w:numPr>
      </w:pPr>
      <w:r w:rsidRPr="00D929F9">
        <w:t>lesson number in the sequence</w:t>
      </w:r>
    </w:p>
    <w:p w14:paraId="61B7D37D" w14:textId="77777777" w:rsidR="00CD53BF" w:rsidRPr="00D929F9" w:rsidRDefault="00CD53BF" w:rsidP="001708BA">
      <w:pPr>
        <w:pStyle w:val="ListParagraph"/>
        <w:numPr>
          <w:ilvl w:val="0"/>
          <w:numId w:val="1"/>
        </w:numPr>
      </w:pPr>
      <w:r w:rsidRPr="00D929F9">
        <w:t>total amount of time required to deliver the lesson</w:t>
      </w:r>
    </w:p>
    <w:p w14:paraId="64393DAC" w14:textId="423B5797" w:rsidR="00CD53BF" w:rsidRPr="00D929F9" w:rsidRDefault="00CD53BF" w:rsidP="001708BA">
      <w:pPr>
        <w:pStyle w:val="ListParagraph"/>
        <w:numPr>
          <w:ilvl w:val="0"/>
          <w:numId w:val="1"/>
        </w:numPr>
      </w:pPr>
      <w:r w:rsidRPr="00D929F9">
        <w:t xml:space="preserve">teacher and learner activities to be undertaken </w:t>
      </w:r>
      <w:r w:rsidR="0081763F">
        <w:t xml:space="preserve">during </w:t>
      </w:r>
      <w:r w:rsidRPr="00D929F9">
        <w:t>the lesson</w:t>
      </w:r>
    </w:p>
    <w:p w14:paraId="02FFD278" w14:textId="4279464F" w:rsidR="00CD53BF" w:rsidRPr="00D929F9" w:rsidRDefault="00CD53BF" w:rsidP="001708BA">
      <w:pPr>
        <w:pStyle w:val="ListParagraph"/>
        <w:numPr>
          <w:ilvl w:val="0"/>
          <w:numId w:val="1"/>
        </w:numPr>
      </w:pPr>
      <w:r w:rsidRPr="00D929F9">
        <w:t>resources needed to deliver the lesson</w:t>
      </w:r>
      <w:r w:rsidR="00F35DD2">
        <w:t xml:space="preserve"> (see Note below)</w:t>
      </w:r>
    </w:p>
    <w:p w14:paraId="2B39F70C" w14:textId="143B6318" w:rsidR="00CD53BF" w:rsidRPr="00D929F9" w:rsidRDefault="00CD53BF" w:rsidP="001708BA">
      <w:pPr>
        <w:pStyle w:val="ListParagraph"/>
        <w:numPr>
          <w:ilvl w:val="0"/>
          <w:numId w:val="1"/>
        </w:numPr>
      </w:pPr>
      <w:r w:rsidRPr="00D929F9">
        <w:t>details of how the lesson supports the development of English, maths and</w:t>
      </w:r>
      <w:r w:rsidR="00A74293">
        <w:t xml:space="preserve">/or </w:t>
      </w:r>
      <w:r w:rsidRPr="00D929F9">
        <w:t>digital skills</w:t>
      </w:r>
      <w:r w:rsidR="00A74293">
        <w:t xml:space="preserve"> (where appropriate)</w:t>
      </w:r>
    </w:p>
    <w:p w14:paraId="319E39DA" w14:textId="197E82CF" w:rsidR="00DD2D49" w:rsidRPr="00D929F9" w:rsidRDefault="00DD2D49" w:rsidP="001708BA">
      <w:pPr>
        <w:pStyle w:val="ListParagraph"/>
        <w:numPr>
          <w:ilvl w:val="0"/>
          <w:numId w:val="1"/>
        </w:numPr>
      </w:pPr>
      <w:r w:rsidRPr="00D929F9">
        <w:t xml:space="preserve">details of how the lesson can be adapted </w:t>
      </w:r>
      <w:r w:rsidR="00913FCF">
        <w:t xml:space="preserve">for </w:t>
      </w:r>
      <w:r w:rsidR="003F6108">
        <w:t>learner</w:t>
      </w:r>
      <w:r w:rsidRPr="00D929F9">
        <w:t>s with specific needs</w:t>
      </w:r>
    </w:p>
    <w:p w14:paraId="203C51F7" w14:textId="77777777" w:rsidR="00CD53BF" w:rsidRPr="00D929F9" w:rsidRDefault="00CD53BF" w:rsidP="001708BA">
      <w:pPr>
        <w:pStyle w:val="ListParagraph"/>
        <w:numPr>
          <w:ilvl w:val="0"/>
          <w:numId w:val="1"/>
        </w:numPr>
      </w:pPr>
      <w:r w:rsidRPr="00D929F9">
        <w:t>next steps in learning such as homework activities and links to the next lesson.</w:t>
      </w:r>
    </w:p>
    <w:p w14:paraId="4F238122" w14:textId="77777777" w:rsidR="00A129B2" w:rsidRDefault="00A129B2" w:rsidP="00EF0224">
      <w:r>
        <w:t>Note:</w:t>
      </w:r>
    </w:p>
    <w:p w14:paraId="1665B04A" w14:textId="2493AA4D" w:rsidR="00A129B2" w:rsidRDefault="00632BBC" w:rsidP="00EF0224">
      <w:r>
        <w:t xml:space="preserve">There is an assumption that the learning environment will </w:t>
      </w:r>
      <w:r w:rsidR="008C6831">
        <w:t>include the following:</w:t>
      </w:r>
    </w:p>
    <w:p w14:paraId="55996C9E" w14:textId="42044750" w:rsidR="00D80E22" w:rsidRDefault="00CE201E" w:rsidP="005D3E91">
      <w:pPr>
        <w:pStyle w:val="ListParagraph"/>
        <w:numPr>
          <w:ilvl w:val="0"/>
          <w:numId w:val="2"/>
        </w:numPr>
      </w:pPr>
      <w:r>
        <w:t>w</w:t>
      </w:r>
      <w:r w:rsidR="00D80E22">
        <w:t>hiteboard</w:t>
      </w:r>
      <w:r w:rsidR="00D15063">
        <w:t xml:space="preserve">, </w:t>
      </w:r>
      <w:r w:rsidR="00D80E22">
        <w:t>smartboard or similar</w:t>
      </w:r>
    </w:p>
    <w:p w14:paraId="220A46CF" w14:textId="116AC79B" w:rsidR="008C6831" w:rsidRDefault="00CE201E" w:rsidP="005D3E91">
      <w:pPr>
        <w:pStyle w:val="ListParagraph"/>
        <w:numPr>
          <w:ilvl w:val="0"/>
          <w:numId w:val="2"/>
        </w:numPr>
      </w:pPr>
      <w:r>
        <w:t>m</w:t>
      </w:r>
      <w:r w:rsidR="00042A2F">
        <w:t>aterials to take notes</w:t>
      </w:r>
      <w:r w:rsidR="0072319B">
        <w:t>,</w:t>
      </w:r>
      <w:r w:rsidR="00042A2F">
        <w:t xml:space="preserve"> e</w:t>
      </w:r>
      <w:r w:rsidR="0072319B">
        <w:t>.</w:t>
      </w:r>
      <w:r w:rsidR="00042A2F">
        <w:t>g</w:t>
      </w:r>
      <w:r w:rsidR="0072319B">
        <w:t>.</w:t>
      </w:r>
      <w:r w:rsidR="00042A2F">
        <w:t xml:space="preserve"> pens, paper, audio recorder, digital device and software</w:t>
      </w:r>
    </w:p>
    <w:p w14:paraId="7C2182B9" w14:textId="24091E4A" w:rsidR="00042A2F" w:rsidRDefault="00CE201E" w:rsidP="005D3E91">
      <w:pPr>
        <w:pStyle w:val="ListParagraph"/>
        <w:numPr>
          <w:ilvl w:val="0"/>
          <w:numId w:val="2"/>
        </w:numPr>
      </w:pPr>
      <w:r>
        <w:t>e</w:t>
      </w:r>
      <w:r w:rsidR="00042A2F">
        <w:t xml:space="preserve">quipment to </w:t>
      </w:r>
      <w:r w:rsidR="00D80E22">
        <w:t>present a slide deck and video</w:t>
      </w:r>
      <w:r w:rsidR="0072319B">
        <w:t>,</w:t>
      </w:r>
      <w:r w:rsidR="009D1E5A">
        <w:t xml:space="preserve"> </w:t>
      </w:r>
      <w:r w:rsidR="00D80E22">
        <w:t>e</w:t>
      </w:r>
      <w:r w:rsidR="0072319B">
        <w:t>.</w:t>
      </w:r>
      <w:r w:rsidR="00D80E22">
        <w:t>g</w:t>
      </w:r>
      <w:r w:rsidR="0072319B">
        <w:t>.</w:t>
      </w:r>
      <w:r w:rsidR="00D80E22">
        <w:t xml:space="preserve"> projector, smartboard</w:t>
      </w:r>
    </w:p>
    <w:p w14:paraId="4AD1B24F" w14:textId="1D620458" w:rsidR="001A7CDB" w:rsidRDefault="00CE201E" w:rsidP="005D3E91">
      <w:pPr>
        <w:pStyle w:val="ListParagraph"/>
        <w:numPr>
          <w:ilvl w:val="0"/>
          <w:numId w:val="2"/>
        </w:numPr>
      </w:pPr>
      <w:r>
        <w:t>d</w:t>
      </w:r>
      <w:r w:rsidR="001A7CDB">
        <w:t>igital devices (e</w:t>
      </w:r>
      <w:r w:rsidR="0072319B">
        <w:t>.</w:t>
      </w:r>
      <w:r w:rsidR="001A7CDB">
        <w:t>g</w:t>
      </w:r>
      <w:r w:rsidR="0072319B">
        <w:t>.</w:t>
      </w:r>
      <w:r w:rsidR="001A7CDB">
        <w:t xml:space="preserve"> laptop, tablet) for all learners</w:t>
      </w:r>
    </w:p>
    <w:p w14:paraId="242B5238" w14:textId="28D95D5C" w:rsidR="001A7CDB" w:rsidRDefault="00CE201E" w:rsidP="005D3E91">
      <w:pPr>
        <w:pStyle w:val="ListParagraph"/>
        <w:numPr>
          <w:ilvl w:val="0"/>
          <w:numId w:val="2"/>
        </w:numPr>
      </w:pPr>
      <w:r>
        <w:t>i</w:t>
      </w:r>
      <w:r w:rsidR="00DA5712">
        <w:t>nternet access</w:t>
      </w:r>
    </w:p>
    <w:p w14:paraId="453B7270" w14:textId="35DF5842" w:rsidR="00DA5712" w:rsidRDefault="00CE201E" w:rsidP="005D3E91">
      <w:pPr>
        <w:pStyle w:val="ListParagraph"/>
        <w:numPr>
          <w:ilvl w:val="0"/>
          <w:numId w:val="2"/>
        </w:numPr>
      </w:pPr>
      <w:r>
        <w:t>l</w:t>
      </w:r>
      <w:r w:rsidR="004974BB">
        <w:t>earner access to word-processing, spreadsheet and presentation software</w:t>
      </w:r>
      <w:r w:rsidR="00346A32">
        <w:t>.</w:t>
      </w:r>
    </w:p>
    <w:p w14:paraId="0361F224" w14:textId="77777777" w:rsidR="008C6831" w:rsidRDefault="008C6831" w:rsidP="00EF0224"/>
    <w:p w14:paraId="4DD365AF" w14:textId="7CE8AF0D" w:rsidR="008C6831" w:rsidRPr="00D929F9" w:rsidRDefault="008C6831" w:rsidP="00EF0224">
      <w:pPr>
        <w:sectPr w:rsidR="008C6831" w:rsidRPr="00D929F9" w:rsidSect="004F169D">
          <w:footerReference w:type="default" r:id="rId19"/>
          <w:type w:val="continuous"/>
          <w:pgSz w:w="11906" w:h="16838"/>
          <w:pgMar w:top="1440" w:right="1440" w:bottom="1440" w:left="1440" w:header="709" w:footer="709" w:gutter="0"/>
          <w:cols w:space="708"/>
          <w:titlePg/>
          <w:docGrid w:linePitch="360"/>
        </w:sectPr>
      </w:pPr>
    </w:p>
    <w:tbl>
      <w:tblPr>
        <w:tblStyle w:val="TableGrid"/>
        <w:tblW w:w="0" w:type="auto"/>
        <w:tblLook w:val="04A0" w:firstRow="1" w:lastRow="0" w:firstColumn="1" w:lastColumn="0" w:noHBand="0" w:noVBand="1"/>
      </w:tblPr>
      <w:tblGrid>
        <w:gridCol w:w="1555"/>
        <w:gridCol w:w="4890"/>
        <w:gridCol w:w="4890"/>
        <w:gridCol w:w="2613"/>
      </w:tblGrid>
      <w:tr w:rsidR="006D5DF0" w:rsidRPr="00AC0B78" w14:paraId="1D5B5699" w14:textId="77777777">
        <w:tc>
          <w:tcPr>
            <w:tcW w:w="13948" w:type="dxa"/>
            <w:gridSpan w:val="4"/>
          </w:tcPr>
          <w:p w14:paraId="5B2F1E7A" w14:textId="77777777" w:rsidR="006D5DF0" w:rsidRPr="00AC0B78" w:rsidRDefault="006D5DF0">
            <w:pPr>
              <w:rPr>
                <w:rFonts w:ascii="Arial" w:hAnsi="Arial"/>
              </w:rPr>
            </w:pPr>
            <w:r w:rsidRPr="00AC0B78">
              <w:rPr>
                <w:rFonts w:ascii="Arial" w:hAnsi="Arial"/>
                <w:b/>
                <w:bCs/>
              </w:rPr>
              <w:lastRenderedPageBreak/>
              <w:t xml:space="preserve">Title: </w:t>
            </w:r>
            <w:r w:rsidRPr="001331FD">
              <w:rPr>
                <w:rFonts w:ascii="Arial" w:hAnsi="Arial"/>
              </w:rPr>
              <w:t>Introduction to business systems and sustainability</w:t>
            </w:r>
          </w:p>
          <w:p w14:paraId="39B11DAA" w14:textId="4CF23134" w:rsidR="006D5DF0" w:rsidRPr="004E7765" w:rsidRDefault="006D5DF0">
            <w:r w:rsidRPr="00AC0B78">
              <w:rPr>
                <w:rFonts w:ascii="Arial" w:hAnsi="Arial"/>
                <w:b/>
                <w:bCs/>
              </w:rPr>
              <w:t>Targeted content reference:</w:t>
            </w:r>
            <w:r w:rsidRPr="00AC0B78">
              <w:rPr>
                <w:rFonts w:ascii="Arial" w:hAnsi="Arial"/>
              </w:rPr>
              <w:t xml:space="preserve"> </w:t>
            </w:r>
            <w:r w:rsidR="004E7765" w:rsidRPr="004E7765">
              <w:t xml:space="preserve">Business systems </w:t>
            </w:r>
            <w:r w:rsidR="00031AF9">
              <w:t>and</w:t>
            </w:r>
            <w:r w:rsidR="004E7765" w:rsidRPr="004E7765">
              <w:t xml:space="preserve"> processes, sustainability, documentation </w:t>
            </w:r>
          </w:p>
          <w:p w14:paraId="5ACBD973" w14:textId="7C738669" w:rsidR="006D5DF0" w:rsidRPr="00AC0B78" w:rsidRDefault="006D5DF0">
            <w:pPr>
              <w:rPr>
                <w:rFonts w:ascii="Arial" w:hAnsi="Arial"/>
              </w:rPr>
            </w:pPr>
            <w:r w:rsidRPr="00AC0B78">
              <w:rPr>
                <w:rFonts w:ascii="Arial" w:hAnsi="Arial"/>
                <w:b/>
                <w:bCs/>
              </w:rPr>
              <w:t>Lesson sequence number:</w:t>
            </w:r>
            <w:r w:rsidRPr="00AC0B78">
              <w:rPr>
                <w:rFonts w:ascii="Arial" w:hAnsi="Arial"/>
              </w:rPr>
              <w:t xml:space="preserve"> </w:t>
            </w:r>
            <w:r>
              <w:t>1</w:t>
            </w:r>
          </w:p>
          <w:p w14:paraId="5961F0AF" w14:textId="48052554" w:rsidR="006D5DF0" w:rsidRPr="00AC0B78" w:rsidRDefault="006D5DF0">
            <w:pPr>
              <w:rPr>
                <w:rFonts w:ascii="Arial" w:hAnsi="Arial"/>
              </w:rPr>
            </w:pPr>
            <w:r w:rsidRPr="00AC0B78">
              <w:rPr>
                <w:rFonts w:ascii="Arial" w:hAnsi="Arial"/>
                <w:b/>
                <w:bCs/>
              </w:rPr>
              <w:t>Timing:</w:t>
            </w:r>
            <w:r w:rsidRPr="00AC0B78">
              <w:rPr>
                <w:rFonts w:ascii="Arial" w:hAnsi="Arial"/>
              </w:rPr>
              <w:t xml:space="preserve"> </w:t>
            </w:r>
            <w:r>
              <w:rPr>
                <w:rFonts w:ascii="Arial" w:hAnsi="Arial"/>
              </w:rPr>
              <w:t>2 hours</w:t>
            </w:r>
          </w:p>
        </w:tc>
      </w:tr>
      <w:tr w:rsidR="006D5DF0" w:rsidRPr="00AC0B78" w14:paraId="0A4E9095" w14:textId="77777777">
        <w:tc>
          <w:tcPr>
            <w:tcW w:w="13948" w:type="dxa"/>
            <w:gridSpan w:val="4"/>
          </w:tcPr>
          <w:p w14:paraId="7702FA6A" w14:textId="77777777" w:rsidR="002A1561" w:rsidRDefault="006D5DF0">
            <w:pPr>
              <w:rPr>
                <w:rFonts w:ascii="Arial" w:hAnsi="Arial"/>
                <w:b/>
                <w:bCs/>
              </w:rPr>
            </w:pPr>
            <w:r w:rsidRPr="00AC0B78">
              <w:rPr>
                <w:rFonts w:ascii="Arial" w:hAnsi="Arial"/>
                <w:b/>
                <w:bCs/>
              </w:rPr>
              <w:t>Prior learning:</w:t>
            </w:r>
            <w:r w:rsidR="00BC181B">
              <w:rPr>
                <w:rFonts w:ascii="Arial" w:hAnsi="Arial"/>
                <w:b/>
                <w:bCs/>
              </w:rPr>
              <w:t xml:space="preserve"> </w:t>
            </w:r>
          </w:p>
          <w:p w14:paraId="0D3FCE70" w14:textId="4AEB08F6" w:rsidR="002A1561" w:rsidRDefault="002A1561" w:rsidP="00B07C9C">
            <w:pPr>
              <w:pStyle w:val="ListParagraph"/>
              <w:numPr>
                <w:ilvl w:val="0"/>
                <w:numId w:val="58"/>
              </w:numPr>
            </w:pPr>
            <w:r>
              <w:t>Understanding of</w:t>
            </w:r>
            <w:r w:rsidR="00BC181B" w:rsidRPr="00BC181B">
              <w:t xml:space="preserve"> how businesses measure success through financial and non-financial metrics, the role of stakeholders and how key business functions collaborate (</w:t>
            </w:r>
            <w:r w:rsidR="00031AF9">
              <w:t>O</w:t>
            </w:r>
            <w:r w:rsidR="00BC181B" w:rsidRPr="00BC181B">
              <w:t xml:space="preserve">utcome 1). </w:t>
            </w:r>
          </w:p>
          <w:p w14:paraId="5E482C2F" w14:textId="0C1EC683" w:rsidR="002A1561" w:rsidRDefault="002A1561" w:rsidP="00B07C9C">
            <w:pPr>
              <w:pStyle w:val="ListParagraph"/>
              <w:numPr>
                <w:ilvl w:val="0"/>
                <w:numId w:val="58"/>
              </w:numPr>
            </w:pPr>
            <w:r>
              <w:t>F</w:t>
            </w:r>
            <w:r w:rsidR="00BC181B" w:rsidRPr="00BC181B">
              <w:t>amiliar</w:t>
            </w:r>
            <w:r>
              <w:t>ity</w:t>
            </w:r>
            <w:r w:rsidR="00BC181B" w:rsidRPr="00BC181B">
              <w:t xml:space="preserve"> with the drivers of business change, including sustainability initiatives and market demands, and how businesses adapt to remain competitive (</w:t>
            </w:r>
            <w:r w:rsidR="00031AF9">
              <w:t>O</w:t>
            </w:r>
            <w:r w:rsidR="00BC181B" w:rsidRPr="00BC181B">
              <w:t>utcome 2).</w:t>
            </w:r>
            <w:r w:rsidR="00E30DE6">
              <w:t xml:space="preserve"> </w:t>
            </w:r>
          </w:p>
          <w:p w14:paraId="67C1A11C" w14:textId="3AFB85C8" w:rsidR="006D5DF0" w:rsidRPr="00AC0B78" w:rsidRDefault="00D108B8" w:rsidP="00B07C9C">
            <w:pPr>
              <w:pStyle w:val="ListParagraph"/>
              <w:numPr>
                <w:ilvl w:val="0"/>
                <w:numId w:val="58"/>
              </w:numPr>
            </w:pPr>
            <w:r>
              <w:t>Learners should be aware of appropriate online services that can be used for research purposes</w:t>
            </w:r>
            <w:r w:rsidR="00F13A86">
              <w:t>.</w:t>
            </w:r>
          </w:p>
        </w:tc>
      </w:tr>
      <w:tr w:rsidR="006D5DF0" w:rsidRPr="00AC0B78" w14:paraId="0B83DEA2" w14:textId="77777777">
        <w:tc>
          <w:tcPr>
            <w:tcW w:w="1555" w:type="dxa"/>
          </w:tcPr>
          <w:p w14:paraId="030D5CB4" w14:textId="77777777" w:rsidR="006D5DF0" w:rsidRPr="00AC0B78" w:rsidRDefault="006D5DF0">
            <w:pPr>
              <w:rPr>
                <w:rFonts w:ascii="Arial" w:hAnsi="Arial"/>
                <w:b/>
                <w:bCs/>
              </w:rPr>
            </w:pPr>
            <w:r w:rsidRPr="00AC0B78">
              <w:rPr>
                <w:rFonts w:ascii="Arial" w:hAnsi="Arial"/>
                <w:b/>
                <w:bCs/>
              </w:rPr>
              <w:t>Timing</w:t>
            </w:r>
          </w:p>
        </w:tc>
        <w:tc>
          <w:tcPr>
            <w:tcW w:w="4890" w:type="dxa"/>
            <w:tcBorders>
              <w:bottom w:val="single" w:sz="4" w:space="0" w:color="auto"/>
            </w:tcBorders>
          </w:tcPr>
          <w:p w14:paraId="32AA1E30" w14:textId="77777777" w:rsidR="006D5DF0" w:rsidRPr="00AC0B78" w:rsidRDefault="006D5DF0">
            <w:pPr>
              <w:rPr>
                <w:rFonts w:ascii="Arial" w:hAnsi="Arial"/>
                <w:b/>
                <w:bCs/>
              </w:rPr>
            </w:pPr>
            <w:r w:rsidRPr="00AC0B78">
              <w:rPr>
                <w:rFonts w:ascii="Arial" w:hAnsi="Arial"/>
                <w:b/>
                <w:bCs/>
              </w:rPr>
              <w:t>Teacher activity</w:t>
            </w:r>
          </w:p>
        </w:tc>
        <w:tc>
          <w:tcPr>
            <w:tcW w:w="4890" w:type="dxa"/>
            <w:tcBorders>
              <w:bottom w:val="single" w:sz="4" w:space="0" w:color="auto"/>
            </w:tcBorders>
          </w:tcPr>
          <w:p w14:paraId="4354E524" w14:textId="77777777" w:rsidR="006D5DF0" w:rsidRPr="00AC0B78" w:rsidRDefault="006D5DF0">
            <w:pPr>
              <w:rPr>
                <w:rFonts w:ascii="Arial" w:hAnsi="Arial"/>
                <w:b/>
                <w:bCs/>
              </w:rPr>
            </w:pPr>
            <w:r w:rsidRPr="00AC0B78">
              <w:rPr>
                <w:rFonts w:ascii="Arial" w:hAnsi="Arial"/>
                <w:b/>
                <w:bCs/>
              </w:rPr>
              <w:t xml:space="preserve">Learner activity </w:t>
            </w:r>
          </w:p>
        </w:tc>
        <w:tc>
          <w:tcPr>
            <w:tcW w:w="2613" w:type="dxa"/>
            <w:tcBorders>
              <w:bottom w:val="single" w:sz="4" w:space="0" w:color="auto"/>
            </w:tcBorders>
          </w:tcPr>
          <w:p w14:paraId="2AE76E6C" w14:textId="7F8A39BD" w:rsidR="006D5DF0" w:rsidRPr="00AC0B78" w:rsidRDefault="006D5DF0">
            <w:pPr>
              <w:rPr>
                <w:rFonts w:ascii="Arial" w:hAnsi="Arial"/>
                <w:b/>
                <w:bCs/>
              </w:rPr>
            </w:pPr>
            <w:r>
              <w:rPr>
                <w:rFonts w:ascii="Arial" w:hAnsi="Arial"/>
                <w:b/>
                <w:bCs/>
              </w:rPr>
              <w:t>Support materials</w:t>
            </w:r>
          </w:p>
        </w:tc>
      </w:tr>
      <w:tr w:rsidR="006D5DF0" w:rsidRPr="00AC0B78" w14:paraId="57616048" w14:textId="77777777">
        <w:tc>
          <w:tcPr>
            <w:tcW w:w="1555" w:type="dxa"/>
            <w:vMerge w:val="restart"/>
          </w:tcPr>
          <w:p w14:paraId="5D00A592" w14:textId="77777777" w:rsidR="006D5DF0" w:rsidRPr="00AC0B78" w:rsidRDefault="006D5DF0">
            <w:pPr>
              <w:rPr>
                <w:rFonts w:ascii="Arial" w:hAnsi="Arial"/>
              </w:rPr>
            </w:pPr>
            <w:r>
              <w:rPr>
                <w:rFonts w:ascii="Arial" w:hAnsi="Arial"/>
              </w:rPr>
              <w:t>10</w:t>
            </w:r>
            <w:r w:rsidRPr="00AC0B78">
              <w:rPr>
                <w:rFonts w:ascii="Arial" w:hAnsi="Arial"/>
              </w:rPr>
              <w:t xml:space="preserve"> minutes</w:t>
            </w:r>
          </w:p>
        </w:tc>
        <w:tc>
          <w:tcPr>
            <w:tcW w:w="4890" w:type="dxa"/>
            <w:tcBorders>
              <w:bottom w:val="nil"/>
            </w:tcBorders>
          </w:tcPr>
          <w:p w14:paraId="7CDCBF22" w14:textId="77777777" w:rsidR="006D5DF0" w:rsidRPr="00DB6B45" w:rsidRDefault="006D5DF0">
            <w:pPr>
              <w:rPr>
                <w:rFonts w:ascii="Arial" w:hAnsi="Arial"/>
              </w:rPr>
            </w:pPr>
            <w:r w:rsidRPr="00DB6B45">
              <w:rPr>
                <w:rFonts w:ascii="Arial" w:hAnsi="Arial"/>
              </w:rPr>
              <w:t>Introduce the overarching project</w:t>
            </w:r>
            <w:r>
              <w:rPr>
                <w:rFonts w:ascii="Arial" w:hAnsi="Arial"/>
              </w:rPr>
              <w:t>, explain the objective and provide an overview of the upcoming lessons.</w:t>
            </w:r>
          </w:p>
        </w:tc>
        <w:tc>
          <w:tcPr>
            <w:tcW w:w="4890" w:type="dxa"/>
            <w:tcBorders>
              <w:bottom w:val="nil"/>
            </w:tcBorders>
          </w:tcPr>
          <w:p w14:paraId="3B9D672D" w14:textId="77777777" w:rsidR="006D5DF0" w:rsidRPr="00AC0B78" w:rsidRDefault="006D5DF0">
            <w:pPr>
              <w:rPr>
                <w:rFonts w:ascii="Arial" w:hAnsi="Arial"/>
              </w:rPr>
            </w:pPr>
            <w:r w:rsidRPr="00C74E75">
              <w:rPr>
                <w:rFonts w:ascii="Arial" w:hAnsi="Arial"/>
              </w:rPr>
              <w:t>Listen and ask clarifying questions.</w:t>
            </w:r>
          </w:p>
        </w:tc>
        <w:tc>
          <w:tcPr>
            <w:tcW w:w="2613" w:type="dxa"/>
            <w:vMerge w:val="restart"/>
            <w:tcBorders>
              <w:bottom w:val="nil"/>
            </w:tcBorders>
          </w:tcPr>
          <w:p w14:paraId="7F599E3E" w14:textId="77777777" w:rsidR="00596E18" w:rsidRDefault="00596E18" w:rsidP="00596E18">
            <w:r>
              <w:t>Slide deck</w:t>
            </w:r>
          </w:p>
          <w:p w14:paraId="208BEB83" w14:textId="26BA93AD" w:rsidR="006D5DF0" w:rsidRDefault="006D5DF0">
            <w:pPr>
              <w:rPr>
                <w:rFonts w:ascii="Arial" w:hAnsi="Arial"/>
              </w:rPr>
            </w:pPr>
            <w:r>
              <w:rPr>
                <w:rFonts w:ascii="Arial" w:hAnsi="Arial"/>
              </w:rPr>
              <w:t>F</w:t>
            </w:r>
            <w:r w:rsidRPr="0095105C">
              <w:rPr>
                <w:rFonts w:ascii="Arial" w:hAnsi="Arial"/>
              </w:rPr>
              <w:t>unction task flashcards</w:t>
            </w:r>
          </w:p>
          <w:p w14:paraId="32D6C2FA" w14:textId="5EC00AC5" w:rsidR="006D5DF0" w:rsidRDefault="006D5DF0">
            <w:pPr>
              <w:rPr>
                <w:rFonts w:ascii="Arial" w:hAnsi="Arial"/>
              </w:rPr>
            </w:pPr>
            <w:r>
              <w:rPr>
                <w:rFonts w:ascii="Arial" w:hAnsi="Arial"/>
              </w:rPr>
              <w:t>F</w:t>
            </w:r>
            <w:r w:rsidRPr="0084417E">
              <w:rPr>
                <w:rFonts w:ascii="Arial" w:hAnsi="Arial"/>
              </w:rPr>
              <w:t>unction pairing worksheet</w:t>
            </w:r>
            <w:r>
              <w:rPr>
                <w:rFonts w:ascii="Arial" w:hAnsi="Arial"/>
              </w:rPr>
              <w:t>s</w:t>
            </w:r>
          </w:p>
          <w:p w14:paraId="7402C81C" w14:textId="086A06E1" w:rsidR="006D5DF0" w:rsidRDefault="006D5DF0">
            <w:pPr>
              <w:rPr>
                <w:rFonts w:ascii="Arial" w:hAnsi="Arial"/>
              </w:rPr>
            </w:pPr>
            <w:r>
              <w:rPr>
                <w:rFonts w:ascii="Arial" w:hAnsi="Arial"/>
              </w:rPr>
              <w:t>F</w:t>
            </w:r>
            <w:r w:rsidRPr="0095105C">
              <w:rPr>
                <w:rFonts w:ascii="Arial" w:hAnsi="Arial"/>
              </w:rPr>
              <w:t>unctional areas and sustainability worksheet</w:t>
            </w:r>
          </w:p>
          <w:p w14:paraId="29C3CB77" w14:textId="66969B03" w:rsidR="006D5DF0" w:rsidRPr="00AC0B78" w:rsidRDefault="006D5DF0">
            <w:pPr>
              <w:rPr>
                <w:rFonts w:ascii="Arial" w:hAnsi="Arial"/>
              </w:rPr>
            </w:pPr>
            <w:r>
              <w:rPr>
                <w:rFonts w:ascii="Arial" w:hAnsi="Arial"/>
              </w:rPr>
              <w:t>Functions and roles homework worksheet</w:t>
            </w:r>
          </w:p>
        </w:tc>
      </w:tr>
      <w:tr w:rsidR="006D5DF0" w:rsidRPr="00AC0B78" w14:paraId="281FFCE3" w14:textId="77777777">
        <w:tc>
          <w:tcPr>
            <w:tcW w:w="1555" w:type="dxa"/>
            <w:vMerge/>
          </w:tcPr>
          <w:p w14:paraId="4DB79202" w14:textId="77777777" w:rsidR="006D5DF0" w:rsidRPr="00AC0B78" w:rsidRDefault="006D5DF0">
            <w:pPr>
              <w:rPr>
                <w:rFonts w:ascii="Arial" w:hAnsi="Arial"/>
              </w:rPr>
            </w:pPr>
          </w:p>
        </w:tc>
        <w:tc>
          <w:tcPr>
            <w:tcW w:w="4890" w:type="dxa"/>
            <w:tcBorders>
              <w:top w:val="nil"/>
              <w:bottom w:val="nil"/>
            </w:tcBorders>
          </w:tcPr>
          <w:p w14:paraId="16692721" w14:textId="77777777" w:rsidR="006D5DF0" w:rsidRPr="00DB6B45" w:rsidRDefault="006D5DF0">
            <w:pPr>
              <w:rPr>
                <w:rFonts w:ascii="Arial" w:hAnsi="Arial"/>
              </w:rPr>
            </w:pPr>
            <w:r>
              <w:rPr>
                <w:rFonts w:ascii="Arial" w:hAnsi="Arial"/>
              </w:rPr>
              <w:t>Ask learners if they have had any experience working on sustainability projects at school, during any work experience or as part of a job.</w:t>
            </w:r>
          </w:p>
        </w:tc>
        <w:tc>
          <w:tcPr>
            <w:tcW w:w="4890" w:type="dxa"/>
            <w:tcBorders>
              <w:top w:val="nil"/>
              <w:bottom w:val="nil"/>
            </w:tcBorders>
          </w:tcPr>
          <w:p w14:paraId="5B0ECCA4" w14:textId="7533DB40" w:rsidR="006D5DF0" w:rsidRPr="00AC0B78" w:rsidRDefault="006D5DF0">
            <w:pPr>
              <w:rPr>
                <w:rFonts w:ascii="Arial" w:hAnsi="Arial"/>
              </w:rPr>
            </w:pPr>
            <w:r>
              <w:rPr>
                <w:rFonts w:ascii="Arial" w:hAnsi="Arial"/>
              </w:rPr>
              <w:t xml:space="preserve">Share any experience </w:t>
            </w:r>
            <w:r w:rsidR="00D24501">
              <w:rPr>
                <w:rFonts w:ascii="Arial" w:hAnsi="Arial"/>
              </w:rPr>
              <w:t xml:space="preserve">of </w:t>
            </w:r>
            <w:r>
              <w:rPr>
                <w:rFonts w:ascii="Arial" w:hAnsi="Arial"/>
              </w:rPr>
              <w:t>working on sustainability projects at school, during any work experience or as part of a job.</w:t>
            </w:r>
          </w:p>
        </w:tc>
        <w:tc>
          <w:tcPr>
            <w:tcW w:w="2613" w:type="dxa"/>
            <w:vMerge/>
            <w:tcBorders>
              <w:bottom w:val="nil"/>
            </w:tcBorders>
          </w:tcPr>
          <w:p w14:paraId="61CD9D7F" w14:textId="77777777" w:rsidR="006D5DF0" w:rsidRPr="00AC0B78" w:rsidRDefault="006D5DF0">
            <w:pPr>
              <w:rPr>
                <w:rFonts w:ascii="Arial" w:hAnsi="Arial"/>
              </w:rPr>
            </w:pPr>
          </w:p>
        </w:tc>
      </w:tr>
      <w:tr w:rsidR="006D5DF0" w:rsidRPr="00AC0B78" w14:paraId="3ADC8D17" w14:textId="77777777">
        <w:tc>
          <w:tcPr>
            <w:tcW w:w="1555" w:type="dxa"/>
            <w:vMerge/>
          </w:tcPr>
          <w:p w14:paraId="6E354B95" w14:textId="77777777" w:rsidR="006D5DF0" w:rsidRPr="00AC0B78" w:rsidRDefault="006D5DF0">
            <w:pPr>
              <w:rPr>
                <w:rFonts w:ascii="Arial" w:hAnsi="Arial"/>
              </w:rPr>
            </w:pPr>
          </w:p>
        </w:tc>
        <w:tc>
          <w:tcPr>
            <w:tcW w:w="4890" w:type="dxa"/>
            <w:tcBorders>
              <w:top w:val="nil"/>
              <w:bottom w:val="single" w:sz="4" w:space="0" w:color="auto"/>
            </w:tcBorders>
          </w:tcPr>
          <w:p w14:paraId="0DA17909" w14:textId="77777777" w:rsidR="006D5DF0" w:rsidRPr="00DB6B45" w:rsidRDefault="006D5DF0">
            <w:pPr>
              <w:rPr>
                <w:rFonts w:ascii="Arial" w:hAnsi="Arial"/>
              </w:rPr>
            </w:pPr>
          </w:p>
        </w:tc>
        <w:tc>
          <w:tcPr>
            <w:tcW w:w="4890" w:type="dxa"/>
            <w:tcBorders>
              <w:top w:val="nil"/>
              <w:bottom w:val="single" w:sz="4" w:space="0" w:color="auto"/>
            </w:tcBorders>
          </w:tcPr>
          <w:p w14:paraId="06AD02F3" w14:textId="77777777" w:rsidR="006D5DF0" w:rsidRPr="00AC0B78" w:rsidRDefault="006D5DF0">
            <w:pPr>
              <w:rPr>
                <w:rFonts w:ascii="Arial" w:hAnsi="Arial"/>
              </w:rPr>
            </w:pPr>
          </w:p>
        </w:tc>
        <w:tc>
          <w:tcPr>
            <w:tcW w:w="2613" w:type="dxa"/>
            <w:vMerge/>
            <w:tcBorders>
              <w:bottom w:val="nil"/>
            </w:tcBorders>
          </w:tcPr>
          <w:p w14:paraId="3656CBFE" w14:textId="77777777" w:rsidR="006D5DF0" w:rsidRPr="00AC0B78" w:rsidRDefault="006D5DF0">
            <w:pPr>
              <w:rPr>
                <w:rFonts w:ascii="Arial" w:hAnsi="Arial"/>
              </w:rPr>
            </w:pPr>
          </w:p>
        </w:tc>
      </w:tr>
      <w:tr w:rsidR="006D5DF0" w:rsidRPr="00AC0B78" w14:paraId="712611D7" w14:textId="77777777">
        <w:tc>
          <w:tcPr>
            <w:tcW w:w="1555" w:type="dxa"/>
            <w:vMerge w:val="restart"/>
          </w:tcPr>
          <w:p w14:paraId="3A1D7F93" w14:textId="77777777" w:rsidR="006D5DF0" w:rsidRPr="00AC0B78" w:rsidRDefault="006D5DF0">
            <w:pPr>
              <w:rPr>
                <w:rFonts w:ascii="Arial" w:hAnsi="Arial"/>
              </w:rPr>
            </w:pPr>
            <w:r>
              <w:rPr>
                <w:rFonts w:ascii="Arial" w:hAnsi="Arial"/>
              </w:rPr>
              <w:t>15</w:t>
            </w:r>
            <w:r w:rsidRPr="00AC0B78">
              <w:rPr>
                <w:rFonts w:ascii="Arial" w:hAnsi="Arial"/>
              </w:rPr>
              <w:t xml:space="preserve"> minutes</w:t>
            </w:r>
          </w:p>
        </w:tc>
        <w:tc>
          <w:tcPr>
            <w:tcW w:w="4890" w:type="dxa"/>
            <w:tcBorders>
              <w:bottom w:val="nil"/>
            </w:tcBorders>
          </w:tcPr>
          <w:p w14:paraId="18B40A8A" w14:textId="0B4AC2FC" w:rsidR="006D5DF0" w:rsidRPr="00DB6B45" w:rsidRDefault="006D5DF0">
            <w:pPr>
              <w:rPr>
                <w:rFonts w:ascii="Arial" w:hAnsi="Arial"/>
              </w:rPr>
            </w:pPr>
            <w:r w:rsidRPr="00032912">
              <w:rPr>
                <w:rFonts w:ascii="Arial" w:hAnsi="Arial"/>
              </w:rPr>
              <w:t>Briefly introduce key functional areas of business: Marke</w:t>
            </w:r>
            <w:r w:rsidRPr="000231AB">
              <w:rPr>
                <w:rFonts w:ascii="Arial" w:hAnsi="Arial"/>
              </w:rPr>
              <w:t>ting, Human Resources, Operations</w:t>
            </w:r>
            <w:r w:rsidR="004D7491" w:rsidRPr="000231AB">
              <w:rPr>
                <w:rFonts w:ascii="Arial" w:hAnsi="Arial"/>
              </w:rPr>
              <w:t xml:space="preserve"> and</w:t>
            </w:r>
            <w:r w:rsidRPr="000231AB">
              <w:rPr>
                <w:rFonts w:ascii="Arial" w:hAnsi="Arial"/>
              </w:rPr>
              <w:t xml:space="preserve"> Finance.</w:t>
            </w:r>
          </w:p>
        </w:tc>
        <w:tc>
          <w:tcPr>
            <w:tcW w:w="4890" w:type="dxa"/>
            <w:tcBorders>
              <w:bottom w:val="nil"/>
            </w:tcBorders>
          </w:tcPr>
          <w:p w14:paraId="4E050555" w14:textId="77777777" w:rsidR="006D5DF0" w:rsidRPr="00AC0B78" w:rsidRDefault="006D5DF0">
            <w:pPr>
              <w:rPr>
                <w:rFonts w:ascii="Arial" w:hAnsi="Arial"/>
              </w:rPr>
            </w:pPr>
            <w:r w:rsidRPr="00AE625D">
              <w:rPr>
                <w:rFonts w:ascii="Arial" w:hAnsi="Arial"/>
              </w:rPr>
              <w:t>Listen and ask clarifying questions.</w:t>
            </w:r>
          </w:p>
        </w:tc>
        <w:tc>
          <w:tcPr>
            <w:tcW w:w="2613" w:type="dxa"/>
            <w:vMerge/>
            <w:tcBorders>
              <w:bottom w:val="nil"/>
            </w:tcBorders>
          </w:tcPr>
          <w:p w14:paraId="31AA665F" w14:textId="77777777" w:rsidR="006D5DF0" w:rsidRPr="00AC0B78" w:rsidRDefault="006D5DF0">
            <w:pPr>
              <w:rPr>
                <w:rFonts w:ascii="Arial" w:hAnsi="Arial"/>
              </w:rPr>
            </w:pPr>
          </w:p>
        </w:tc>
      </w:tr>
      <w:tr w:rsidR="006D5DF0" w:rsidRPr="00AC0B78" w14:paraId="582B76A3" w14:textId="77777777">
        <w:tc>
          <w:tcPr>
            <w:tcW w:w="1555" w:type="dxa"/>
            <w:vMerge/>
          </w:tcPr>
          <w:p w14:paraId="5C87624F" w14:textId="77777777" w:rsidR="006D5DF0" w:rsidRPr="00AC0B78" w:rsidRDefault="006D5DF0">
            <w:pPr>
              <w:rPr>
                <w:rFonts w:ascii="Arial" w:hAnsi="Arial"/>
              </w:rPr>
            </w:pPr>
          </w:p>
        </w:tc>
        <w:tc>
          <w:tcPr>
            <w:tcW w:w="4890" w:type="dxa"/>
            <w:tcBorders>
              <w:top w:val="nil"/>
              <w:bottom w:val="nil"/>
            </w:tcBorders>
          </w:tcPr>
          <w:p w14:paraId="50D35E9E" w14:textId="5DFF04FD" w:rsidR="006D5DF0" w:rsidRPr="00AC0B78" w:rsidRDefault="001873C4">
            <w:pPr>
              <w:rPr>
                <w:rFonts w:ascii="Arial" w:hAnsi="Arial"/>
              </w:rPr>
            </w:pPr>
            <w:r>
              <w:rPr>
                <w:rFonts w:ascii="Arial" w:hAnsi="Arial"/>
              </w:rPr>
              <w:t>Divide</w:t>
            </w:r>
            <w:r w:rsidR="00F20D3A">
              <w:rPr>
                <w:rFonts w:ascii="Arial" w:hAnsi="Arial"/>
              </w:rPr>
              <w:t xml:space="preserve"> </w:t>
            </w:r>
            <w:r>
              <w:rPr>
                <w:rFonts w:ascii="Arial" w:hAnsi="Arial"/>
              </w:rPr>
              <w:t>class</w:t>
            </w:r>
            <w:r w:rsidR="00F20D3A">
              <w:rPr>
                <w:rFonts w:ascii="Arial" w:hAnsi="Arial"/>
              </w:rPr>
              <w:t xml:space="preserve"> into groups of </w:t>
            </w:r>
            <w:r w:rsidR="00980B4A">
              <w:rPr>
                <w:rFonts w:ascii="Arial" w:hAnsi="Arial"/>
              </w:rPr>
              <w:t xml:space="preserve">three </w:t>
            </w:r>
            <w:r w:rsidR="00F20D3A">
              <w:rPr>
                <w:rFonts w:ascii="Arial" w:hAnsi="Arial"/>
              </w:rPr>
              <w:t xml:space="preserve">or </w:t>
            </w:r>
            <w:r w:rsidR="00980B4A">
              <w:rPr>
                <w:rFonts w:ascii="Arial" w:hAnsi="Arial"/>
              </w:rPr>
              <w:t>four</w:t>
            </w:r>
            <w:r w:rsidR="00F20D3A">
              <w:rPr>
                <w:rFonts w:ascii="Arial" w:hAnsi="Arial"/>
              </w:rPr>
              <w:t>, h</w:t>
            </w:r>
            <w:r w:rsidR="006D5DF0">
              <w:rPr>
                <w:rFonts w:ascii="Arial" w:hAnsi="Arial"/>
              </w:rPr>
              <w:t xml:space="preserve">and out </w:t>
            </w:r>
            <w:r w:rsidR="009736DC">
              <w:rPr>
                <w:rFonts w:ascii="Arial" w:hAnsi="Arial"/>
              </w:rPr>
              <w:t>F</w:t>
            </w:r>
            <w:r w:rsidR="006D5DF0" w:rsidRPr="00D22A4D">
              <w:t>unction task flashcards</w:t>
            </w:r>
            <w:r w:rsidR="006D5DF0" w:rsidRPr="00A738EE">
              <w:rPr>
                <w:rFonts w:ascii="Arial" w:hAnsi="Arial"/>
              </w:rPr>
              <w:t xml:space="preserve"> </w:t>
            </w:r>
            <w:r w:rsidR="006D5DF0">
              <w:rPr>
                <w:rFonts w:ascii="Arial" w:hAnsi="Arial"/>
              </w:rPr>
              <w:t>and instruct l</w:t>
            </w:r>
            <w:r w:rsidR="006D5DF0" w:rsidRPr="00354291">
              <w:rPr>
                <w:rFonts w:ascii="Arial" w:hAnsi="Arial"/>
              </w:rPr>
              <w:t>earners</w:t>
            </w:r>
            <w:r w:rsidR="006D5DF0">
              <w:rPr>
                <w:rFonts w:ascii="Arial" w:hAnsi="Arial"/>
              </w:rPr>
              <w:t xml:space="preserve"> to</w:t>
            </w:r>
            <w:r w:rsidR="006D5DF0" w:rsidRPr="00354291">
              <w:rPr>
                <w:rFonts w:ascii="Arial" w:hAnsi="Arial"/>
              </w:rPr>
              <w:t xml:space="preserve"> </w:t>
            </w:r>
            <w:r w:rsidR="006D5DF0">
              <w:rPr>
                <w:rFonts w:ascii="Arial" w:hAnsi="Arial"/>
              </w:rPr>
              <w:t xml:space="preserve">group the </w:t>
            </w:r>
            <w:r w:rsidR="006D5DF0" w:rsidRPr="00354291">
              <w:rPr>
                <w:rFonts w:ascii="Arial" w:hAnsi="Arial"/>
              </w:rPr>
              <w:t xml:space="preserve">different </w:t>
            </w:r>
            <w:r w:rsidR="006D5DF0">
              <w:rPr>
                <w:rFonts w:ascii="Arial" w:hAnsi="Arial"/>
              </w:rPr>
              <w:t xml:space="preserve">tasks to the </w:t>
            </w:r>
            <w:r w:rsidR="006D5DF0" w:rsidRPr="00032912">
              <w:rPr>
                <w:rFonts w:ascii="Arial" w:hAnsi="Arial"/>
              </w:rPr>
              <w:t>key functional areas of business</w:t>
            </w:r>
            <w:r w:rsidR="006D5DF0">
              <w:rPr>
                <w:rFonts w:ascii="Arial" w:hAnsi="Arial"/>
              </w:rPr>
              <w:t xml:space="preserve">, offering guidance where required. </w:t>
            </w:r>
          </w:p>
        </w:tc>
        <w:tc>
          <w:tcPr>
            <w:tcW w:w="4890" w:type="dxa"/>
            <w:tcBorders>
              <w:top w:val="nil"/>
              <w:bottom w:val="nil"/>
            </w:tcBorders>
          </w:tcPr>
          <w:p w14:paraId="57E1BF25" w14:textId="2246E77D" w:rsidR="006D5DF0" w:rsidRPr="00AC0B78" w:rsidRDefault="006D5DF0">
            <w:pPr>
              <w:rPr>
                <w:rFonts w:ascii="Arial" w:hAnsi="Arial"/>
              </w:rPr>
            </w:pPr>
            <w:r w:rsidRPr="00A207CF">
              <w:rPr>
                <w:rFonts w:ascii="Arial" w:hAnsi="Arial"/>
              </w:rPr>
              <w:t>Work collaboratively</w:t>
            </w:r>
            <w:r w:rsidR="00916DF0">
              <w:rPr>
                <w:rFonts w:ascii="Arial" w:hAnsi="Arial"/>
              </w:rPr>
              <w:t xml:space="preserve"> in</w:t>
            </w:r>
            <w:r w:rsidR="00955B22">
              <w:rPr>
                <w:rFonts w:ascii="Arial" w:hAnsi="Arial"/>
              </w:rPr>
              <w:t xml:space="preserve"> groups of </w:t>
            </w:r>
            <w:r w:rsidR="00980B4A" w:rsidRPr="00980B4A">
              <w:rPr>
                <w:rFonts w:ascii="Arial" w:hAnsi="Arial"/>
              </w:rPr>
              <w:t>three or four</w:t>
            </w:r>
            <w:r w:rsidRPr="00A207CF">
              <w:rPr>
                <w:rFonts w:ascii="Arial" w:hAnsi="Arial"/>
              </w:rPr>
              <w:t xml:space="preserve"> to </w:t>
            </w:r>
            <w:r>
              <w:rPr>
                <w:rFonts w:ascii="Arial" w:hAnsi="Arial"/>
              </w:rPr>
              <w:t>group</w:t>
            </w:r>
            <w:r w:rsidRPr="00A207CF">
              <w:rPr>
                <w:rFonts w:ascii="Arial" w:hAnsi="Arial"/>
              </w:rPr>
              <w:t xml:space="preserve"> function tasks with their </w:t>
            </w:r>
            <w:r w:rsidRPr="00032912">
              <w:rPr>
                <w:rFonts w:ascii="Arial" w:hAnsi="Arial"/>
              </w:rPr>
              <w:t>key functional areas of business</w:t>
            </w:r>
            <w:r w:rsidRPr="00A207CF">
              <w:rPr>
                <w:rFonts w:ascii="Arial" w:hAnsi="Arial"/>
              </w:rPr>
              <w:t>.</w:t>
            </w:r>
          </w:p>
        </w:tc>
        <w:tc>
          <w:tcPr>
            <w:tcW w:w="2613" w:type="dxa"/>
            <w:vMerge/>
            <w:tcBorders>
              <w:bottom w:val="nil"/>
            </w:tcBorders>
          </w:tcPr>
          <w:p w14:paraId="0A6ECFED" w14:textId="77777777" w:rsidR="006D5DF0" w:rsidRPr="00AC0B78" w:rsidRDefault="006D5DF0">
            <w:pPr>
              <w:rPr>
                <w:rFonts w:ascii="Arial" w:hAnsi="Arial"/>
              </w:rPr>
            </w:pPr>
          </w:p>
        </w:tc>
      </w:tr>
      <w:tr w:rsidR="006D5DF0" w:rsidRPr="00AC0B78" w14:paraId="2B0BA708" w14:textId="77777777">
        <w:tc>
          <w:tcPr>
            <w:tcW w:w="1555" w:type="dxa"/>
            <w:vMerge/>
          </w:tcPr>
          <w:p w14:paraId="16732641" w14:textId="77777777" w:rsidR="006D5DF0" w:rsidRPr="00AC0B78" w:rsidRDefault="006D5DF0">
            <w:pPr>
              <w:rPr>
                <w:rFonts w:ascii="Arial" w:hAnsi="Arial"/>
              </w:rPr>
            </w:pPr>
          </w:p>
        </w:tc>
        <w:tc>
          <w:tcPr>
            <w:tcW w:w="4890" w:type="dxa"/>
            <w:tcBorders>
              <w:top w:val="nil"/>
              <w:bottom w:val="single" w:sz="4" w:space="0" w:color="auto"/>
            </w:tcBorders>
          </w:tcPr>
          <w:p w14:paraId="5A8F59B0" w14:textId="77777777" w:rsidR="006D5DF0" w:rsidRPr="00AC0B78" w:rsidRDefault="006D5DF0">
            <w:pPr>
              <w:rPr>
                <w:rFonts w:ascii="Arial" w:hAnsi="Arial"/>
              </w:rPr>
            </w:pPr>
            <w:r w:rsidRPr="00AE625D">
              <w:rPr>
                <w:rFonts w:ascii="Arial" w:hAnsi="Arial"/>
              </w:rPr>
              <w:t>Guide a short debrief on how each function contributes to business success.</w:t>
            </w:r>
          </w:p>
        </w:tc>
        <w:tc>
          <w:tcPr>
            <w:tcW w:w="4890" w:type="dxa"/>
            <w:tcBorders>
              <w:top w:val="nil"/>
              <w:bottom w:val="single" w:sz="4" w:space="0" w:color="auto"/>
            </w:tcBorders>
          </w:tcPr>
          <w:p w14:paraId="4870991E" w14:textId="1708E67D" w:rsidR="006D5DF0" w:rsidRPr="00AC0B78" w:rsidRDefault="00012995">
            <w:pPr>
              <w:rPr>
                <w:rFonts w:ascii="Arial" w:hAnsi="Arial"/>
              </w:rPr>
            </w:pPr>
            <w:r w:rsidRPr="00012995">
              <w:rPr>
                <w:rFonts w:ascii="Arial" w:hAnsi="Arial"/>
              </w:rPr>
              <w:t>Select a spokesperson from the group to feed</w:t>
            </w:r>
            <w:r w:rsidR="003B7DEA">
              <w:rPr>
                <w:rFonts w:ascii="Arial" w:hAnsi="Arial"/>
              </w:rPr>
              <w:t xml:space="preserve"> </w:t>
            </w:r>
            <w:r w:rsidRPr="00012995">
              <w:rPr>
                <w:rFonts w:ascii="Arial" w:hAnsi="Arial"/>
              </w:rPr>
              <w:t>back</w:t>
            </w:r>
            <w:r>
              <w:rPr>
                <w:rFonts w:ascii="Arial" w:hAnsi="Arial"/>
              </w:rPr>
              <w:t xml:space="preserve"> to the class. </w:t>
            </w:r>
            <w:r w:rsidR="001217D5" w:rsidRPr="001217D5">
              <w:rPr>
                <w:rFonts w:ascii="Arial" w:hAnsi="Arial"/>
              </w:rPr>
              <w:t>Participate in class discussion on why different functions</w:t>
            </w:r>
            <w:r w:rsidR="001217D5">
              <w:rPr>
                <w:rFonts w:ascii="Arial" w:hAnsi="Arial"/>
              </w:rPr>
              <w:t xml:space="preserve"> </w:t>
            </w:r>
            <w:r w:rsidR="006D5DF0" w:rsidRPr="0072362C">
              <w:rPr>
                <w:rFonts w:ascii="Arial" w:hAnsi="Arial"/>
              </w:rPr>
              <w:t xml:space="preserve">are important. </w:t>
            </w:r>
            <w:r w:rsidR="006D5DF0" w:rsidRPr="00AE625D">
              <w:rPr>
                <w:rFonts w:ascii="Arial" w:hAnsi="Arial"/>
              </w:rPr>
              <w:t xml:space="preserve">Listen </w:t>
            </w:r>
            <w:r w:rsidR="006D5DF0">
              <w:rPr>
                <w:rFonts w:ascii="Arial" w:hAnsi="Arial"/>
              </w:rPr>
              <w:t xml:space="preserve">to others </w:t>
            </w:r>
            <w:r w:rsidR="006D5DF0" w:rsidRPr="00AE625D">
              <w:rPr>
                <w:rFonts w:ascii="Arial" w:hAnsi="Arial"/>
              </w:rPr>
              <w:t>and ask clarifying questions.</w:t>
            </w:r>
          </w:p>
        </w:tc>
        <w:tc>
          <w:tcPr>
            <w:tcW w:w="2613" w:type="dxa"/>
            <w:vMerge/>
            <w:tcBorders>
              <w:bottom w:val="nil"/>
            </w:tcBorders>
          </w:tcPr>
          <w:p w14:paraId="22AEE81F" w14:textId="77777777" w:rsidR="006D5DF0" w:rsidRPr="00AC0B78" w:rsidRDefault="006D5DF0">
            <w:pPr>
              <w:rPr>
                <w:rFonts w:ascii="Arial" w:hAnsi="Arial"/>
              </w:rPr>
            </w:pPr>
          </w:p>
        </w:tc>
      </w:tr>
      <w:tr w:rsidR="006D5DF0" w:rsidRPr="00AC0B78" w14:paraId="2E74EE03" w14:textId="77777777">
        <w:tc>
          <w:tcPr>
            <w:tcW w:w="1555" w:type="dxa"/>
            <w:vMerge w:val="restart"/>
          </w:tcPr>
          <w:p w14:paraId="7913B977" w14:textId="77777777" w:rsidR="006D5DF0" w:rsidRPr="00AC0B78" w:rsidRDefault="006D5DF0">
            <w:pPr>
              <w:rPr>
                <w:rFonts w:ascii="Arial" w:hAnsi="Arial"/>
              </w:rPr>
            </w:pPr>
            <w:r>
              <w:rPr>
                <w:rFonts w:ascii="Arial" w:hAnsi="Arial"/>
              </w:rPr>
              <w:t>25</w:t>
            </w:r>
            <w:r w:rsidRPr="00AC0B78">
              <w:rPr>
                <w:rFonts w:ascii="Arial" w:hAnsi="Arial"/>
              </w:rPr>
              <w:t xml:space="preserve"> minutes</w:t>
            </w:r>
          </w:p>
        </w:tc>
        <w:tc>
          <w:tcPr>
            <w:tcW w:w="4890" w:type="dxa"/>
            <w:tcBorders>
              <w:bottom w:val="nil"/>
            </w:tcBorders>
          </w:tcPr>
          <w:p w14:paraId="04BF0917" w14:textId="7FB9EADC" w:rsidR="006D5DF0" w:rsidRPr="00AC0B78" w:rsidRDefault="006D5DF0">
            <w:pPr>
              <w:rPr>
                <w:rFonts w:ascii="Arial" w:hAnsi="Arial"/>
              </w:rPr>
            </w:pPr>
            <w:r w:rsidRPr="008A4C39">
              <w:rPr>
                <w:rFonts w:ascii="Arial" w:hAnsi="Arial"/>
              </w:rPr>
              <w:t>Explain that business functions do</w:t>
            </w:r>
            <w:r w:rsidR="00496837">
              <w:rPr>
                <w:rFonts w:ascii="Arial" w:hAnsi="Arial"/>
              </w:rPr>
              <w:t xml:space="preserve"> not</w:t>
            </w:r>
            <w:r w:rsidRPr="008A4C39">
              <w:rPr>
                <w:rFonts w:ascii="Arial" w:hAnsi="Arial"/>
              </w:rPr>
              <w:t xml:space="preserve"> operate in isolation</w:t>
            </w:r>
            <w:r>
              <w:rPr>
                <w:rFonts w:ascii="Arial" w:hAnsi="Arial"/>
              </w:rPr>
              <w:t xml:space="preserve">, providing an example of how </w:t>
            </w:r>
            <w:r w:rsidRPr="009E00F3">
              <w:rPr>
                <w:rFonts w:ascii="Arial" w:hAnsi="Arial"/>
              </w:rPr>
              <w:t>business functions collaborate</w:t>
            </w:r>
            <w:r>
              <w:rPr>
                <w:rFonts w:ascii="Arial" w:hAnsi="Arial"/>
              </w:rPr>
              <w:t xml:space="preserve">. </w:t>
            </w:r>
          </w:p>
        </w:tc>
        <w:tc>
          <w:tcPr>
            <w:tcW w:w="4890" w:type="dxa"/>
            <w:tcBorders>
              <w:bottom w:val="nil"/>
            </w:tcBorders>
          </w:tcPr>
          <w:p w14:paraId="2FCC5866" w14:textId="77777777" w:rsidR="006D5DF0" w:rsidRPr="00AC0B78" w:rsidRDefault="006D5DF0">
            <w:pPr>
              <w:rPr>
                <w:rFonts w:ascii="Arial" w:hAnsi="Arial"/>
              </w:rPr>
            </w:pPr>
            <w:r w:rsidRPr="00AE625D">
              <w:rPr>
                <w:rFonts w:ascii="Arial" w:hAnsi="Arial"/>
              </w:rPr>
              <w:t>Listen and ask clarifying questions.</w:t>
            </w:r>
          </w:p>
        </w:tc>
        <w:tc>
          <w:tcPr>
            <w:tcW w:w="2613" w:type="dxa"/>
            <w:vMerge/>
            <w:tcBorders>
              <w:bottom w:val="nil"/>
            </w:tcBorders>
          </w:tcPr>
          <w:p w14:paraId="4D681EDD" w14:textId="77777777" w:rsidR="006D5DF0" w:rsidRPr="00AC0B78" w:rsidRDefault="006D5DF0">
            <w:pPr>
              <w:rPr>
                <w:rFonts w:ascii="Arial" w:hAnsi="Arial"/>
              </w:rPr>
            </w:pPr>
          </w:p>
        </w:tc>
      </w:tr>
      <w:tr w:rsidR="006D5DF0" w:rsidRPr="00AC0B78" w14:paraId="411C80CC" w14:textId="77777777">
        <w:tc>
          <w:tcPr>
            <w:tcW w:w="1555" w:type="dxa"/>
            <w:vMerge/>
          </w:tcPr>
          <w:p w14:paraId="56DBA7E1" w14:textId="77777777" w:rsidR="006D5DF0" w:rsidRPr="00AC0B78" w:rsidRDefault="006D5DF0">
            <w:pPr>
              <w:rPr>
                <w:rFonts w:ascii="Arial" w:hAnsi="Arial"/>
              </w:rPr>
            </w:pPr>
          </w:p>
        </w:tc>
        <w:tc>
          <w:tcPr>
            <w:tcW w:w="4890" w:type="dxa"/>
            <w:tcBorders>
              <w:top w:val="nil"/>
              <w:bottom w:val="nil"/>
            </w:tcBorders>
          </w:tcPr>
          <w:p w14:paraId="43C444D2" w14:textId="7D0F4E87" w:rsidR="006D5DF0" w:rsidRPr="00AC0B78" w:rsidRDefault="006D5DF0">
            <w:pPr>
              <w:rPr>
                <w:rFonts w:ascii="Arial" w:hAnsi="Arial"/>
              </w:rPr>
            </w:pPr>
            <w:r>
              <w:rPr>
                <w:rFonts w:ascii="Arial" w:hAnsi="Arial"/>
              </w:rPr>
              <w:t xml:space="preserve">Pair learners and provide them with </w:t>
            </w:r>
            <w:r w:rsidR="009736DC">
              <w:rPr>
                <w:rFonts w:ascii="Arial" w:hAnsi="Arial"/>
              </w:rPr>
              <w:t>F</w:t>
            </w:r>
            <w:r w:rsidRPr="00D22A4D">
              <w:t>unction pairing worksheets</w:t>
            </w:r>
            <w:r>
              <w:rPr>
                <w:rFonts w:ascii="Arial" w:hAnsi="Arial"/>
                <w:b/>
                <w:bCs/>
              </w:rPr>
              <w:t xml:space="preserve"> </w:t>
            </w:r>
            <w:r w:rsidR="00591F5F" w:rsidRPr="00591F5F">
              <w:rPr>
                <w:rFonts w:ascii="Arial" w:hAnsi="Arial"/>
              </w:rPr>
              <w:t xml:space="preserve">(one sheet per pair) </w:t>
            </w:r>
            <w:r w:rsidRPr="002E23D0">
              <w:rPr>
                <w:rFonts w:ascii="Arial" w:hAnsi="Arial"/>
              </w:rPr>
              <w:t>to</w:t>
            </w:r>
            <w:r>
              <w:rPr>
                <w:rFonts w:ascii="Arial" w:hAnsi="Arial"/>
                <w:b/>
                <w:bCs/>
              </w:rPr>
              <w:t xml:space="preserve"> </w:t>
            </w:r>
            <w:r w:rsidRPr="002E23D0">
              <w:rPr>
                <w:rFonts w:ascii="Arial" w:hAnsi="Arial"/>
              </w:rPr>
              <w:t xml:space="preserve">write down how these functions </w:t>
            </w:r>
            <w:r w:rsidR="000E3601">
              <w:rPr>
                <w:rFonts w:ascii="Arial" w:hAnsi="Arial"/>
              </w:rPr>
              <w:t>collaborate</w:t>
            </w:r>
            <w:r w:rsidRPr="002E23D0">
              <w:rPr>
                <w:rFonts w:ascii="Arial" w:hAnsi="Arial"/>
              </w:rPr>
              <w:t xml:space="preserve"> to support the business.</w:t>
            </w:r>
          </w:p>
        </w:tc>
        <w:tc>
          <w:tcPr>
            <w:tcW w:w="4890" w:type="dxa"/>
            <w:tcBorders>
              <w:top w:val="nil"/>
              <w:bottom w:val="nil"/>
            </w:tcBorders>
          </w:tcPr>
          <w:p w14:paraId="5B90FD36" w14:textId="76FA3CC7" w:rsidR="006D5DF0" w:rsidRPr="00AC0B78" w:rsidRDefault="006D5DF0">
            <w:pPr>
              <w:rPr>
                <w:rFonts w:ascii="Arial" w:hAnsi="Arial"/>
              </w:rPr>
            </w:pPr>
            <w:r w:rsidRPr="009E00F3">
              <w:rPr>
                <w:rFonts w:ascii="Arial" w:hAnsi="Arial"/>
              </w:rPr>
              <w:t xml:space="preserve">Work in pairs to </w:t>
            </w:r>
            <w:r w:rsidR="00B955DF">
              <w:rPr>
                <w:rFonts w:ascii="Arial" w:hAnsi="Arial"/>
              </w:rPr>
              <w:t>consider</w:t>
            </w:r>
            <w:r w:rsidRPr="009E00F3">
              <w:rPr>
                <w:rFonts w:ascii="Arial" w:hAnsi="Arial"/>
              </w:rPr>
              <w:t xml:space="preserve"> how different business functions collaborate.</w:t>
            </w:r>
            <w:r>
              <w:rPr>
                <w:rFonts w:ascii="Arial" w:hAnsi="Arial"/>
              </w:rPr>
              <w:t xml:space="preserve"> W</w:t>
            </w:r>
            <w:r w:rsidRPr="0015513B">
              <w:rPr>
                <w:rFonts w:ascii="Arial" w:hAnsi="Arial"/>
              </w:rPr>
              <w:t xml:space="preserve">rite down how these functions </w:t>
            </w:r>
            <w:r w:rsidR="000E3601">
              <w:rPr>
                <w:rFonts w:ascii="Arial" w:hAnsi="Arial"/>
              </w:rPr>
              <w:t>collaborate</w:t>
            </w:r>
            <w:r w:rsidRPr="0015513B">
              <w:rPr>
                <w:rFonts w:ascii="Arial" w:hAnsi="Arial"/>
              </w:rPr>
              <w:t xml:space="preserve"> to support the business.</w:t>
            </w:r>
            <w:r w:rsidR="00576087" w:rsidRPr="00AC0B78">
              <w:rPr>
                <w:rFonts w:ascii="Arial" w:hAnsi="Arial"/>
              </w:rPr>
              <w:t xml:space="preserve"> </w:t>
            </w:r>
          </w:p>
        </w:tc>
        <w:tc>
          <w:tcPr>
            <w:tcW w:w="2613" w:type="dxa"/>
            <w:vMerge/>
            <w:tcBorders>
              <w:bottom w:val="nil"/>
            </w:tcBorders>
          </w:tcPr>
          <w:p w14:paraId="644EE10C" w14:textId="77777777" w:rsidR="006D5DF0" w:rsidRPr="00AC0B78" w:rsidRDefault="006D5DF0">
            <w:pPr>
              <w:rPr>
                <w:rFonts w:ascii="Arial" w:hAnsi="Arial"/>
              </w:rPr>
            </w:pPr>
          </w:p>
        </w:tc>
      </w:tr>
      <w:tr w:rsidR="00576087" w:rsidRPr="00AC0B78" w14:paraId="73FFD81D" w14:textId="77777777">
        <w:tc>
          <w:tcPr>
            <w:tcW w:w="1555" w:type="dxa"/>
            <w:vMerge/>
          </w:tcPr>
          <w:p w14:paraId="3D5C7BFD" w14:textId="77777777" w:rsidR="00576087" w:rsidRPr="00AC0B78" w:rsidRDefault="00576087"/>
        </w:tc>
        <w:tc>
          <w:tcPr>
            <w:tcW w:w="4890" w:type="dxa"/>
            <w:tcBorders>
              <w:top w:val="nil"/>
              <w:bottom w:val="nil"/>
            </w:tcBorders>
          </w:tcPr>
          <w:p w14:paraId="200D6C62" w14:textId="36F08C78" w:rsidR="00576087" w:rsidRDefault="00E14C8E">
            <w:r>
              <w:rPr>
                <w:rFonts w:ascii="Arial" w:hAnsi="Arial"/>
              </w:rPr>
              <w:t>Rotate sheets between groups after 5 minutes and have each group contribute to another sheet.</w:t>
            </w:r>
          </w:p>
        </w:tc>
        <w:tc>
          <w:tcPr>
            <w:tcW w:w="4890" w:type="dxa"/>
            <w:tcBorders>
              <w:top w:val="nil"/>
              <w:bottom w:val="nil"/>
            </w:tcBorders>
          </w:tcPr>
          <w:p w14:paraId="3E03AC6A" w14:textId="4555588D" w:rsidR="00576087" w:rsidRPr="009E00F3" w:rsidRDefault="00576087">
            <w:r w:rsidRPr="00284847">
              <w:rPr>
                <w:rFonts w:ascii="Arial" w:hAnsi="Arial"/>
              </w:rPr>
              <w:t>After 5 minutes, swap sheets</w:t>
            </w:r>
            <w:r>
              <w:rPr>
                <w:rFonts w:ascii="Arial" w:hAnsi="Arial"/>
              </w:rPr>
              <w:t xml:space="preserve"> with another pair</w:t>
            </w:r>
            <w:r w:rsidRPr="00284847">
              <w:rPr>
                <w:rFonts w:ascii="Arial" w:hAnsi="Arial"/>
              </w:rPr>
              <w:t>, review previous ideas and add additional thoughts.</w:t>
            </w:r>
          </w:p>
        </w:tc>
        <w:tc>
          <w:tcPr>
            <w:tcW w:w="2613" w:type="dxa"/>
            <w:vMerge/>
            <w:tcBorders>
              <w:bottom w:val="nil"/>
            </w:tcBorders>
          </w:tcPr>
          <w:p w14:paraId="2DFA3CEB" w14:textId="77777777" w:rsidR="00576087" w:rsidRPr="00AC0B78" w:rsidRDefault="00576087"/>
        </w:tc>
      </w:tr>
      <w:tr w:rsidR="006D5DF0" w:rsidRPr="00AC0B78" w14:paraId="12F07B44" w14:textId="77777777">
        <w:tc>
          <w:tcPr>
            <w:tcW w:w="1555" w:type="dxa"/>
            <w:vMerge/>
          </w:tcPr>
          <w:p w14:paraId="7D85DA1D" w14:textId="77777777" w:rsidR="006D5DF0" w:rsidRPr="00AC0B78" w:rsidRDefault="006D5DF0">
            <w:pPr>
              <w:rPr>
                <w:rFonts w:ascii="Arial" w:hAnsi="Arial"/>
              </w:rPr>
            </w:pPr>
          </w:p>
        </w:tc>
        <w:tc>
          <w:tcPr>
            <w:tcW w:w="4890" w:type="dxa"/>
            <w:tcBorders>
              <w:top w:val="nil"/>
              <w:bottom w:val="single" w:sz="4" w:space="0" w:color="auto"/>
            </w:tcBorders>
          </w:tcPr>
          <w:p w14:paraId="130D79BB" w14:textId="74D5F521" w:rsidR="006D5DF0" w:rsidRPr="00AC0B78" w:rsidRDefault="006D5DF0">
            <w:pPr>
              <w:rPr>
                <w:rFonts w:ascii="Arial" w:hAnsi="Arial"/>
              </w:rPr>
            </w:pPr>
            <w:r w:rsidRPr="00AE625D">
              <w:rPr>
                <w:rFonts w:ascii="Arial" w:hAnsi="Arial"/>
              </w:rPr>
              <w:t>Guide a short debrief on how function</w:t>
            </w:r>
            <w:r>
              <w:rPr>
                <w:rFonts w:ascii="Arial" w:hAnsi="Arial"/>
              </w:rPr>
              <w:t>s</w:t>
            </w:r>
            <w:r w:rsidRPr="00AE625D">
              <w:rPr>
                <w:rFonts w:ascii="Arial" w:hAnsi="Arial"/>
              </w:rPr>
              <w:t xml:space="preserve"> </w:t>
            </w:r>
            <w:r w:rsidRPr="00284847">
              <w:rPr>
                <w:rFonts w:ascii="Arial" w:hAnsi="Arial"/>
              </w:rPr>
              <w:t>collaborate</w:t>
            </w:r>
            <w:r w:rsidRPr="00AE625D">
              <w:rPr>
                <w:rFonts w:ascii="Arial" w:hAnsi="Arial"/>
              </w:rPr>
              <w:t>.</w:t>
            </w:r>
          </w:p>
        </w:tc>
        <w:tc>
          <w:tcPr>
            <w:tcW w:w="4890" w:type="dxa"/>
            <w:tcBorders>
              <w:top w:val="nil"/>
              <w:bottom w:val="single" w:sz="4" w:space="0" w:color="auto"/>
            </w:tcBorders>
          </w:tcPr>
          <w:p w14:paraId="0703C3B1" w14:textId="77777777" w:rsidR="006D5DF0" w:rsidRPr="00AC0B78" w:rsidRDefault="006D5DF0">
            <w:pPr>
              <w:rPr>
                <w:rFonts w:ascii="Arial" w:hAnsi="Arial"/>
              </w:rPr>
            </w:pPr>
            <w:r>
              <w:rPr>
                <w:rFonts w:ascii="Arial" w:hAnsi="Arial"/>
              </w:rPr>
              <w:t>S</w:t>
            </w:r>
            <w:r w:rsidRPr="00284847">
              <w:rPr>
                <w:rFonts w:ascii="Arial" w:hAnsi="Arial"/>
              </w:rPr>
              <w:t>hare key findings with the class</w:t>
            </w:r>
            <w:r>
              <w:rPr>
                <w:rFonts w:ascii="Arial" w:hAnsi="Arial"/>
              </w:rPr>
              <w:t xml:space="preserve">. </w:t>
            </w:r>
            <w:r w:rsidRPr="00AE625D">
              <w:rPr>
                <w:rFonts w:ascii="Arial" w:hAnsi="Arial"/>
              </w:rPr>
              <w:t xml:space="preserve">Listen </w:t>
            </w:r>
            <w:r>
              <w:rPr>
                <w:rFonts w:ascii="Arial" w:hAnsi="Arial"/>
              </w:rPr>
              <w:t xml:space="preserve">to others </w:t>
            </w:r>
            <w:r w:rsidRPr="00AE625D">
              <w:rPr>
                <w:rFonts w:ascii="Arial" w:hAnsi="Arial"/>
              </w:rPr>
              <w:t>and ask clarifying questions.</w:t>
            </w:r>
          </w:p>
        </w:tc>
        <w:tc>
          <w:tcPr>
            <w:tcW w:w="2613" w:type="dxa"/>
            <w:vMerge/>
            <w:tcBorders>
              <w:bottom w:val="nil"/>
            </w:tcBorders>
          </w:tcPr>
          <w:p w14:paraId="36771F17" w14:textId="77777777" w:rsidR="006D5DF0" w:rsidRPr="00AC0B78" w:rsidRDefault="006D5DF0">
            <w:pPr>
              <w:rPr>
                <w:rFonts w:ascii="Arial" w:hAnsi="Arial"/>
              </w:rPr>
            </w:pPr>
          </w:p>
        </w:tc>
      </w:tr>
      <w:tr w:rsidR="006D5DF0" w:rsidRPr="00AC0B78" w14:paraId="5AF3B92E" w14:textId="77777777">
        <w:tc>
          <w:tcPr>
            <w:tcW w:w="1555" w:type="dxa"/>
            <w:vMerge w:val="restart"/>
          </w:tcPr>
          <w:p w14:paraId="2EB5A53D" w14:textId="77777777" w:rsidR="006D5DF0" w:rsidRPr="00AC0B78" w:rsidRDefault="006D5DF0">
            <w:pPr>
              <w:rPr>
                <w:rFonts w:ascii="Arial" w:hAnsi="Arial"/>
              </w:rPr>
            </w:pPr>
            <w:r>
              <w:rPr>
                <w:rFonts w:ascii="Arial" w:hAnsi="Arial"/>
              </w:rPr>
              <w:t>25</w:t>
            </w:r>
            <w:r w:rsidRPr="00AC0B78">
              <w:rPr>
                <w:rFonts w:ascii="Arial" w:hAnsi="Arial"/>
              </w:rPr>
              <w:t xml:space="preserve"> minutes</w:t>
            </w:r>
          </w:p>
        </w:tc>
        <w:tc>
          <w:tcPr>
            <w:tcW w:w="4890" w:type="dxa"/>
            <w:tcBorders>
              <w:bottom w:val="nil"/>
            </w:tcBorders>
          </w:tcPr>
          <w:p w14:paraId="0990DE38" w14:textId="77777777" w:rsidR="006D5DF0" w:rsidRPr="00AC0B78" w:rsidRDefault="006D5DF0">
            <w:pPr>
              <w:rPr>
                <w:rFonts w:ascii="Arial" w:hAnsi="Arial"/>
              </w:rPr>
            </w:pPr>
            <w:r w:rsidRPr="003F6A1C">
              <w:rPr>
                <w:rFonts w:ascii="Arial" w:hAnsi="Arial"/>
              </w:rPr>
              <w:t>Introduce the Triple Bottom Line framework</w:t>
            </w:r>
            <w:r>
              <w:rPr>
                <w:rFonts w:ascii="Arial" w:hAnsi="Arial"/>
              </w:rPr>
              <w:t xml:space="preserve">, </w:t>
            </w:r>
            <w:r w:rsidRPr="003F6A1C">
              <w:rPr>
                <w:rFonts w:ascii="Arial" w:hAnsi="Arial"/>
              </w:rPr>
              <w:t>explain</w:t>
            </w:r>
            <w:r>
              <w:rPr>
                <w:rFonts w:ascii="Arial" w:hAnsi="Arial"/>
              </w:rPr>
              <w:t>ing</w:t>
            </w:r>
            <w:r w:rsidRPr="003F6A1C">
              <w:rPr>
                <w:rFonts w:ascii="Arial" w:hAnsi="Arial"/>
              </w:rPr>
              <w:t xml:space="preserve"> how businesses measure success beyond just profit.</w:t>
            </w:r>
          </w:p>
        </w:tc>
        <w:tc>
          <w:tcPr>
            <w:tcW w:w="4890" w:type="dxa"/>
            <w:tcBorders>
              <w:bottom w:val="nil"/>
            </w:tcBorders>
          </w:tcPr>
          <w:p w14:paraId="15A9C1A5" w14:textId="77777777" w:rsidR="006D5DF0" w:rsidRPr="00AC0B78" w:rsidRDefault="006D5DF0">
            <w:pPr>
              <w:rPr>
                <w:rFonts w:ascii="Arial" w:hAnsi="Arial"/>
              </w:rPr>
            </w:pPr>
            <w:r w:rsidRPr="003F6A1C">
              <w:rPr>
                <w:rFonts w:ascii="Arial" w:hAnsi="Arial"/>
              </w:rPr>
              <w:t>Listen and ask clarifying questions.</w:t>
            </w:r>
          </w:p>
        </w:tc>
        <w:tc>
          <w:tcPr>
            <w:tcW w:w="2613" w:type="dxa"/>
            <w:vMerge/>
            <w:tcBorders>
              <w:bottom w:val="nil"/>
            </w:tcBorders>
          </w:tcPr>
          <w:p w14:paraId="2C768C5E" w14:textId="77777777" w:rsidR="006D5DF0" w:rsidRPr="00AC0B78" w:rsidRDefault="006D5DF0">
            <w:pPr>
              <w:rPr>
                <w:rFonts w:ascii="Arial" w:hAnsi="Arial"/>
              </w:rPr>
            </w:pPr>
          </w:p>
        </w:tc>
      </w:tr>
      <w:tr w:rsidR="006D5DF0" w:rsidRPr="00AC0B78" w14:paraId="019000B7" w14:textId="77777777">
        <w:tc>
          <w:tcPr>
            <w:tcW w:w="1555" w:type="dxa"/>
            <w:vMerge/>
          </w:tcPr>
          <w:p w14:paraId="5313FB0B" w14:textId="77777777" w:rsidR="006D5DF0" w:rsidRPr="00AC0B78" w:rsidRDefault="006D5DF0">
            <w:pPr>
              <w:rPr>
                <w:rFonts w:ascii="Arial" w:hAnsi="Arial"/>
              </w:rPr>
            </w:pPr>
          </w:p>
        </w:tc>
        <w:tc>
          <w:tcPr>
            <w:tcW w:w="4890" w:type="dxa"/>
            <w:tcBorders>
              <w:top w:val="nil"/>
              <w:bottom w:val="nil"/>
            </w:tcBorders>
          </w:tcPr>
          <w:p w14:paraId="4092ACF6" w14:textId="77777777" w:rsidR="006D5DF0" w:rsidRPr="00AC0B78" w:rsidRDefault="006D5DF0">
            <w:pPr>
              <w:rPr>
                <w:rFonts w:ascii="Arial" w:hAnsi="Arial"/>
              </w:rPr>
            </w:pPr>
            <w:r>
              <w:rPr>
                <w:rFonts w:ascii="Arial" w:hAnsi="Arial"/>
              </w:rPr>
              <w:t xml:space="preserve">Instruct </w:t>
            </w:r>
            <w:r w:rsidRPr="00CC6AD3">
              <w:rPr>
                <w:rFonts w:ascii="Arial" w:hAnsi="Arial"/>
              </w:rPr>
              <w:t xml:space="preserve">learners </w:t>
            </w:r>
            <w:r>
              <w:rPr>
                <w:rFonts w:ascii="Arial" w:hAnsi="Arial"/>
              </w:rPr>
              <w:t>to f</w:t>
            </w:r>
            <w:r w:rsidRPr="00CC6AD3">
              <w:rPr>
                <w:rFonts w:ascii="Arial" w:hAnsi="Arial"/>
              </w:rPr>
              <w:t>ind real-world business</w:t>
            </w:r>
            <w:r>
              <w:rPr>
                <w:rFonts w:ascii="Arial" w:hAnsi="Arial"/>
              </w:rPr>
              <w:t>es</w:t>
            </w:r>
            <w:r w:rsidRPr="00CC6AD3">
              <w:rPr>
                <w:rFonts w:ascii="Arial" w:hAnsi="Arial"/>
              </w:rPr>
              <w:t xml:space="preserve"> incorporating sustainability</w:t>
            </w:r>
            <w:r>
              <w:rPr>
                <w:rFonts w:ascii="Arial" w:hAnsi="Arial"/>
              </w:rPr>
              <w:t xml:space="preserve"> into </w:t>
            </w:r>
            <w:r w:rsidRPr="00E43168">
              <w:rPr>
                <w:rFonts w:ascii="Arial" w:hAnsi="Arial"/>
              </w:rPr>
              <w:t>their measurements of success</w:t>
            </w:r>
            <w:r>
              <w:rPr>
                <w:rFonts w:ascii="Arial" w:hAnsi="Arial"/>
              </w:rPr>
              <w:t xml:space="preserve">. Circulating to offer </w:t>
            </w:r>
            <w:r w:rsidRPr="00E43168">
              <w:rPr>
                <w:rFonts w:ascii="Arial" w:hAnsi="Arial"/>
              </w:rPr>
              <w:t>guidance where required</w:t>
            </w:r>
            <w:r>
              <w:rPr>
                <w:rFonts w:ascii="Arial" w:hAnsi="Arial"/>
              </w:rPr>
              <w:t>.</w:t>
            </w:r>
          </w:p>
        </w:tc>
        <w:tc>
          <w:tcPr>
            <w:tcW w:w="4890" w:type="dxa"/>
            <w:tcBorders>
              <w:top w:val="nil"/>
              <w:bottom w:val="nil"/>
            </w:tcBorders>
          </w:tcPr>
          <w:p w14:paraId="56023CA5" w14:textId="426CB1D1" w:rsidR="006D5DF0" w:rsidRPr="00AC0B78" w:rsidRDefault="00875977">
            <w:pPr>
              <w:rPr>
                <w:rFonts w:ascii="Arial" w:hAnsi="Arial"/>
              </w:rPr>
            </w:pPr>
            <w:r>
              <w:rPr>
                <w:rFonts w:ascii="Arial" w:hAnsi="Arial"/>
              </w:rPr>
              <w:t>Individually r</w:t>
            </w:r>
            <w:r w:rsidR="006D5DF0" w:rsidRPr="00433B95">
              <w:rPr>
                <w:rFonts w:ascii="Arial" w:hAnsi="Arial"/>
              </w:rPr>
              <w:t>esearch</w:t>
            </w:r>
            <w:r w:rsidR="003A06ED">
              <w:rPr>
                <w:rFonts w:ascii="Arial" w:hAnsi="Arial"/>
              </w:rPr>
              <w:t xml:space="preserve">, using </w:t>
            </w:r>
            <w:r w:rsidR="00BB6BB5">
              <w:rPr>
                <w:rFonts w:ascii="Arial" w:hAnsi="Arial"/>
              </w:rPr>
              <w:t xml:space="preserve">appropriate </w:t>
            </w:r>
            <w:r w:rsidR="00EF5E70">
              <w:rPr>
                <w:rFonts w:ascii="Arial" w:hAnsi="Arial"/>
              </w:rPr>
              <w:t>online services</w:t>
            </w:r>
            <w:r w:rsidR="00BB6BB5">
              <w:rPr>
                <w:rFonts w:ascii="Arial" w:hAnsi="Arial"/>
              </w:rPr>
              <w:t>,</w:t>
            </w:r>
            <w:r w:rsidR="006D5DF0" w:rsidRPr="00433B95">
              <w:rPr>
                <w:rFonts w:ascii="Arial" w:hAnsi="Arial"/>
              </w:rPr>
              <w:t xml:space="preserve"> real-world businesses with sustainability initiatives</w:t>
            </w:r>
            <w:r w:rsidR="006D5DF0">
              <w:rPr>
                <w:rFonts w:ascii="Arial" w:hAnsi="Arial"/>
              </w:rPr>
              <w:t>, p</w:t>
            </w:r>
            <w:r w:rsidR="006D5DF0" w:rsidRPr="00433B95">
              <w:rPr>
                <w:rFonts w:ascii="Arial" w:hAnsi="Arial"/>
              </w:rPr>
              <w:t>ost</w:t>
            </w:r>
            <w:r w:rsidR="006D5DF0">
              <w:rPr>
                <w:rFonts w:ascii="Arial" w:hAnsi="Arial"/>
              </w:rPr>
              <w:t>ing</w:t>
            </w:r>
            <w:r w:rsidR="006D5DF0" w:rsidRPr="00433B95">
              <w:rPr>
                <w:rFonts w:ascii="Arial" w:hAnsi="Arial"/>
              </w:rPr>
              <w:t xml:space="preserve"> findings on a shared whiteboard</w:t>
            </w:r>
            <w:r w:rsidR="006D5DF0">
              <w:rPr>
                <w:rFonts w:ascii="Arial" w:hAnsi="Arial"/>
              </w:rPr>
              <w:t xml:space="preserve"> (such as Microsoft Teams)</w:t>
            </w:r>
            <w:r w:rsidR="006D5DF0" w:rsidRPr="00433B95">
              <w:rPr>
                <w:rFonts w:ascii="Arial" w:hAnsi="Arial"/>
              </w:rPr>
              <w:t>.</w:t>
            </w:r>
          </w:p>
        </w:tc>
        <w:tc>
          <w:tcPr>
            <w:tcW w:w="2613" w:type="dxa"/>
            <w:vMerge/>
            <w:tcBorders>
              <w:bottom w:val="nil"/>
            </w:tcBorders>
          </w:tcPr>
          <w:p w14:paraId="2EDD79A2" w14:textId="77777777" w:rsidR="006D5DF0" w:rsidRPr="00AC0B78" w:rsidRDefault="006D5DF0">
            <w:pPr>
              <w:rPr>
                <w:rFonts w:ascii="Arial" w:hAnsi="Arial"/>
              </w:rPr>
            </w:pPr>
          </w:p>
        </w:tc>
      </w:tr>
      <w:tr w:rsidR="006D5DF0" w:rsidRPr="00AC0B78" w14:paraId="3E5CC638" w14:textId="77777777">
        <w:tc>
          <w:tcPr>
            <w:tcW w:w="1555" w:type="dxa"/>
            <w:vMerge/>
            <w:tcBorders>
              <w:bottom w:val="single" w:sz="4" w:space="0" w:color="auto"/>
            </w:tcBorders>
          </w:tcPr>
          <w:p w14:paraId="0C781D30" w14:textId="77777777" w:rsidR="006D5DF0" w:rsidRPr="00AC0B78" w:rsidRDefault="006D5DF0">
            <w:pPr>
              <w:rPr>
                <w:rFonts w:ascii="Arial" w:hAnsi="Arial"/>
              </w:rPr>
            </w:pPr>
          </w:p>
        </w:tc>
        <w:tc>
          <w:tcPr>
            <w:tcW w:w="4890" w:type="dxa"/>
            <w:tcBorders>
              <w:top w:val="nil"/>
              <w:bottom w:val="single" w:sz="4" w:space="0" w:color="auto"/>
            </w:tcBorders>
          </w:tcPr>
          <w:p w14:paraId="77047075" w14:textId="037B0356" w:rsidR="006D5DF0" w:rsidRPr="00AC0B78" w:rsidRDefault="008069F3">
            <w:pPr>
              <w:rPr>
                <w:rFonts w:ascii="Arial" w:hAnsi="Arial"/>
              </w:rPr>
            </w:pPr>
            <w:r>
              <w:rPr>
                <w:rFonts w:ascii="Arial" w:hAnsi="Arial"/>
              </w:rPr>
              <w:t xml:space="preserve">Select </w:t>
            </w:r>
            <w:r w:rsidR="003B7DEA">
              <w:rPr>
                <w:rFonts w:ascii="Arial" w:hAnsi="Arial"/>
              </w:rPr>
              <w:t xml:space="preserve">five </w:t>
            </w:r>
            <w:r w:rsidR="00F3672F" w:rsidRPr="00F3672F">
              <w:rPr>
                <w:rFonts w:ascii="Arial" w:hAnsi="Arial"/>
              </w:rPr>
              <w:t>learners to provide feedback on their research</w:t>
            </w:r>
            <w:r w:rsidR="00F3672F">
              <w:rPr>
                <w:rFonts w:ascii="Arial" w:hAnsi="Arial"/>
              </w:rPr>
              <w:t xml:space="preserve"> </w:t>
            </w:r>
            <w:r w:rsidR="006D5DF0">
              <w:rPr>
                <w:rFonts w:ascii="Arial" w:hAnsi="Arial"/>
              </w:rPr>
              <w:t xml:space="preserve">to the class. </w:t>
            </w:r>
          </w:p>
        </w:tc>
        <w:tc>
          <w:tcPr>
            <w:tcW w:w="4890" w:type="dxa"/>
            <w:tcBorders>
              <w:top w:val="nil"/>
              <w:bottom w:val="single" w:sz="4" w:space="0" w:color="auto"/>
            </w:tcBorders>
          </w:tcPr>
          <w:p w14:paraId="005B42CA" w14:textId="708E111E" w:rsidR="006D5DF0" w:rsidRPr="00AC0B78" w:rsidRDefault="00F3672F">
            <w:pPr>
              <w:rPr>
                <w:rFonts w:ascii="Arial" w:hAnsi="Arial"/>
              </w:rPr>
            </w:pPr>
            <w:r w:rsidRPr="00F3672F">
              <w:rPr>
                <w:rFonts w:ascii="Arial" w:hAnsi="Arial"/>
              </w:rPr>
              <w:t xml:space="preserve">Verbally </w:t>
            </w:r>
            <w:proofErr w:type="spellStart"/>
            <w:r w:rsidRPr="00F3672F">
              <w:rPr>
                <w:rFonts w:ascii="Arial" w:hAnsi="Arial"/>
              </w:rPr>
              <w:t>feed</w:t>
            </w:r>
            <w:r w:rsidR="003B7DEA">
              <w:rPr>
                <w:rFonts w:ascii="Arial" w:hAnsi="Arial"/>
              </w:rPr>
              <w:t xml:space="preserve"> </w:t>
            </w:r>
            <w:r w:rsidRPr="00F3672F">
              <w:rPr>
                <w:rFonts w:ascii="Arial" w:hAnsi="Arial"/>
              </w:rPr>
              <w:t>back</w:t>
            </w:r>
            <w:proofErr w:type="spellEnd"/>
            <w:r w:rsidRPr="00F3672F">
              <w:rPr>
                <w:rFonts w:ascii="Arial" w:hAnsi="Arial"/>
              </w:rPr>
              <w:t xml:space="preserve"> to rest of group on research findings</w:t>
            </w:r>
            <w:r w:rsidR="006D5DF0" w:rsidRPr="00501FE1">
              <w:rPr>
                <w:rFonts w:ascii="Arial" w:hAnsi="Arial"/>
              </w:rPr>
              <w:t>.</w:t>
            </w:r>
            <w:r w:rsidR="006D5DF0">
              <w:rPr>
                <w:rFonts w:ascii="Arial" w:hAnsi="Arial"/>
              </w:rPr>
              <w:t xml:space="preserve"> Who are they? What do they do? What is the sustainability initiative?</w:t>
            </w:r>
          </w:p>
        </w:tc>
        <w:tc>
          <w:tcPr>
            <w:tcW w:w="2613" w:type="dxa"/>
            <w:vMerge/>
            <w:tcBorders>
              <w:bottom w:val="nil"/>
            </w:tcBorders>
          </w:tcPr>
          <w:p w14:paraId="481DE812" w14:textId="77777777" w:rsidR="006D5DF0" w:rsidRPr="00AC0B78" w:rsidRDefault="006D5DF0">
            <w:pPr>
              <w:rPr>
                <w:rFonts w:ascii="Arial" w:hAnsi="Arial"/>
              </w:rPr>
            </w:pPr>
          </w:p>
        </w:tc>
      </w:tr>
      <w:tr w:rsidR="006D5DF0" w:rsidRPr="00AC0B78" w14:paraId="4553F07C" w14:textId="77777777" w:rsidTr="00574FED">
        <w:tc>
          <w:tcPr>
            <w:tcW w:w="1555" w:type="dxa"/>
            <w:tcBorders>
              <w:top w:val="single" w:sz="4" w:space="0" w:color="auto"/>
              <w:bottom w:val="nil"/>
            </w:tcBorders>
          </w:tcPr>
          <w:p w14:paraId="082D25BE" w14:textId="77777777" w:rsidR="006D5DF0" w:rsidRPr="00AC0B78" w:rsidRDefault="006D5DF0">
            <w:r>
              <w:t>30 minutes</w:t>
            </w:r>
          </w:p>
        </w:tc>
        <w:tc>
          <w:tcPr>
            <w:tcW w:w="4890" w:type="dxa"/>
            <w:tcBorders>
              <w:top w:val="single" w:sz="4" w:space="0" w:color="auto"/>
              <w:bottom w:val="nil"/>
            </w:tcBorders>
          </w:tcPr>
          <w:p w14:paraId="470DA3DE" w14:textId="69FB6959" w:rsidR="006D5DF0" w:rsidRPr="00AC0B78" w:rsidRDefault="006D5DF0">
            <w:r w:rsidRPr="00893B02">
              <w:t xml:space="preserve">Split the class into </w:t>
            </w:r>
            <w:r w:rsidR="00454D25">
              <w:t xml:space="preserve">a </w:t>
            </w:r>
            <w:r w:rsidR="001802C2">
              <w:t xml:space="preserve">minimum of </w:t>
            </w:r>
            <w:r w:rsidRPr="00893B02">
              <w:t>four groups</w:t>
            </w:r>
            <w:r w:rsidR="001802C2">
              <w:t xml:space="preserve"> of </w:t>
            </w:r>
            <w:r w:rsidR="00980B4A" w:rsidRPr="00980B4A">
              <w:t>three or four</w:t>
            </w:r>
            <w:r w:rsidR="001802C2">
              <w:t xml:space="preserve"> per group</w:t>
            </w:r>
            <w:r w:rsidRPr="00893B02">
              <w:t>, assigning each</w:t>
            </w:r>
            <w:r w:rsidR="00A07E3C">
              <w:t xml:space="preserve"> group</w:t>
            </w:r>
            <w:r w:rsidRPr="00893B02">
              <w:t xml:space="preserve"> a business function (</w:t>
            </w:r>
            <w:r w:rsidR="000231AB" w:rsidRPr="00893B02">
              <w:t>marketing, h</w:t>
            </w:r>
            <w:r w:rsidR="000231AB">
              <w:t>uman resources</w:t>
            </w:r>
            <w:r w:rsidR="000231AB" w:rsidRPr="00893B02">
              <w:t>, operations</w:t>
            </w:r>
            <w:r w:rsidR="000231AB">
              <w:t xml:space="preserve"> and</w:t>
            </w:r>
            <w:r w:rsidR="000231AB" w:rsidRPr="00893B02">
              <w:t xml:space="preserve"> finance</w:t>
            </w:r>
            <w:r w:rsidRPr="00893B02">
              <w:t>).</w:t>
            </w:r>
            <w:r>
              <w:t xml:space="preserve"> </w:t>
            </w:r>
            <w:r w:rsidRPr="009123C6">
              <w:t>Select four businesses from the learners</w:t>
            </w:r>
            <w:r w:rsidR="00871F88">
              <w:t>’</w:t>
            </w:r>
            <w:r w:rsidRPr="009123C6">
              <w:t xml:space="preserve"> research </w:t>
            </w:r>
            <w:r>
              <w:t>in the</w:t>
            </w:r>
            <w:r w:rsidRPr="009123C6">
              <w:t xml:space="preserve"> previous activity.</w:t>
            </w:r>
            <w:r>
              <w:t xml:space="preserve"> Provide each group with a </w:t>
            </w:r>
            <w:r w:rsidR="009736DC">
              <w:t>F</w:t>
            </w:r>
            <w:r w:rsidRPr="00D22A4D">
              <w:t>unctional areas and sustainability</w:t>
            </w:r>
            <w:r>
              <w:t xml:space="preserve"> worksheet.</w:t>
            </w:r>
          </w:p>
        </w:tc>
        <w:tc>
          <w:tcPr>
            <w:tcW w:w="4890" w:type="dxa"/>
            <w:tcBorders>
              <w:top w:val="single" w:sz="4" w:space="0" w:color="auto"/>
              <w:bottom w:val="nil"/>
            </w:tcBorders>
          </w:tcPr>
          <w:p w14:paraId="71545E2D" w14:textId="7632E1FA" w:rsidR="006D5DF0" w:rsidRPr="00AC0B78" w:rsidRDefault="006D5DF0">
            <w:r w:rsidRPr="00880DEE">
              <w:t xml:space="preserve">Work in groups to </w:t>
            </w:r>
            <w:r w:rsidR="001F5A18">
              <w:t>consider</w:t>
            </w:r>
            <w:r w:rsidRPr="00880DEE">
              <w:t xml:space="preserve"> sustainability across </w:t>
            </w:r>
            <w:r w:rsidR="008D2BFF">
              <w:t>the assigned b</w:t>
            </w:r>
            <w:r w:rsidRPr="00880DEE">
              <w:t>usiness function.</w:t>
            </w:r>
            <w:r>
              <w:t xml:space="preserve"> </w:t>
            </w:r>
            <w:r w:rsidR="008D2BFF">
              <w:t>Consider</w:t>
            </w:r>
            <w:r w:rsidRPr="00381B8B">
              <w:t xml:space="preserve"> how </w:t>
            </w:r>
            <w:r>
              <w:t>your</w:t>
            </w:r>
            <w:r w:rsidRPr="00381B8B">
              <w:t xml:space="preserve"> assigned function supports sustainability for one of the businesses (in terms of profit, people and planet).</w:t>
            </w:r>
            <w:r>
              <w:t xml:space="preserve"> </w:t>
            </w:r>
          </w:p>
        </w:tc>
        <w:tc>
          <w:tcPr>
            <w:tcW w:w="2613" w:type="dxa"/>
            <w:vMerge/>
            <w:tcBorders>
              <w:bottom w:val="nil"/>
            </w:tcBorders>
          </w:tcPr>
          <w:p w14:paraId="4CADDF14" w14:textId="77777777" w:rsidR="006D5DF0" w:rsidRPr="00AC0B78" w:rsidRDefault="006D5DF0"/>
        </w:tc>
      </w:tr>
      <w:tr w:rsidR="00574FED" w:rsidRPr="00AC0B78" w14:paraId="6330C1AF" w14:textId="77777777" w:rsidTr="00574FED">
        <w:tc>
          <w:tcPr>
            <w:tcW w:w="1555" w:type="dxa"/>
            <w:tcBorders>
              <w:top w:val="nil"/>
              <w:bottom w:val="nil"/>
            </w:tcBorders>
          </w:tcPr>
          <w:p w14:paraId="32838C35" w14:textId="77777777" w:rsidR="00574FED" w:rsidRDefault="00574FED"/>
        </w:tc>
        <w:tc>
          <w:tcPr>
            <w:tcW w:w="4890" w:type="dxa"/>
            <w:tcBorders>
              <w:top w:val="nil"/>
              <w:bottom w:val="nil"/>
            </w:tcBorders>
          </w:tcPr>
          <w:p w14:paraId="7BA68A8B" w14:textId="7072886B" w:rsidR="00574FED" w:rsidRPr="00893B02" w:rsidRDefault="00E14C8E">
            <w:r>
              <w:rPr>
                <w:rFonts w:ascii="Arial" w:hAnsi="Arial"/>
              </w:rPr>
              <w:t>Rotate sheets between groups after 5 minutes and have each group contribute to another sheet.</w:t>
            </w:r>
          </w:p>
        </w:tc>
        <w:tc>
          <w:tcPr>
            <w:tcW w:w="4890" w:type="dxa"/>
            <w:tcBorders>
              <w:top w:val="nil"/>
              <w:bottom w:val="nil"/>
            </w:tcBorders>
          </w:tcPr>
          <w:p w14:paraId="3F1DE6AA" w14:textId="423E3FAD" w:rsidR="00574FED" w:rsidRPr="00880DEE" w:rsidRDefault="00574FED">
            <w:r w:rsidRPr="00556912">
              <w:t>After 5 minutes, sheets rotate to the next group until all businesses have insights from all four functional areas.</w:t>
            </w:r>
          </w:p>
        </w:tc>
        <w:tc>
          <w:tcPr>
            <w:tcW w:w="2613" w:type="dxa"/>
            <w:vMerge/>
            <w:tcBorders>
              <w:bottom w:val="nil"/>
            </w:tcBorders>
          </w:tcPr>
          <w:p w14:paraId="7926DE72" w14:textId="77777777" w:rsidR="00574FED" w:rsidRPr="00AC0B78" w:rsidRDefault="00574FED"/>
        </w:tc>
      </w:tr>
      <w:tr w:rsidR="006D5DF0" w:rsidRPr="00AC0B78" w14:paraId="03A3A48E" w14:textId="77777777">
        <w:tc>
          <w:tcPr>
            <w:tcW w:w="1555" w:type="dxa"/>
            <w:tcBorders>
              <w:top w:val="nil"/>
              <w:bottom w:val="nil"/>
            </w:tcBorders>
          </w:tcPr>
          <w:p w14:paraId="403DA64E" w14:textId="77777777" w:rsidR="006D5DF0" w:rsidRPr="00AC0B78" w:rsidRDefault="006D5DF0"/>
        </w:tc>
        <w:tc>
          <w:tcPr>
            <w:tcW w:w="4890" w:type="dxa"/>
            <w:tcBorders>
              <w:top w:val="nil"/>
              <w:bottom w:val="nil"/>
            </w:tcBorders>
          </w:tcPr>
          <w:p w14:paraId="1821CF56" w14:textId="77777777" w:rsidR="006D5DF0" w:rsidRPr="00AC0B78" w:rsidRDefault="006D5DF0">
            <w:r>
              <w:t xml:space="preserve">Lead a </w:t>
            </w:r>
            <w:r w:rsidRPr="003D5AC0">
              <w:t>class discussion</w:t>
            </w:r>
            <w:r>
              <w:t xml:space="preserve"> to reflect on</w:t>
            </w:r>
            <w:r w:rsidRPr="003D5AC0">
              <w:t xml:space="preserve"> how each business function supports sustainability.</w:t>
            </w:r>
            <w:r>
              <w:t xml:space="preserve"> </w:t>
            </w:r>
          </w:p>
        </w:tc>
        <w:tc>
          <w:tcPr>
            <w:tcW w:w="4890" w:type="dxa"/>
            <w:tcBorders>
              <w:top w:val="nil"/>
              <w:bottom w:val="nil"/>
            </w:tcBorders>
          </w:tcPr>
          <w:p w14:paraId="641BD747" w14:textId="77777777" w:rsidR="006D5DF0" w:rsidRPr="00AC0B78" w:rsidRDefault="006D5DF0">
            <w:r w:rsidRPr="00A421AD">
              <w:t>Participate in a class discussion</w:t>
            </w:r>
            <w:r>
              <w:t>, providing examples of how each business function supports sustainability</w:t>
            </w:r>
            <w:r w:rsidRPr="00A421AD">
              <w:t>.</w:t>
            </w:r>
            <w:r>
              <w:t xml:space="preserve"> </w:t>
            </w:r>
            <w:r w:rsidRPr="00AE625D">
              <w:rPr>
                <w:rFonts w:ascii="Arial" w:hAnsi="Arial"/>
              </w:rPr>
              <w:t xml:space="preserve">Listen </w:t>
            </w:r>
            <w:r>
              <w:rPr>
                <w:rFonts w:ascii="Arial" w:hAnsi="Arial"/>
              </w:rPr>
              <w:t xml:space="preserve">to others </w:t>
            </w:r>
            <w:r w:rsidRPr="00AE625D">
              <w:rPr>
                <w:rFonts w:ascii="Arial" w:hAnsi="Arial"/>
              </w:rPr>
              <w:t>and ask clarifying questions.</w:t>
            </w:r>
          </w:p>
        </w:tc>
        <w:tc>
          <w:tcPr>
            <w:tcW w:w="2613" w:type="dxa"/>
            <w:vMerge/>
            <w:tcBorders>
              <w:bottom w:val="nil"/>
            </w:tcBorders>
          </w:tcPr>
          <w:p w14:paraId="1B1EB21C" w14:textId="77777777" w:rsidR="006D5DF0" w:rsidRPr="00AC0B78" w:rsidRDefault="006D5DF0"/>
        </w:tc>
      </w:tr>
      <w:tr w:rsidR="006D5DF0" w:rsidRPr="00AC0B78" w14:paraId="098CC4BC" w14:textId="77777777">
        <w:tc>
          <w:tcPr>
            <w:tcW w:w="1555" w:type="dxa"/>
            <w:tcBorders>
              <w:top w:val="nil"/>
              <w:bottom w:val="single" w:sz="4" w:space="0" w:color="auto"/>
            </w:tcBorders>
          </w:tcPr>
          <w:p w14:paraId="37ECA0E5" w14:textId="77777777" w:rsidR="006D5DF0" w:rsidRPr="00AC0B78" w:rsidRDefault="006D5DF0"/>
        </w:tc>
        <w:tc>
          <w:tcPr>
            <w:tcW w:w="4890" w:type="dxa"/>
            <w:tcBorders>
              <w:top w:val="nil"/>
              <w:bottom w:val="single" w:sz="4" w:space="0" w:color="auto"/>
            </w:tcBorders>
          </w:tcPr>
          <w:p w14:paraId="0BE54BB5" w14:textId="77777777" w:rsidR="006D5DF0" w:rsidRPr="00AC0B78" w:rsidRDefault="006D5DF0">
            <w:r>
              <w:t>Collect worksheets so that they can be made available to learners completing homework.</w:t>
            </w:r>
          </w:p>
        </w:tc>
        <w:tc>
          <w:tcPr>
            <w:tcW w:w="4890" w:type="dxa"/>
            <w:tcBorders>
              <w:top w:val="nil"/>
              <w:bottom w:val="single" w:sz="4" w:space="0" w:color="auto"/>
            </w:tcBorders>
          </w:tcPr>
          <w:p w14:paraId="76962269" w14:textId="77777777" w:rsidR="006D5DF0" w:rsidRPr="00AC0B78" w:rsidRDefault="006D5DF0">
            <w:r>
              <w:t>Hand in worksheets, noting any key points that strengthen understanding.</w:t>
            </w:r>
          </w:p>
        </w:tc>
        <w:tc>
          <w:tcPr>
            <w:tcW w:w="2613" w:type="dxa"/>
            <w:vMerge/>
            <w:tcBorders>
              <w:bottom w:val="nil"/>
            </w:tcBorders>
          </w:tcPr>
          <w:p w14:paraId="78B3172B" w14:textId="77777777" w:rsidR="006D5DF0" w:rsidRPr="00AC0B78" w:rsidRDefault="006D5DF0"/>
        </w:tc>
      </w:tr>
      <w:tr w:rsidR="006D5DF0" w:rsidRPr="00AC0B78" w14:paraId="3D93F99A" w14:textId="77777777">
        <w:tc>
          <w:tcPr>
            <w:tcW w:w="1555" w:type="dxa"/>
            <w:tcBorders>
              <w:top w:val="single" w:sz="4" w:space="0" w:color="auto"/>
              <w:bottom w:val="nil"/>
            </w:tcBorders>
          </w:tcPr>
          <w:p w14:paraId="78641A5D" w14:textId="77777777" w:rsidR="006D5DF0" w:rsidRPr="00AC0B78" w:rsidRDefault="006D5DF0">
            <w:r>
              <w:lastRenderedPageBreak/>
              <w:t>15 minutes</w:t>
            </w:r>
          </w:p>
        </w:tc>
        <w:tc>
          <w:tcPr>
            <w:tcW w:w="4890" w:type="dxa"/>
            <w:tcBorders>
              <w:top w:val="single" w:sz="4" w:space="0" w:color="auto"/>
              <w:bottom w:val="nil"/>
            </w:tcBorders>
          </w:tcPr>
          <w:p w14:paraId="33545939" w14:textId="5A891C6A" w:rsidR="006D5DF0" w:rsidRPr="00AC0B78" w:rsidRDefault="006D5DF0">
            <w:r>
              <w:t xml:space="preserve">Present </w:t>
            </w:r>
            <w:r w:rsidR="00391EFD">
              <w:t>recap</w:t>
            </w:r>
            <w:r>
              <w:t xml:space="preserve"> and </w:t>
            </w:r>
            <w:r w:rsidRPr="00AE04CF">
              <w:t>ask learners to demonstrate their understanding with questions, such as “How do business functions interact?” and “What challenges do businesses face in balancing profit, people and planet?”</w:t>
            </w:r>
          </w:p>
        </w:tc>
        <w:tc>
          <w:tcPr>
            <w:tcW w:w="4890" w:type="dxa"/>
            <w:tcBorders>
              <w:top w:val="single" w:sz="4" w:space="0" w:color="auto"/>
              <w:bottom w:val="nil"/>
            </w:tcBorders>
          </w:tcPr>
          <w:p w14:paraId="45EFA7DD" w14:textId="602B4011" w:rsidR="006D5DF0" w:rsidRPr="00AC0B78" w:rsidRDefault="006D5DF0">
            <w:r w:rsidRPr="0037102F">
              <w:t>Participate in a discussion, reflecting on learning and engaging with peers</w:t>
            </w:r>
            <w:r w:rsidR="00871F88">
              <w:t>’</w:t>
            </w:r>
            <w:r w:rsidRPr="0037102F">
              <w:t xml:space="preserve"> insights.</w:t>
            </w:r>
            <w:r>
              <w:t xml:space="preserve"> Note any key points that strengthen understanding.</w:t>
            </w:r>
          </w:p>
        </w:tc>
        <w:tc>
          <w:tcPr>
            <w:tcW w:w="2613" w:type="dxa"/>
            <w:vMerge/>
            <w:tcBorders>
              <w:bottom w:val="nil"/>
            </w:tcBorders>
          </w:tcPr>
          <w:p w14:paraId="1607A00E" w14:textId="77777777" w:rsidR="006D5DF0" w:rsidRPr="00AC0B78" w:rsidRDefault="006D5DF0"/>
        </w:tc>
      </w:tr>
      <w:tr w:rsidR="006D5DF0" w:rsidRPr="00AC0B78" w14:paraId="7EAF99ED" w14:textId="77777777">
        <w:tc>
          <w:tcPr>
            <w:tcW w:w="1555" w:type="dxa"/>
            <w:tcBorders>
              <w:top w:val="nil"/>
              <w:bottom w:val="nil"/>
            </w:tcBorders>
          </w:tcPr>
          <w:p w14:paraId="70DB4B7B" w14:textId="77777777" w:rsidR="006D5DF0" w:rsidRPr="00AC0B78" w:rsidRDefault="006D5DF0"/>
        </w:tc>
        <w:tc>
          <w:tcPr>
            <w:tcW w:w="4890" w:type="dxa"/>
            <w:tcBorders>
              <w:top w:val="nil"/>
              <w:bottom w:val="nil"/>
            </w:tcBorders>
          </w:tcPr>
          <w:p w14:paraId="27EB92EA" w14:textId="0489B254" w:rsidR="006D5DF0" w:rsidRPr="00AC0B78" w:rsidRDefault="006D5DF0">
            <w:r>
              <w:rPr>
                <w:rFonts w:ascii="Arial" w:hAnsi="Arial"/>
              </w:rPr>
              <w:t xml:space="preserve">Assign homework with </w:t>
            </w:r>
            <w:r w:rsidR="009736DC" w:rsidRPr="00D22A4D">
              <w:t>F</w:t>
            </w:r>
            <w:r w:rsidRPr="00D22A4D">
              <w:t xml:space="preserve">unctions and roles homework </w:t>
            </w:r>
            <w:r w:rsidRPr="009736DC">
              <w:rPr>
                <w:rFonts w:ascii="Arial" w:hAnsi="Arial"/>
              </w:rPr>
              <w:t>worksheet.</w:t>
            </w:r>
          </w:p>
        </w:tc>
        <w:tc>
          <w:tcPr>
            <w:tcW w:w="4890" w:type="dxa"/>
            <w:tcBorders>
              <w:top w:val="nil"/>
              <w:bottom w:val="nil"/>
            </w:tcBorders>
          </w:tcPr>
          <w:p w14:paraId="136FDDC6" w14:textId="73A187DF" w:rsidR="006D5DF0" w:rsidRPr="00AC0B78" w:rsidRDefault="006D5DF0">
            <w:r w:rsidRPr="00764940">
              <w:rPr>
                <w:rFonts w:ascii="Arial" w:hAnsi="Arial"/>
              </w:rPr>
              <w:t>Note homework details and ask clarifying questions.</w:t>
            </w:r>
            <w:r>
              <w:rPr>
                <w:rFonts w:ascii="Arial" w:hAnsi="Arial"/>
              </w:rPr>
              <w:t xml:space="preserve"> </w:t>
            </w:r>
          </w:p>
        </w:tc>
        <w:tc>
          <w:tcPr>
            <w:tcW w:w="2613" w:type="dxa"/>
            <w:vMerge/>
            <w:tcBorders>
              <w:bottom w:val="nil"/>
            </w:tcBorders>
          </w:tcPr>
          <w:p w14:paraId="459BA256" w14:textId="77777777" w:rsidR="006D5DF0" w:rsidRPr="00AC0B78" w:rsidRDefault="006D5DF0"/>
        </w:tc>
      </w:tr>
      <w:tr w:rsidR="006D5DF0" w:rsidRPr="00AC0B78" w14:paraId="46B82AE6" w14:textId="77777777">
        <w:tc>
          <w:tcPr>
            <w:tcW w:w="13948" w:type="dxa"/>
            <w:gridSpan w:val="4"/>
          </w:tcPr>
          <w:p w14:paraId="114712D2" w14:textId="77777777" w:rsidR="006D5DF0" w:rsidRPr="00AC0B78" w:rsidRDefault="006D5DF0">
            <w:pPr>
              <w:rPr>
                <w:rFonts w:ascii="Arial" w:hAnsi="Arial"/>
                <w:b/>
                <w:bCs/>
                <w:color w:val="FF0000"/>
              </w:rPr>
            </w:pPr>
            <w:r w:rsidRPr="00AC0B78">
              <w:rPr>
                <w:rFonts w:ascii="Arial" w:hAnsi="Arial"/>
                <w:b/>
                <w:bCs/>
              </w:rPr>
              <w:t xml:space="preserve">Other: </w:t>
            </w:r>
          </w:p>
          <w:p w14:paraId="6EA9C280" w14:textId="75EC0CE6" w:rsidR="006D5DF0" w:rsidRPr="00AC0B78" w:rsidRDefault="006D5DF0">
            <w:pPr>
              <w:rPr>
                <w:rFonts w:ascii="Arial" w:hAnsi="Arial"/>
              </w:rPr>
            </w:pPr>
            <w:r w:rsidRPr="00AC0B78">
              <w:rPr>
                <w:rFonts w:ascii="Arial" w:hAnsi="Arial"/>
                <w:i/>
                <w:iCs/>
              </w:rPr>
              <w:t xml:space="preserve">English: </w:t>
            </w:r>
            <w:r w:rsidRPr="00FF7FBA">
              <w:rPr>
                <w:rFonts w:ascii="Arial" w:hAnsi="Arial"/>
              </w:rPr>
              <w:t>Writing concise summaries. Presenting ideas confidently.</w:t>
            </w:r>
          </w:p>
          <w:p w14:paraId="01979BE5" w14:textId="19141BF9" w:rsidR="006D5DF0" w:rsidRPr="00C60019" w:rsidRDefault="006D5DF0">
            <w:pPr>
              <w:rPr>
                <w:rFonts w:ascii="Arial" w:hAnsi="Arial"/>
              </w:rPr>
            </w:pPr>
            <w:r w:rsidRPr="00AC0B78">
              <w:rPr>
                <w:rFonts w:ascii="Arial" w:hAnsi="Arial"/>
                <w:i/>
                <w:iCs/>
              </w:rPr>
              <w:t xml:space="preserve">Maths: </w:t>
            </w:r>
            <w:r w:rsidRPr="00C60019">
              <w:rPr>
                <w:rFonts w:ascii="Arial" w:hAnsi="Arial"/>
              </w:rPr>
              <w:t xml:space="preserve">Understanding </w:t>
            </w:r>
            <w:r w:rsidR="000E2619">
              <w:rPr>
                <w:rFonts w:ascii="Arial" w:hAnsi="Arial"/>
              </w:rPr>
              <w:t xml:space="preserve">contextual </w:t>
            </w:r>
            <w:r w:rsidRPr="00C60019">
              <w:rPr>
                <w:rFonts w:ascii="Arial" w:hAnsi="Arial"/>
              </w:rPr>
              <w:t>financial and environmental impact (e.g. cost savings, carbon footprint reductions).</w:t>
            </w:r>
          </w:p>
          <w:p w14:paraId="3044492E" w14:textId="7E3C1581" w:rsidR="006D5DF0" w:rsidRPr="00AC0B78" w:rsidRDefault="006D5DF0">
            <w:pPr>
              <w:rPr>
                <w:rFonts w:ascii="Arial" w:hAnsi="Arial"/>
              </w:rPr>
            </w:pPr>
            <w:r w:rsidRPr="00AC0B78">
              <w:rPr>
                <w:rFonts w:ascii="Arial" w:hAnsi="Arial"/>
                <w:i/>
                <w:iCs/>
              </w:rPr>
              <w:t xml:space="preserve">Digital: </w:t>
            </w:r>
            <w:r w:rsidRPr="00DC28A5">
              <w:rPr>
                <w:rFonts w:ascii="Arial" w:hAnsi="Arial"/>
              </w:rPr>
              <w:t>Using online research tools and shared digital collaboration platforms.</w:t>
            </w:r>
          </w:p>
        </w:tc>
      </w:tr>
      <w:tr w:rsidR="006D5DF0" w:rsidRPr="00AC0B78" w14:paraId="5CC1B37B" w14:textId="77777777">
        <w:tc>
          <w:tcPr>
            <w:tcW w:w="13948" w:type="dxa"/>
            <w:gridSpan w:val="4"/>
          </w:tcPr>
          <w:p w14:paraId="22529FF2" w14:textId="77777777" w:rsidR="006D5DF0" w:rsidRPr="00AC0B78" w:rsidRDefault="006D5DF0">
            <w:pPr>
              <w:rPr>
                <w:rFonts w:ascii="Arial" w:hAnsi="Arial"/>
                <w:b/>
                <w:bCs/>
                <w:color w:val="FF0000"/>
              </w:rPr>
            </w:pPr>
            <w:r w:rsidRPr="00AC0B78">
              <w:rPr>
                <w:rFonts w:ascii="Arial" w:hAnsi="Arial"/>
                <w:b/>
                <w:bCs/>
              </w:rPr>
              <w:t xml:space="preserve">Adaptation: </w:t>
            </w:r>
          </w:p>
          <w:p w14:paraId="56CED5BD" w14:textId="3381E584" w:rsidR="006D5DF0" w:rsidRPr="00AC0B78" w:rsidRDefault="006D5DF0">
            <w:pPr>
              <w:rPr>
                <w:rFonts w:ascii="Arial" w:hAnsi="Arial"/>
                <w:i/>
                <w:iCs/>
              </w:rPr>
            </w:pPr>
            <w:r w:rsidRPr="00AC0B78">
              <w:rPr>
                <w:rFonts w:ascii="Arial" w:hAnsi="Arial"/>
                <w:i/>
                <w:iCs/>
              </w:rPr>
              <w:t xml:space="preserve">SEND: </w:t>
            </w:r>
            <w:r w:rsidR="00F63FB5">
              <w:rPr>
                <w:rFonts w:ascii="Arial" w:hAnsi="Arial"/>
                <w:iCs/>
              </w:rPr>
              <w:t xml:space="preserve">For activities where written </w:t>
            </w:r>
            <w:r w:rsidR="004629FF">
              <w:rPr>
                <w:rFonts w:ascii="Arial" w:hAnsi="Arial"/>
                <w:iCs/>
              </w:rPr>
              <w:t>responses are requested, a</w:t>
            </w:r>
            <w:r w:rsidRPr="00E95529">
              <w:rPr>
                <w:rFonts w:ascii="Arial" w:hAnsi="Arial"/>
                <w:iCs/>
              </w:rPr>
              <w:t xml:space="preserve">llow learners to record responses </w:t>
            </w:r>
            <w:r w:rsidR="004E78F8">
              <w:rPr>
                <w:rFonts w:ascii="Arial" w:hAnsi="Arial"/>
                <w:iCs/>
              </w:rPr>
              <w:t>using methods appropriate to their abilities</w:t>
            </w:r>
            <w:r w:rsidRPr="00E95529">
              <w:rPr>
                <w:rFonts w:ascii="Arial" w:hAnsi="Arial"/>
                <w:iCs/>
              </w:rPr>
              <w:t>.</w:t>
            </w:r>
            <w:r w:rsidR="00C40976">
              <w:rPr>
                <w:rFonts w:ascii="Arial" w:hAnsi="Arial"/>
                <w:iCs/>
              </w:rPr>
              <w:t xml:space="preserve"> </w:t>
            </w:r>
            <w:r w:rsidR="00C40976" w:rsidRPr="00C40976">
              <w:rPr>
                <w:rFonts w:ascii="Arial" w:hAnsi="Arial"/>
                <w:iCs/>
              </w:rPr>
              <w:t>Offer a qui</w:t>
            </w:r>
            <w:r w:rsidR="00A02D54">
              <w:rPr>
                <w:rFonts w:ascii="Arial" w:hAnsi="Arial"/>
                <w:iCs/>
              </w:rPr>
              <w:t>e</w:t>
            </w:r>
            <w:r w:rsidR="00C40976" w:rsidRPr="00C40976">
              <w:rPr>
                <w:rFonts w:ascii="Arial" w:hAnsi="Arial"/>
                <w:iCs/>
              </w:rPr>
              <w:t>t working area for groupwork activities for learners who may struggle with sensory overload during collaborative activities.</w:t>
            </w:r>
          </w:p>
          <w:p w14:paraId="57EA90CB" w14:textId="14445E06" w:rsidR="006D5DF0" w:rsidRPr="00A54197" w:rsidRDefault="006D5DF0">
            <w:pPr>
              <w:rPr>
                <w:rFonts w:ascii="Arial" w:hAnsi="Arial"/>
                <w:b/>
                <w:bCs/>
              </w:rPr>
            </w:pPr>
            <w:r w:rsidRPr="00AC0B78">
              <w:rPr>
                <w:rFonts w:ascii="Arial" w:hAnsi="Arial"/>
                <w:i/>
                <w:iCs/>
              </w:rPr>
              <w:t>Extension:</w:t>
            </w:r>
            <w:r>
              <w:rPr>
                <w:rFonts w:ascii="Arial" w:hAnsi="Arial"/>
                <w:i/>
                <w:iCs/>
              </w:rPr>
              <w:t xml:space="preserve"> </w:t>
            </w:r>
            <w:r w:rsidRPr="00A54197">
              <w:rPr>
                <w:rFonts w:ascii="Arial" w:hAnsi="Arial"/>
              </w:rPr>
              <w:t xml:space="preserve">Research businesses that have failed to implement sustainability and </w:t>
            </w:r>
            <w:r w:rsidR="002E579B">
              <w:rPr>
                <w:rFonts w:ascii="Arial" w:hAnsi="Arial"/>
              </w:rPr>
              <w:t>consider</w:t>
            </w:r>
            <w:r w:rsidRPr="00A54197">
              <w:rPr>
                <w:rFonts w:ascii="Arial" w:hAnsi="Arial"/>
              </w:rPr>
              <w:t xml:space="preserve"> why they struggled.</w:t>
            </w:r>
          </w:p>
        </w:tc>
      </w:tr>
      <w:tr w:rsidR="006D5DF0" w:rsidRPr="00AC0B78" w14:paraId="5965586F" w14:textId="77777777">
        <w:tc>
          <w:tcPr>
            <w:tcW w:w="13948" w:type="dxa"/>
            <w:gridSpan w:val="4"/>
          </w:tcPr>
          <w:p w14:paraId="0E0F5991" w14:textId="3B9C5CEB" w:rsidR="006D5DF0" w:rsidRPr="00B44E05" w:rsidRDefault="006D5DF0">
            <w:pPr>
              <w:rPr>
                <w:rFonts w:ascii="Arial" w:hAnsi="Arial"/>
              </w:rPr>
            </w:pPr>
            <w:r w:rsidRPr="00AC0B78">
              <w:rPr>
                <w:rFonts w:ascii="Arial" w:hAnsi="Arial"/>
                <w:b/>
                <w:bCs/>
              </w:rPr>
              <w:t>Next steps in learning:</w:t>
            </w:r>
            <w:r>
              <w:rPr>
                <w:rFonts w:ascii="Arial" w:hAnsi="Arial"/>
                <w:b/>
                <w:bCs/>
              </w:rPr>
              <w:t xml:space="preserve"> </w:t>
            </w:r>
            <w:r w:rsidR="00541808">
              <w:rPr>
                <w:rFonts w:ascii="Arial" w:hAnsi="Arial"/>
              </w:rPr>
              <w:t>Expanding on</w:t>
            </w:r>
            <w:r w:rsidRPr="00B44E05">
              <w:rPr>
                <w:rFonts w:ascii="Arial" w:hAnsi="Arial"/>
              </w:rPr>
              <w:t xml:space="preserve"> teamwork and problem-solving skills in business sustainability.</w:t>
            </w:r>
          </w:p>
          <w:p w14:paraId="7DEBC805" w14:textId="194ECC6D" w:rsidR="006D5DF0" w:rsidRPr="00AC0B78" w:rsidRDefault="00441802">
            <w:pPr>
              <w:rPr>
                <w:rFonts w:ascii="Arial" w:hAnsi="Arial"/>
              </w:rPr>
            </w:pPr>
            <w:r>
              <w:rPr>
                <w:rFonts w:ascii="Arial" w:hAnsi="Arial"/>
              </w:rPr>
              <w:t xml:space="preserve">Homework: </w:t>
            </w:r>
            <w:r w:rsidRPr="00FA0CA4">
              <w:rPr>
                <w:rFonts w:ascii="Arial" w:hAnsi="Arial"/>
              </w:rPr>
              <w:t>Research job roles related to each business function on Indeed</w:t>
            </w:r>
            <w:r>
              <w:rPr>
                <w:rFonts w:ascii="Arial" w:hAnsi="Arial"/>
              </w:rPr>
              <w:t xml:space="preserve"> (or similar provider)</w:t>
            </w:r>
            <w:r w:rsidRPr="00FA0CA4">
              <w:rPr>
                <w:rFonts w:ascii="Arial" w:hAnsi="Arial"/>
              </w:rPr>
              <w:t>, identifying which functional area they fall under and how they contribute to profit, people and planet.</w:t>
            </w:r>
          </w:p>
        </w:tc>
      </w:tr>
    </w:tbl>
    <w:p w14:paraId="40BC59BF" w14:textId="77777777" w:rsidR="00670046" w:rsidRDefault="00670046" w:rsidP="00670046"/>
    <w:p w14:paraId="6950F005" w14:textId="77777777" w:rsidR="006D5DF0" w:rsidRPr="00AC0B78" w:rsidRDefault="006D5DF0" w:rsidP="00670046"/>
    <w:p w14:paraId="14CBCE9A" w14:textId="77777777" w:rsidR="00670046" w:rsidRPr="00AC0B78" w:rsidRDefault="00670046" w:rsidP="00670046">
      <w:r w:rsidRPr="00AC0B78">
        <w:br w:type="page"/>
      </w:r>
    </w:p>
    <w:tbl>
      <w:tblPr>
        <w:tblStyle w:val="TableGrid"/>
        <w:tblW w:w="0" w:type="auto"/>
        <w:tblLook w:val="04A0" w:firstRow="1" w:lastRow="0" w:firstColumn="1" w:lastColumn="0" w:noHBand="0" w:noVBand="1"/>
      </w:tblPr>
      <w:tblGrid>
        <w:gridCol w:w="1555"/>
        <w:gridCol w:w="4890"/>
        <w:gridCol w:w="4890"/>
        <w:gridCol w:w="2613"/>
      </w:tblGrid>
      <w:tr w:rsidR="0091361D" w:rsidRPr="00AC0B78" w14:paraId="2313AECC" w14:textId="77777777">
        <w:tc>
          <w:tcPr>
            <w:tcW w:w="13948" w:type="dxa"/>
            <w:gridSpan w:val="4"/>
          </w:tcPr>
          <w:p w14:paraId="1756EBBD" w14:textId="7F053268" w:rsidR="0091361D" w:rsidRPr="00AC0B78" w:rsidRDefault="0091361D">
            <w:pPr>
              <w:rPr>
                <w:rFonts w:ascii="Arial" w:hAnsi="Arial"/>
              </w:rPr>
            </w:pPr>
            <w:bookmarkStart w:id="0" w:name="_Hlk200441778"/>
            <w:r w:rsidRPr="00AC0B78">
              <w:rPr>
                <w:rFonts w:ascii="Arial" w:hAnsi="Arial"/>
                <w:b/>
                <w:bCs/>
              </w:rPr>
              <w:lastRenderedPageBreak/>
              <w:t xml:space="preserve">Title: </w:t>
            </w:r>
            <w:r w:rsidRPr="00C13D05">
              <w:rPr>
                <w:rFonts w:ascii="Arial" w:hAnsi="Arial"/>
              </w:rPr>
              <w:t>Team dynamics and roles</w:t>
            </w:r>
          </w:p>
          <w:p w14:paraId="7C9E6BA7" w14:textId="1792F597" w:rsidR="0091361D" w:rsidRPr="00AC0B78" w:rsidRDefault="0091361D" w:rsidP="001F3A6A">
            <w:pPr>
              <w:rPr>
                <w:rFonts w:ascii="Arial" w:hAnsi="Arial"/>
              </w:rPr>
            </w:pPr>
            <w:r w:rsidRPr="00AC0B78">
              <w:rPr>
                <w:rFonts w:ascii="Arial" w:hAnsi="Arial"/>
                <w:b/>
                <w:bCs/>
              </w:rPr>
              <w:t>Targeted content reference:</w:t>
            </w:r>
            <w:r w:rsidRPr="00AC0B78">
              <w:rPr>
                <w:rFonts w:ascii="Arial" w:hAnsi="Arial"/>
              </w:rPr>
              <w:t xml:space="preserve"> </w:t>
            </w:r>
            <w:r w:rsidR="001F3A6A" w:rsidRPr="001F3A6A">
              <w:rPr>
                <w:rFonts w:ascii="Arial" w:hAnsi="Arial"/>
              </w:rPr>
              <w:t>People</w:t>
            </w:r>
            <w:r w:rsidR="001F3A6A">
              <w:rPr>
                <w:rFonts w:ascii="Arial" w:hAnsi="Arial"/>
              </w:rPr>
              <w:t>, p</w:t>
            </w:r>
            <w:r w:rsidR="001F3A6A" w:rsidRPr="001F3A6A">
              <w:rPr>
                <w:rFonts w:ascii="Arial" w:hAnsi="Arial"/>
              </w:rPr>
              <w:t xml:space="preserve">rofessional </w:t>
            </w:r>
            <w:r w:rsidR="001F3A6A">
              <w:rPr>
                <w:rFonts w:ascii="Arial" w:hAnsi="Arial"/>
              </w:rPr>
              <w:t>b</w:t>
            </w:r>
            <w:r w:rsidR="001F3A6A" w:rsidRPr="001F3A6A">
              <w:rPr>
                <w:rFonts w:ascii="Arial" w:hAnsi="Arial"/>
              </w:rPr>
              <w:t>ehaviours</w:t>
            </w:r>
            <w:r w:rsidR="001F3A6A">
              <w:rPr>
                <w:rFonts w:ascii="Arial" w:hAnsi="Arial"/>
              </w:rPr>
              <w:t>, s</w:t>
            </w:r>
            <w:r w:rsidR="001F3A6A" w:rsidRPr="001F3A6A">
              <w:rPr>
                <w:rFonts w:ascii="Arial" w:hAnsi="Arial"/>
              </w:rPr>
              <w:t>elf-</w:t>
            </w:r>
            <w:r w:rsidR="001F3A6A">
              <w:rPr>
                <w:rFonts w:ascii="Arial" w:hAnsi="Arial"/>
              </w:rPr>
              <w:t>r</w:t>
            </w:r>
            <w:r w:rsidR="001F3A6A" w:rsidRPr="001F3A6A">
              <w:rPr>
                <w:rFonts w:ascii="Arial" w:hAnsi="Arial"/>
              </w:rPr>
              <w:t>eflection</w:t>
            </w:r>
          </w:p>
          <w:p w14:paraId="6494D622" w14:textId="056BC48F" w:rsidR="0091361D" w:rsidRPr="00AC0B78" w:rsidRDefault="0091361D">
            <w:pPr>
              <w:rPr>
                <w:rFonts w:ascii="Arial" w:hAnsi="Arial"/>
              </w:rPr>
            </w:pPr>
            <w:r w:rsidRPr="00AC0B78">
              <w:rPr>
                <w:rFonts w:ascii="Arial" w:hAnsi="Arial"/>
                <w:b/>
                <w:bCs/>
              </w:rPr>
              <w:t>Lesson sequence number:</w:t>
            </w:r>
            <w:r w:rsidRPr="00AC0B78">
              <w:rPr>
                <w:rFonts w:ascii="Arial" w:hAnsi="Arial"/>
              </w:rPr>
              <w:t xml:space="preserve"> </w:t>
            </w:r>
            <w:r>
              <w:t>2</w:t>
            </w:r>
          </w:p>
          <w:p w14:paraId="3CE7C8EB" w14:textId="12605055" w:rsidR="0091361D" w:rsidRPr="00AC0B78" w:rsidRDefault="0091361D">
            <w:pPr>
              <w:rPr>
                <w:rFonts w:ascii="Arial" w:hAnsi="Arial"/>
              </w:rPr>
            </w:pPr>
            <w:r w:rsidRPr="00AC0B78">
              <w:rPr>
                <w:rFonts w:ascii="Arial" w:hAnsi="Arial"/>
                <w:b/>
                <w:bCs/>
              </w:rPr>
              <w:t>Timing:</w:t>
            </w:r>
            <w:r w:rsidRPr="00AC0B78">
              <w:rPr>
                <w:rFonts w:ascii="Arial" w:hAnsi="Arial"/>
              </w:rPr>
              <w:t xml:space="preserve"> </w:t>
            </w:r>
            <w:r>
              <w:rPr>
                <w:rFonts w:ascii="Arial" w:hAnsi="Arial"/>
              </w:rPr>
              <w:t>2 hours</w:t>
            </w:r>
            <w:bookmarkEnd w:id="0"/>
          </w:p>
        </w:tc>
      </w:tr>
      <w:tr w:rsidR="0091361D" w:rsidRPr="00AC0B78" w14:paraId="4D1C5778" w14:textId="77777777">
        <w:tc>
          <w:tcPr>
            <w:tcW w:w="13948" w:type="dxa"/>
            <w:gridSpan w:val="4"/>
          </w:tcPr>
          <w:p w14:paraId="3A4DE1DD" w14:textId="77777777" w:rsidR="00C219A1" w:rsidRDefault="0091361D">
            <w:pPr>
              <w:rPr>
                <w:rFonts w:ascii="Arial" w:hAnsi="Arial"/>
                <w:b/>
                <w:bCs/>
              </w:rPr>
            </w:pPr>
            <w:r w:rsidRPr="00AC0B78">
              <w:rPr>
                <w:rFonts w:ascii="Arial" w:hAnsi="Arial"/>
                <w:b/>
                <w:bCs/>
              </w:rPr>
              <w:t>Prior learning:</w:t>
            </w:r>
            <w:r>
              <w:rPr>
                <w:rFonts w:ascii="Arial" w:hAnsi="Arial"/>
                <w:b/>
                <w:bCs/>
              </w:rPr>
              <w:t xml:space="preserve"> </w:t>
            </w:r>
          </w:p>
          <w:p w14:paraId="01762812" w14:textId="77777777" w:rsidR="00C219A1" w:rsidRDefault="00C219A1" w:rsidP="00B07C9C">
            <w:pPr>
              <w:pStyle w:val="ListParagraph"/>
              <w:numPr>
                <w:ilvl w:val="0"/>
                <w:numId w:val="57"/>
              </w:numPr>
            </w:pPr>
            <w:r>
              <w:t>B</w:t>
            </w:r>
            <w:r w:rsidR="0091361D" w:rsidRPr="00B2494D">
              <w:t xml:space="preserve">asic awareness of group collaboration </w:t>
            </w:r>
            <w:r>
              <w:t>(</w:t>
            </w:r>
            <w:r w:rsidR="0091361D">
              <w:t>l</w:t>
            </w:r>
            <w:r w:rsidR="0091361D" w:rsidRPr="00B2494D">
              <w:t>esson 1</w:t>
            </w:r>
            <w:r>
              <w:t>).</w:t>
            </w:r>
          </w:p>
          <w:p w14:paraId="45259044" w14:textId="5AEF9317" w:rsidR="0091361D" w:rsidRPr="00AC0B78" w:rsidRDefault="00C219A1" w:rsidP="00B07C9C">
            <w:pPr>
              <w:pStyle w:val="ListParagraph"/>
              <w:numPr>
                <w:ilvl w:val="0"/>
                <w:numId w:val="57"/>
              </w:numPr>
            </w:pPr>
            <w:r>
              <w:t>S</w:t>
            </w:r>
            <w:r w:rsidR="0091361D" w:rsidRPr="00B2494D">
              <w:t>ome understanding of how teams operate in practical settings.</w:t>
            </w:r>
          </w:p>
        </w:tc>
      </w:tr>
      <w:tr w:rsidR="0091361D" w:rsidRPr="00AC0B78" w14:paraId="50360465" w14:textId="77777777">
        <w:tc>
          <w:tcPr>
            <w:tcW w:w="1555" w:type="dxa"/>
          </w:tcPr>
          <w:p w14:paraId="53547D78" w14:textId="77777777" w:rsidR="0091361D" w:rsidRPr="00AC0B78" w:rsidRDefault="0091361D">
            <w:pPr>
              <w:rPr>
                <w:rFonts w:ascii="Arial" w:hAnsi="Arial"/>
                <w:b/>
                <w:bCs/>
              </w:rPr>
            </w:pPr>
            <w:r w:rsidRPr="00AC0B78">
              <w:rPr>
                <w:rFonts w:ascii="Arial" w:hAnsi="Arial"/>
                <w:b/>
                <w:bCs/>
              </w:rPr>
              <w:t>Timing</w:t>
            </w:r>
          </w:p>
        </w:tc>
        <w:tc>
          <w:tcPr>
            <w:tcW w:w="4890" w:type="dxa"/>
            <w:tcBorders>
              <w:bottom w:val="single" w:sz="4" w:space="0" w:color="auto"/>
            </w:tcBorders>
          </w:tcPr>
          <w:p w14:paraId="6B5E4D7E" w14:textId="77777777" w:rsidR="0091361D" w:rsidRPr="00AC0B78" w:rsidRDefault="0091361D">
            <w:pPr>
              <w:rPr>
                <w:rFonts w:ascii="Arial" w:hAnsi="Arial"/>
                <w:b/>
                <w:bCs/>
              </w:rPr>
            </w:pPr>
            <w:r w:rsidRPr="00AC0B78">
              <w:rPr>
                <w:rFonts w:ascii="Arial" w:hAnsi="Arial"/>
                <w:b/>
                <w:bCs/>
              </w:rPr>
              <w:t>Teacher activity</w:t>
            </w:r>
          </w:p>
        </w:tc>
        <w:tc>
          <w:tcPr>
            <w:tcW w:w="4890" w:type="dxa"/>
            <w:tcBorders>
              <w:bottom w:val="single" w:sz="4" w:space="0" w:color="auto"/>
            </w:tcBorders>
          </w:tcPr>
          <w:p w14:paraId="1BCFC001" w14:textId="77777777" w:rsidR="0091361D" w:rsidRPr="00AC0B78" w:rsidRDefault="0091361D">
            <w:pPr>
              <w:rPr>
                <w:rFonts w:ascii="Arial" w:hAnsi="Arial"/>
                <w:b/>
                <w:bCs/>
              </w:rPr>
            </w:pPr>
            <w:r w:rsidRPr="00AC0B78">
              <w:rPr>
                <w:rFonts w:ascii="Arial" w:hAnsi="Arial"/>
                <w:b/>
                <w:bCs/>
              </w:rPr>
              <w:t xml:space="preserve">Learner activity </w:t>
            </w:r>
          </w:p>
        </w:tc>
        <w:tc>
          <w:tcPr>
            <w:tcW w:w="2613" w:type="dxa"/>
            <w:tcBorders>
              <w:bottom w:val="single" w:sz="4" w:space="0" w:color="auto"/>
            </w:tcBorders>
          </w:tcPr>
          <w:p w14:paraId="0C05A921" w14:textId="4F29DB5D" w:rsidR="0091361D" w:rsidRPr="00AC0B78" w:rsidRDefault="0091361D">
            <w:pPr>
              <w:rPr>
                <w:rFonts w:ascii="Arial" w:hAnsi="Arial"/>
                <w:b/>
                <w:bCs/>
              </w:rPr>
            </w:pPr>
            <w:r>
              <w:rPr>
                <w:rFonts w:ascii="Arial" w:hAnsi="Arial"/>
                <w:b/>
                <w:bCs/>
              </w:rPr>
              <w:t>Support materials</w:t>
            </w:r>
          </w:p>
        </w:tc>
      </w:tr>
      <w:tr w:rsidR="0091361D" w:rsidRPr="00AC0B78" w14:paraId="3303B6CB" w14:textId="77777777">
        <w:tc>
          <w:tcPr>
            <w:tcW w:w="1555" w:type="dxa"/>
            <w:vMerge w:val="restart"/>
          </w:tcPr>
          <w:p w14:paraId="43537361" w14:textId="77777777" w:rsidR="0091361D" w:rsidRPr="00AC0B78" w:rsidRDefault="0091361D">
            <w:pPr>
              <w:rPr>
                <w:rFonts w:ascii="Arial" w:hAnsi="Arial"/>
              </w:rPr>
            </w:pPr>
            <w:r>
              <w:rPr>
                <w:rFonts w:ascii="Arial" w:hAnsi="Arial"/>
              </w:rPr>
              <w:t>15</w:t>
            </w:r>
            <w:r w:rsidRPr="00AC0B78">
              <w:rPr>
                <w:rFonts w:ascii="Arial" w:hAnsi="Arial"/>
              </w:rPr>
              <w:t xml:space="preserve"> minutes</w:t>
            </w:r>
          </w:p>
        </w:tc>
        <w:tc>
          <w:tcPr>
            <w:tcW w:w="4890" w:type="dxa"/>
            <w:tcBorders>
              <w:bottom w:val="nil"/>
            </w:tcBorders>
          </w:tcPr>
          <w:p w14:paraId="737E1E29" w14:textId="77777777" w:rsidR="0091361D" w:rsidRPr="00AC0B78" w:rsidRDefault="0091361D">
            <w:pPr>
              <w:rPr>
                <w:rFonts w:ascii="Arial" w:hAnsi="Arial"/>
                <w:b/>
                <w:bCs/>
                <w:color w:val="FF0000"/>
              </w:rPr>
            </w:pPr>
            <w:r w:rsidRPr="00672B60">
              <w:rPr>
                <w:rFonts w:ascii="Arial" w:hAnsi="Arial"/>
              </w:rPr>
              <w:t xml:space="preserve">Introduce the </w:t>
            </w:r>
            <w:r>
              <w:rPr>
                <w:rFonts w:ascii="Arial" w:hAnsi="Arial"/>
              </w:rPr>
              <w:t>lesson.</w:t>
            </w:r>
          </w:p>
        </w:tc>
        <w:tc>
          <w:tcPr>
            <w:tcW w:w="4890" w:type="dxa"/>
            <w:tcBorders>
              <w:bottom w:val="nil"/>
            </w:tcBorders>
          </w:tcPr>
          <w:p w14:paraId="48580780" w14:textId="77777777" w:rsidR="0091361D" w:rsidRPr="00AC0B78" w:rsidRDefault="0091361D">
            <w:pPr>
              <w:rPr>
                <w:rFonts w:ascii="Arial" w:hAnsi="Arial"/>
              </w:rPr>
            </w:pPr>
            <w:r>
              <w:rPr>
                <w:rFonts w:ascii="Arial" w:hAnsi="Arial"/>
              </w:rPr>
              <w:t>Listen and a</w:t>
            </w:r>
            <w:r w:rsidRPr="008C748A">
              <w:rPr>
                <w:rFonts w:ascii="Arial" w:hAnsi="Arial"/>
              </w:rPr>
              <w:t>sk for clarification about the lesson</w:t>
            </w:r>
            <w:r>
              <w:rPr>
                <w:rFonts w:ascii="Arial" w:hAnsi="Arial"/>
              </w:rPr>
              <w:t>.</w:t>
            </w:r>
          </w:p>
        </w:tc>
        <w:tc>
          <w:tcPr>
            <w:tcW w:w="2613" w:type="dxa"/>
            <w:vMerge w:val="restart"/>
            <w:tcBorders>
              <w:bottom w:val="nil"/>
            </w:tcBorders>
          </w:tcPr>
          <w:p w14:paraId="34631D79" w14:textId="77777777" w:rsidR="00596E18" w:rsidRDefault="00596E18" w:rsidP="00596E18">
            <w:r>
              <w:t>Slide deck</w:t>
            </w:r>
          </w:p>
          <w:p w14:paraId="74249609" w14:textId="318B0514" w:rsidR="0091361D" w:rsidRPr="00CF5146" w:rsidRDefault="0091361D">
            <w:r w:rsidRPr="00CF5146">
              <w:t>Professional development review</w:t>
            </w:r>
          </w:p>
          <w:p w14:paraId="3A9CBD9F" w14:textId="3D4E8B76" w:rsidR="0091361D" w:rsidRPr="00CF5146" w:rsidRDefault="0091361D">
            <w:r w:rsidRPr="00CF5146">
              <w:t>Team roles</w:t>
            </w:r>
          </w:p>
          <w:p w14:paraId="29761B58" w14:textId="299C8D43" w:rsidR="0091361D" w:rsidRPr="00CB151A" w:rsidRDefault="0091361D">
            <w:r w:rsidRPr="00CF5146">
              <w:t>Case study: Virgin Atlantic</w:t>
            </w:r>
          </w:p>
        </w:tc>
      </w:tr>
      <w:tr w:rsidR="0091361D" w:rsidRPr="00AC0B78" w14:paraId="7180C8DB" w14:textId="77777777">
        <w:tc>
          <w:tcPr>
            <w:tcW w:w="1555" w:type="dxa"/>
            <w:vMerge/>
          </w:tcPr>
          <w:p w14:paraId="30884996" w14:textId="77777777" w:rsidR="0091361D" w:rsidRPr="00AC0B78" w:rsidRDefault="0091361D">
            <w:pPr>
              <w:rPr>
                <w:rFonts w:ascii="Arial" w:hAnsi="Arial"/>
              </w:rPr>
            </w:pPr>
          </w:p>
        </w:tc>
        <w:tc>
          <w:tcPr>
            <w:tcW w:w="4890" w:type="dxa"/>
            <w:tcBorders>
              <w:top w:val="nil"/>
              <w:bottom w:val="nil"/>
            </w:tcBorders>
          </w:tcPr>
          <w:p w14:paraId="777BD009" w14:textId="77777777" w:rsidR="0091361D" w:rsidRPr="00AC0B78" w:rsidRDefault="0091361D">
            <w:pPr>
              <w:rPr>
                <w:rFonts w:ascii="Arial" w:hAnsi="Arial"/>
              </w:rPr>
            </w:pPr>
            <w:r>
              <w:rPr>
                <w:rFonts w:ascii="Arial" w:hAnsi="Arial"/>
              </w:rPr>
              <w:t>R</w:t>
            </w:r>
            <w:r w:rsidRPr="008C748A">
              <w:rPr>
                <w:rFonts w:ascii="Arial" w:hAnsi="Arial"/>
              </w:rPr>
              <w:t xml:space="preserve">ecap any prior knowledge about teams and collaboration that was covered in </w:t>
            </w:r>
            <w:r>
              <w:rPr>
                <w:rFonts w:ascii="Arial" w:hAnsi="Arial"/>
              </w:rPr>
              <w:t>l</w:t>
            </w:r>
            <w:r w:rsidRPr="008C748A">
              <w:rPr>
                <w:rFonts w:ascii="Arial" w:hAnsi="Arial"/>
              </w:rPr>
              <w:t>esson 1.</w:t>
            </w:r>
          </w:p>
        </w:tc>
        <w:tc>
          <w:tcPr>
            <w:tcW w:w="4890" w:type="dxa"/>
            <w:tcBorders>
              <w:top w:val="nil"/>
              <w:bottom w:val="nil"/>
            </w:tcBorders>
          </w:tcPr>
          <w:p w14:paraId="63E8F396" w14:textId="77777777" w:rsidR="0091361D" w:rsidRPr="00AC0B78" w:rsidRDefault="0091361D">
            <w:pPr>
              <w:rPr>
                <w:rFonts w:ascii="Arial" w:hAnsi="Arial"/>
              </w:rPr>
            </w:pPr>
            <w:r>
              <w:rPr>
                <w:rFonts w:ascii="Arial" w:hAnsi="Arial"/>
              </w:rPr>
              <w:t>Answer directed questions to check understanding and recall.</w:t>
            </w:r>
          </w:p>
        </w:tc>
        <w:tc>
          <w:tcPr>
            <w:tcW w:w="2613" w:type="dxa"/>
            <w:vMerge/>
            <w:tcBorders>
              <w:bottom w:val="nil"/>
            </w:tcBorders>
          </w:tcPr>
          <w:p w14:paraId="7AD5A751" w14:textId="77777777" w:rsidR="0091361D" w:rsidRPr="00AC0B78" w:rsidRDefault="0091361D">
            <w:pPr>
              <w:rPr>
                <w:rFonts w:ascii="Arial" w:hAnsi="Arial"/>
              </w:rPr>
            </w:pPr>
          </w:p>
        </w:tc>
      </w:tr>
      <w:tr w:rsidR="0091361D" w:rsidRPr="00AC0B78" w14:paraId="13D9C518" w14:textId="77777777">
        <w:tc>
          <w:tcPr>
            <w:tcW w:w="1555" w:type="dxa"/>
            <w:vMerge/>
          </w:tcPr>
          <w:p w14:paraId="74A67244" w14:textId="77777777" w:rsidR="0091361D" w:rsidRPr="00AC0B78" w:rsidRDefault="0091361D">
            <w:pPr>
              <w:rPr>
                <w:rFonts w:ascii="Arial" w:hAnsi="Arial"/>
              </w:rPr>
            </w:pPr>
          </w:p>
        </w:tc>
        <w:tc>
          <w:tcPr>
            <w:tcW w:w="4890" w:type="dxa"/>
            <w:tcBorders>
              <w:top w:val="nil"/>
              <w:bottom w:val="single" w:sz="4" w:space="0" w:color="auto"/>
            </w:tcBorders>
          </w:tcPr>
          <w:p w14:paraId="307A8C85" w14:textId="48C1E563" w:rsidR="0091361D" w:rsidRPr="00AC0B78" w:rsidRDefault="00BC55D4">
            <w:pPr>
              <w:rPr>
                <w:rFonts w:ascii="Arial" w:hAnsi="Arial"/>
              </w:rPr>
            </w:pPr>
            <w:bookmarkStart w:id="1" w:name="_Hlk200441165"/>
            <w:r w:rsidRPr="00BC55D4">
              <w:rPr>
                <w:rFonts w:ascii="Arial" w:hAnsi="Arial"/>
              </w:rPr>
              <w:t xml:space="preserve">Select </w:t>
            </w:r>
            <w:r w:rsidR="00A02D54">
              <w:rPr>
                <w:rFonts w:ascii="Arial" w:hAnsi="Arial"/>
              </w:rPr>
              <w:t>five</w:t>
            </w:r>
            <w:r w:rsidR="00A02D54" w:rsidRPr="00BC55D4">
              <w:rPr>
                <w:rFonts w:ascii="Arial" w:hAnsi="Arial"/>
              </w:rPr>
              <w:t xml:space="preserve"> </w:t>
            </w:r>
            <w:r w:rsidRPr="00BC55D4">
              <w:rPr>
                <w:rFonts w:ascii="Arial" w:hAnsi="Arial"/>
              </w:rPr>
              <w:t>learners</w:t>
            </w:r>
            <w:r w:rsidR="0091361D">
              <w:rPr>
                <w:rFonts w:ascii="Arial" w:hAnsi="Arial"/>
              </w:rPr>
              <w:t xml:space="preserve"> </w:t>
            </w:r>
            <w:bookmarkEnd w:id="1"/>
            <w:r w:rsidR="0091361D">
              <w:rPr>
                <w:rFonts w:ascii="Arial" w:hAnsi="Arial"/>
              </w:rPr>
              <w:t xml:space="preserve">to share </w:t>
            </w:r>
            <w:r w:rsidR="00CB5BA9">
              <w:rPr>
                <w:rFonts w:ascii="Arial" w:hAnsi="Arial"/>
              </w:rPr>
              <w:t>one of</w:t>
            </w:r>
            <w:r w:rsidR="0091361D">
              <w:rPr>
                <w:rFonts w:ascii="Arial" w:hAnsi="Arial"/>
              </w:rPr>
              <w:t xml:space="preserve"> the jobs they found during the homework task</w:t>
            </w:r>
            <w:r w:rsidR="00CB5BA9">
              <w:rPr>
                <w:rFonts w:ascii="Arial" w:hAnsi="Arial"/>
              </w:rPr>
              <w:t xml:space="preserve"> with the class</w:t>
            </w:r>
            <w:r w:rsidR="0091361D">
              <w:rPr>
                <w:rFonts w:ascii="Arial" w:hAnsi="Arial"/>
              </w:rPr>
              <w:t>.</w:t>
            </w:r>
          </w:p>
        </w:tc>
        <w:tc>
          <w:tcPr>
            <w:tcW w:w="4890" w:type="dxa"/>
            <w:tcBorders>
              <w:top w:val="nil"/>
              <w:bottom w:val="single" w:sz="4" w:space="0" w:color="auto"/>
            </w:tcBorders>
          </w:tcPr>
          <w:p w14:paraId="686DA0DB" w14:textId="7ABA4A49" w:rsidR="0091361D" w:rsidRPr="00AC0B78" w:rsidRDefault="0091361D">
            <w:pPr>
              <w:rPr>
                <w:rFonts w:ascii="Arial" w:hAnsi="Arial"/>
              </w:rPr>
            </w:pPr>
            <w:r>
              <w:rPr>
                <w:rFonts w:ascii="Arial" w:hAnsi="Arial"/>
              </w:rPr>
              <w:t>Share one of the jobs found as part of the homework task</w:t>
            </w:r>
            <w:r w:rsidR="00CB5BA9">
              <w:rPr>
                <w:rFonts w:ascii="Arial" w:hAnsi="Arial"/>
              </w:rPr>
              <w:t xml:space="preserve"> with the class</w:t>
            </w:r>
            <w:r>
              <w:rPr>
                <w:rFonts w:ascii="Arial" w:hAnsi="Arial"/>
              </w:rPr>
              <w:t xml:space="preserve">, identifying which </w:t>
            </w:r>
            <w:r w:rsidRPr="00145189">
              <w:rPr>
                <w:rFonts w:ascii="Arial" w:hAnsi="Arial"/>
              </w:rPr>
              <w:t>key functional area of business</w:t>
            </w:r>
            <w:r>
              <w:rPr>
                <w:rFonts w:ascii="Arial" w:hAnsi="Arial"/>
              </w:rPr>
              <w:t xml:space="preserve"> it falls into and how it might </w:t>
            </w:r>
            <w:r w:rsidRPr="00DC2FDF">
              <w:rPr>
                <w:rFonts w:ascii="Arial" w:hAnsi="Arial"/>
              </w:rPr>
              <w:t>contribute to profit, people and planet.</w:t>
            </w:r>
          </w:p>
        </w:tc>
        <w:tc>
          <w:tcPr>
            <w:tcW w:w="2613" w:type="dxa"/>
            <w:vMerge/>
            <w:tcBorders>
              <w:bottom w:val="nil"/>
            </w:tcBorders>
          </w:tcPr>
          <w:p w14:paraId="50C0E9E5" w14:textId="77777777" w:rsidR="0091361D" w:rsidRPr="00AC0B78" w:rsidRDefault="0091361D">
            <w:pPr>
              <w:rPr>
                <w:rFonts w:ascii="Arial" w:hAnsi="Arial"/>
              </w:rPr>
            </w:pPr>
          </w:p>
        </w:tc>
      </w:tr>
      <w:tr w:rsidR="0091361D" w:rsidRPr="00AC0B78" w14:paraId="55E54412" w14:textId="77777777">
        <w:tc>
          <w:tcPr>
            <w:tcW w:w="1555" w:type="dxa"/>
            <w:vMerge w:val="restart"/>
          </w:tcPr>
          <w:p w14:paraId="246AE776" w14:textId="77777777" w:rsidR="0091361D" w:rsidRPr="00AC0B78" w:rsidRDefault="0091361D">
            <w:pPr>
              <w:rPr>
                <w:rFonts w:ascii="Arial" w:hAnsi="Arial"/>
              </w:rPr>
            </w:pPr>
            <w:r>
              <w:rPr>
                <w:rFonts w:ascii="Arial" w:hAnsi="Arial"/>
              </w:rPr>
              <w:t>20</w:t>
            </w:r>
            <w:r w:rsidRPr="00AC0B78">
              <w:rPr>
                <w:rFonts w:ascii="Arial" w:hAnsi="Arial"/>
              </w:rPr>
              <w:t xml:space="preserve"> minutes</w:t>
            </w:r>
          </w:p>
        </w:tc>
        <w:tc>
          <w:tcPr>
            <w:tcW w:w="4890" w:type="dxa"/>
            <w:tcBorders>
              <w:bottom w:val="nil"/>
            </w:tcBorders>
          </w:tcPr>
          <w:p w14:paraId="343E671F" w14:textId="7156D987" w:rsidR="0091361D" w:rsidRPr="00AC0B78" w:rsidRDefault="00AD2750">
            <w:pPr>
              <w:rPr>
                <w:rFonts w:ascii="Arial" w:hAnsi="Arial"/>
              </w:rPr>
            </w:pPr>
            <w:r w:rsidRPr="00AD2750">
              <w:rPr>
                <w:rFonts w:ascii="Arial" w:hAnsi="Arial"/>
              </w:rPr>
              <w:t xml:space="preserve">Divide class into groups of </w:t>
            </w:r>
            <w:r w:rsidR="00980B4A" w:rsidRPr="00980B4A">
              <w:rPr>
                <w:rFonts w:ascii="Arial" w:hAnsi="Arial"/>
              </w:rPr>
              <w:t>three or four</w:t>
            </w:r>
            <w:r>
              <w:rPr>
                <w:rFonts w:ascii="Arial" w:hAnsi="Arial"/>
              </w:rPr>
              <w:t xml:space="preserve">, </w:t>
            </w:r>
            <w:r w:rsidR="00430AA6">
              <w:rPr>
                <w:rFonts w:ascii="Arial" w:hAnsi="Arial"/>
              </w:rPr>
              <w:t xml:space="preserve">outline the </w:t>
            </w:r>
            <w:r w:rsidR="00F50F30">
              <w:rPr>
                <w:rFonts w:ascii="Arial" w:hAnsi="Arial"/>
              </w:rPr>
              <w:t xml:space="preserve">structure of a mind map, </w:t>
            </w:r>
            <w:r>
              <w:rPr>
                <w:rFonts w:ascii="Arial" w:hAnsi="Arial"/>
              </w:rPr>
              <w:t>c</w:t>
            </w:r>
            <w:r w:rsidR="0091361D" w:rsidRPr="00DA4829">
              <w:rPr>
                <w:rFonts w:ascii="Arial" w:hAnsi="Arial"/>
              </w:rPr>
              <w:t xml:space="preserve">irculate to offer guidance and prompt deeper thinking on </w:t>
            </w:r>
            <w:r w:rsidR="0091361D">
              <w:rPr>
                <w:rFonts w:ascii="Arial" w:hAnsi="Arial"/>
              </w:rPr>
              <w:t>the types of characteristics learners should consider</w:t>
            </w:r>
            <w:r w:rsidR="0091361D" w:rsidRPr="00DA4829">
              <w:rPr>
                <w:rFonts w:ascii="Arial" w:hAnsi="Arial"/>
              </w:rPr>
              <w:t>.</w:t>
            </w:r>
          </w:p>
        </w:tc>
        <w:tc>
          <w:tcPr>
            <w:tcW w:w="4890" w:type="dxa"/>
            <w:tcBorders>
              <w:bottom w:val="nil"/>
            </w:tcBorders>
          </w:tcPr>
          <w:p w14:paraId="5906CE27" w14:textId="2BE40741" w:rsidR="0091361D" w:rsidRPr="00AC0B78" w:rsidRDefault="0091361D">
            <w:pPr>
              <w:rPr>
                <w:rFonts w:ascii="Arial" w:hAnsi="Arial"/>
              </w:rPr>
            </w:pPr>
            <w:r>
              <w:rPr>
                <w:rFonts w:ascii="Arial" w:hAnsi="Arial"/>
              </w:rPr>
              <w:t>In groups</w:t>
            </w:r>
            <w:r w:rsidR="00AD2750">
              <w:rPr>
                <w:rFonts w:ascii="Arial" w:hAnsi="Arial"/>
              </w:rPr>
              <w:t xml:space="preserve"> of </w:t>
            </w:r>
            <w:r w:rsidR="00980B4A" w:rsidRPr="00980B4A">
              <w:rPr>
                <w:rFonts w:ascii="Arial" w:hAnsi="Arial"/>
              </w:rPr>
              <w:t>three or four</w:t>
            </w:r>
            <w:r>
              <w:rPr>
                <w:rFonts w:ascii="Arial" w:hAnsi="Arial"/>
              </w:rPr>
              <w:t>,</w:t>
            </w:r>
            <w:r w:rsidR="00F50F30">
              <w:rPr>
                <w:rFonts w:ascii="Arial" w:hAnsi="Arial"/>
              </w:rPr>
              <w:t xml:space="preserve"> listen and ask clarifying questions, then</w:t>
            </w:r>
            <w:r>
              <w:rPr>
                <w:rFonts w:ascii="Arial" w:hAnsi="Arial"/>
              </w:rPr>
              <w:t xml:space="preserve"> create a mind ma</w:t>
            </w:r>
            <w:r>
              <w:t>p</w:t>
            </w:r>
            <w:r>
              <w:rPr>
                <w:rFonts w:ascii="Arial" w:hAnsi="Arial"/>
              </w:rPr>
              <w:t xml:space="preserve"> of the key characteristics of an effective team.</w:t>
            </w:r>
          </w:p>
        </w:tc>
        <w:tc>
          <w:tcPr>
            <w:tcW w:w="2613" w:type="dxa"/>
            <w:vMerge/>
            <w:tcBorders>
              <w:bottom w:val="nil"/>
            </w:tcBorders>
          </w:tcPr>
          <w:p w14:paraId="751F895A" w14:textId="77777777" w:rsidR="0091361D" w:rsidRPr="00AC0B78" w:rsidRDefault="0091361D">
            <w:pPr>
              <w:rPr>
                <w:rFonts w:ascii="Arial" w:hAnsi="Arial"/>
              </w:rPr>
            </w:pPr>
          </w:p>
        </w:tc>
      </w:tr>
      <w:tr w:rsidR="0091361D" w:rsidRPr="00AC0B78" w14:paraId="22E87339" w14:textId="77777777">
        <w:tc>
          <w:tcPr>
            <w:tcW w:w="1555" w:type="dxa"/>
            <w:vMerge/>
          </w:tcPr>
          <w:p w14:paraId="5771427A" w14:textId="77777777" w:rsidR="0091361D" w:rsidRPr="00AC0B78" w:rsidRDefault="0091361D">
            <w:pPr>
              <w:rPr>
                <w:rFonts w:ascii="Arial" w:hAnsi="Arial"/>
              </w:rPr>
            </w:pPr>
          </w:p>
        </w:tc>
        <w:tc>
          <w:tcPr>
            <w:tcW w:w="4890" w:type="dxa"/>
            <w:tcBorders>
              <w:top w:val="nil"/>
              <w:bottom w:val="nil"/>
            </w:tcBorders>
          </w:tcPr>
          <w:p w14:paraId="2F10174A" w14:textId="77777777" w:rsidR="0091361D" w:rsidRPr="00AC0B78" w:rsidRDefault="0091361D">
            <w:pPr>
              <w:rPr>
                <w:rFonts w:ascii="Arial" w:hAnsi="Arial"/>
              </w:rPr>
            </w:pPr>
            <w:r>
              <w:rPr>
                <w:rFonts w:ascii="Arial" w:hAnsi="Arial"/>
              </w:rPr>
              <w:t>Rotate groups after 5 minutes and have each group contribute to another mind map.</w:t>
            </w:r>
          </w:p>
        </w:tc>
        <w:tc>
          <w:tcPr>
            <w:tcW w:w="4890" w:type="dxa"/>
            <w:tcBorders>
              <w:top w:val="nil"/>
              <w:bottom w:val="nil"/>
            </w:tcBorders>
          </w:tcPr>
          <w:p w14:paraId="175A4AFA" w14:textId="13D159AD" w:rsidR="0091361D" w:rsidRPr="00AC0B78" w:rsidRDefault="0091361D">
            <w:pPr>
              <w:rPr>
                <w:rFonts w:ascii="Arial" w:hAnsi="Arial"/>
              </w:rPr>
            </w:pPr>
            <w:r>
              <w:rPr>
                <w:rFonts w:ascii="Arial" w:hAnsi="Arial"/>
              </w:rPr>
              <w:t>Rotate after 5 minutes and contribute to another mind map.</w:t>
            </w:r>
          </w:p>
        </w:tc>
        <w:tc>
          <w:tcPr>
            <w:tcW w:w="2613" w:type="dxa"/>
            <w:vMerge/>
            <w:tcBorders>
              <w:bottom w:val="nil"/>
            </w:tcBorders>
          </w:tcPr>
          <w:p w14:paraId="7DFB0B2B" w14:textId="77777777" w:rsidR="0091361D" w:rsidRPr="00AC0B78" w:rsidRDefault="0091361D">
            <w:pPr>
              <w:rPr>
                <w:rFonts w:ascii="Arial" w:hAnsi="Arial"/>
              </w:rPr>
            </w:pPr>
          </w:p>
        </w:tc>
      </w:tr>
      <w:tr w:rsidR="0091361D" w:rsidRPr="00AC0B78" w14:paraId="373D7097" w14:textId="77777777">
        <w:tc>
          <w:tcPr>
            <w:tcW w:w="1555" w:type="dxa"/>
            <w:vMerge/>
            <w:tcBorders>
              <w:bottom w:val="single" w:sz="4" w:space="0" w:color="auto"/>
            </w:tcBorders>
          </w:tcPr>
          <w:p w14:paraId="4A991C43" w14:textId="77777777" w:rsidR="0091361D" w:rsidRPr="00AC0B78" w:rsidRDefault="0091361D">
            <w:pPr>
              <w:rPr>
                <w:rFonts w:ascii="Arial" w:hAnsi="Arial"/>
              </w:rPr>
            </w:pPr>
          </w:p>
        </w:tc>
        <w:tc>
          <w:tcPr>
            <w:tcW w:w="4890" w:type="dxa"/>
            <w:tcBorders>
              <w:top w:val="nil"/>
              <w:bottom w:val="single" w:sz="4" w:space="0" w:color="auto"/>
            </w:tcBorders>
          </w:tcPr>
          <w:p w14:paraId="6EDE05E9" w14:textId="65F72227" w:rsidR="0091361D" w:rsidRPr="00AC0B78" w:rsidRDefault="0091361D">
            <w:pPr>
              <w:rPr>
                <w:rFonts w:ascii="Arial" w:hAnsi="Arial"/>
              </w:rPr>
            </w:pPr>
            <w:r>
              <w:rPr>
                <w:rFonts w:ascii="Arial" w:hAnsi="Arial"/>
              </w:rPr>
              <w:t xml:space="preserve">After groups have contributed to at least </w:t>
            </w:r>
            <w:r w:rsidR="00B25A78">
              <w:rPr>
                <w:rFonts w:ascii="Arial" w:hAnsi="Arial"/>
              </w:rPr>
              <w:t>two</w:t>
            </w:r>
            <w:r>
              <w:rPr>
                <w:rFonts w:ascii="Arial" w:hAnsi="Arial"/>
              </w:rPr>
              <w:t xml:space="preserve"> mind maps, ask learners to share some of the </w:t>
            </w:r>
            <w:r w:rsidRPr="00567371">
              <w:rPr>
                <w:rFonts w:ascii="Arial" w:hAnsi="Arial"/>
              </w:rPr>
              <w:t>key characteristics</w:t>
            </w:r>
            <w:r>
              <w:rPr>
                <w:rFonts w:ascii="Arial" w:hAnsi="Arial"/>
              </w:rPr>
              <w:t xml:space="preserve"> they have considered with the rest of the </w:t>
            </w:r>
            <w:r w:rsidR="00392768">
              <w:rPr>
                <w:rFonts w:ascii="Arial" w:hAnsi="Arial"/>
              </w:rPr>
              <w:t>class</w:t>
            </w:r>
            <w:r>
              <w:rPr>
                <w:rFonts w:ascii="Arial" w:hAnsi="Arial"/>
              </w:rPr>
              <w:t>.</w:t>
            </w:r>
          </w:p>
        </w:tc>
        <w:tc>
          <w:tcPr>
            <w:tcW w:w="4890" w:type="dxa"/>
            <w:tcBorders>
              <w:top w:val="nil"/>
              <w:bottom w:val="single" w:sz="4" w:space="0" w:color="auto"/>
            </w:tcBorders>
          </w:tcPr>
          <w:p w14:paraId="5695B819" w14:textId="298EF8AF" w:rsidR="0091361D" w:rsidRPr="00AC0B78" w:rsidRDefault="0091361D">
            <w:pPr>
              <w:rPr>
                <w:rFonts w:ascii="Arial" w:hAnsi="Arial"/>
              </w:rPr>
            </w:pPr>
            <w:r>
              <w:rPr>
                <w:rFonts w:ascii="Arial" w:hAnsi="Arial"/>
              </w:rPr>
              <w:t>Share key characteristi</w:t>
            </w:r>
            <w:r>
              <w:t>cs</w:t>
            </w:r>
            <w:r>
              <w:rPr>
                <w:rFonts w:ascii="Arial" w:hAnsi="Arial"/>
              </w:rPr>
              <w:t xml:space="preserve"> with the </w:t>
            </w:r>
            <w:r w:rsidR="00392768">
              <w:rPr>
                <w:rFonts w:ascii="Arial" w:hAnsi="Arial"/>
              </w:rPr>
              <w:t>class</w:t>
            </w:r>
            <w:r>
              <w:rPr>
                <w:rFonts w:ascii="Arial" w:hAnsi="Arial"/>
              </w:rPr>
              <w:t xml:space="preserve">, contributing </w:t>
            </w:r>
            <w:r w:rsidRPr="008C748A">
              <w:rPr>
                <w:rFonts w:ascii="Arial" w:hAnsi="Arial"/>
              </w:rPr>
              <w:t xml:space="preserve">to discussion with </w:t>
            </w:r>
            <w:r>
              <w:rPr>
                <w:rFonts w:ascii="Arial" w:hAnsi="Arial"/>
              </w:rPr>
              <w:t>relevant</w:t>
            </w:r>
            <w:r w:rsidRPr="008C748A">
              <w:rPr>
                <w:rFonts w:ascii="Arial" w:hAnsi="Arial"/>
              </w:rPr>
              <w:t xml:space="preserve"> teamwork experiences.</w:t>
            </w:r>
            <w:r w:rsidRPr="004449A5">
              <w:rPr>
                <w:rFonts w:ascii="Arial" w:hAnsi="Arial"/>
              </w:rPr>
              <w:t xml:space="preserve"> Listen, take notes and ask questions.</w:t>
            </w:r>
          </w:p>
        </w:tc>
        <w:tc>
          <w:tcPr>
            <w:tcW w:w="2613" w:type="dxa"/>
            <w:vMerge/>
            <w:tcBorders>
              <w:bottom w:val="nil"/>
            </w:tcBorders>
          </w:tcPr>
          <w:p w14:paraId="48C48C0B" w14:textId="77777777" w:rsidR="0091361D" w:rsidRPr="00AC0B78" w:rsidRDefault="0091361D">
            <w:pPr>
              <w:rPr>
                <w:rFonts w:ascii="Arial" w:hAnsi="Arial"/>
              </w:rPr>
            </w:pPr>
          </w:p>
        </w:tc>
      </w:tr>
      <w:tr w:rsidR="0091361D" w:rsidRPr="00AC0B78" w14:paraId="28B58735" w14:textId="77777777">
        <w:tc>
          <w:tcPr>
            <w:tcW w:w="1555" w:type="dxa"/>
            <w:tcBorders>
              <w:top w:val="single" w:sz="4" w:space="0" w:color="auto"/>
              <w:bottom w:val="nil"/>
            </w:tcBorders>
          </w:tcPr>
          <w:p w14:paraId="4B152E97" w14:textId="77777777" w:rsidR="0091361D" w:rsidRPr="00AC0B78" w:rsidRDefault="0091361D">
            <w:r>
              <w:t>15 minutes</w:t>
            </w:r>
          </w:p>
        </w:tc>
        <w:tc>
          <w:tcPr>
            <w:tcW w:w="4890" w:type="dxa"/>
            <w:tcBorders>
              <w:top w:val="single" w:sz="4" w:space="0" w:color="auto"/>
              <w:bottom w:val="nil"/>
            </w:tcBorders>
          </w:tcPr>
          <w:p w14:paraId="06A9399D" w14:textId="77777777" w:rsidR="0091361D" w:rsidRDefault="0091361D">
            <w:r w:rsidRPr="009B0627">
              <w:t>Explain the key characteristics of effective teams.</w:t>
            </w:r>
            <w:r>
              <w:t xml:space="preserve"> </w:t>
            </w:r>
          </w:p>
        </w:tc>
        <w:tc>
          <w:tcPr>
            <w:tcW w:w="4890" w:type="dxa"/>
            <w:tcBorders>
              <w:top w:val="single" w:sz="4" w:space="0" w:color="auto"/>
              <w:bottom w:val="nil"/>
            </w:tcBorders>
          </w:tcPr>
          <w:p w14:paraId="2513FEF3" w14:textId="77777777" w:rsidR="0091361D" w:rsidRDefault="0091361D">
            <w:r w:rsidRPr="00A53694">
              <w:t xml:space="preserve">Listen, </w:t>
            </w:r>
            <w:r>
              <w:t xml:space="preserve">compare examples to those on mind maps, </w:t>
            </w:r>
            <w:r w:rsidRPr="00A53694">
              <w:t xml:space="preserve">take notes and ask questions. </w:t>
            </w:r>
          </w:p>
        </w:tc>
        <w:tc>
          <w:tcPr>
            <w:tcW w:w="2613" w:type="dxa"/>
            <w:vMerge/>
            <w:tcBorders>
              <w:bottom w:val="nil"/>
            </w:tcBorders>
          </w:tcPr>
          <w:p w14:paraId="0B286BA0" w14:textId="77777777" w:rsidR="0091361D" w:rsidRPr="00AC0B78" w:rsidRDefault="0091361D"/>
        </w:tc>
      </w:tr>
      <w:tr w:rsidR="0091361D" w:rsidRPr="00AC0B78" w14:paraId="2E996650" w14:textId="77777777">
        <w:tc>
          <w:tcPr>
            <w:tcW w:w="1555" w:type="dxa"/>
            <w:tcBorders>
              <w:top w:val="nil"/>
              <w:bottom w:val="nil"/>
            </w:tcBorders>
          </w:tcPr>
          <w:p w14:paraId="5710CAED" w14:textId="77777777" w:rsidR="0091361D" w:rsidRPr="00AC0B78" w:rsidRDefault="0091361D"/>
        </w:tc>
        <w:tc>
          <w:tcPr>
            <w:tcW w:w="4890" w:type="dxa"/>
            <w:tcBorders>
              <w:top w:val="nil"/>
              <w:bottom w:val="nil"/>
            </w:tcBorders>
          </w:tcPr>
          <w:p w14:paraId="3A45DBA9" w14:textId="77777777" w:rsidR="0091361D" w:rsidRDefault="0091361D">
            <w:r>
              <w:t xml:space="preserve">Ask learners to provide examples of </w:t>
            </w:r>
            <w:r w:rsidRPr="00A53694">
              <w:t>relevant teamwork experiences</w:t>
            </w:r>
            <w:r>
              <w:t>, providing prompts if required.</w:t>
            </w:r>
          </w:p>
        </w:tc>
        <w:tc>
          <w:tcPr>
            <w:tcW w:w="4890" w:type="dxa"/>
            <w:tcBorders>
              <w:top w:val="nil"/>
              <w:bottom w:val="nil"/>
            </w:tcBorders>
          </w:tcPr>
          <w:p w14:paraId="2508BC03" w14:textId="77777777" w:rsidR="0091361D" w:rsidRDefault="0091361D">
            <w:r w:rsidRPr="00A53694">
              <w:t>Contribute to discussion with relevant teamwork experiences.</w:t>
            </w:r>
          </w:p>
        </w:tc>
        <w:tc>
          <w:tcPr>
            <w:tcW w:w="2613" w:type="dxa"/>
            <w:vMerge/>
            <w:tcBorders>
              <w:bottom w:val="nil"/>
            </w:tcBorders>
          </w:tcPr>
          <w:p w14:paraId="5B217BDB" w14:textId="77777777" w:rsidR="0091361D" w:rsidRPr="00AC0B78" w:rsidRDefault="0091361D"/>
        </w:tc>
      </w:tr>
      <w:tr w:rsidR="0091361D" w:rsidRPr="00AC0B78" w14:paraId="7D3EF0F1" w14:textId="77777777">
        <w:tc>
          <w:tcPr>
            <w:tcW w:w="1555" w:type="dxa"/>
            <w:vMerge w:val="restart"/>
          </w:tcPr>
          <w:p w14:paraId="032114C5" w14:textId="77777777" w:rsidR="0091361D" w:rsidRPr="00AC0B78" w:rsidRDefault="0091361D">
            <w:pPr>
              <w:rPr>
                <w:rFonts w:ascii="Arial" w:hAnsi="Arial"/>
              </w:rPr>
            </w:pPr>
            <w:r>
              <w:rPr>
                <w:rFonts w:ascii="Arial" w:hAnsi="Arial"/>
              </w:rPr>
              <w:t>20</w:t>
            </w:r>
            <w:r w:rsidRPr="00AC0B78">
              <w:rPr>
                <w:rFonts w:ascii="Arial" w:hAnsi="Arial"/>
              </w:rPr>
              <w:t xml:space="preserve"> minutes</w:t>
            </w:r>
          </w:p>
        </w:tc>
        <w:tc>
          <w:tcPr>
            <w:tcW w:w="4890" w:type="dxa"/>
            <w:tcBorders>
              <w:bottom w:val="nil"/>
            </w:tcBorders>
          </w:tcPr>
          <w:p w14:paraId="2726788C" w14:textId="4ED3DDCB" w:rsidR="0091361D" w:rsidRPr="00AC0B78" w:rsidRDefault="0091361D">
            <w:pPr>
              <w:rPr>
                <w:rFonts w:ascii="Arial" w:hAnsi="Arial"/>
              </w:rPr>
            </w:pPr>
            <w:r>
              <w:rPr>
                <w:rFonts w:ascii="Arial" w:hAnsi="Arial"/>
              </w:rPr>
              <w:t xml:space="preserve">Provide learners with a </w:t>
            </w:r>
            <w:r w:rsidR="009736DC">
              <w:rPr>
                <w:rFonts w:ascii="Arial" w:hAnsi="Arial"/>
              </w:rPr>
              <w:t>P</w:t>
            </w:r>
            <w:r>
              <w:rPr>
                <w:rFonts w:ascii="Arial" w:hAnsi="Arial"/>
              </w:rPr>
              <w:t>rofessional development review and instruct them to complete the self-assessment activity.</w:t>
            </w:r>
          </w:p>
        </w:tc>
        <w:tc>
          <w:tcPr>
            <w:tcW w:w="4890" w:type="dxa"/>
            <w:tcBorders>
              <w:bottom w:val="nil"/>
            </w:tcBorders>
          </w:tcPr>
          <w:p w14:paraId="09EB686F" w14:textId="60C0E5C6" w:rsidR="0091361D" w:rsidRPr="00AC0B78" w:rsidRDefault="0043673D">
            <w:pPr>
              <w:rPr>
                <w:rFonts w:ascii="Arial" w:hAnsi="Arial"/>
              </w:rPr>
            </w:pPr>
            <w:r>
              <w:rPr>
                <w:rFonts w:ascii="Arial" w:hAnsi="Arial"/>
              </w:rPr>
              <w:t>Individually c</w:t>
            </w:r>
            <w:r w:rsidR="0091361D" w:rsidRPr="009276BB">
              <w:rPr>
                <w:rFonts w:ascii="Arial" w:hAnsi="Arial"/>
              </w:rPr>
              <w:t xml:space="preserve">omplete the self-assessment </w:t>
            </w:r>
            <w:r w:rsidR="0091361D">
              <w:rPr>
                <w:rFonts w:ascii="Arial" w:hAnsi="Arial"/>
              </w:rPr>
              <w:t xml:space="preserve">activity </w:t>
            </w:r>
            <w:r w:rsidR="009736DC">
              <w:rPr>
                <w:rFonts w:ascii="Arial" w:hAnsi="Arial"/>
              </w:rPr>
              <w:t>P</w:t>
            </w:r>
            <w:r w:rsidR="0091361D" w:rsidRPr="00883513">
              <w:rPr>
                <w:rFonts w:ascii="Arial" w:hAnsi="Arial"/>
              </w:rPr>
              <w:t>rofessional development review</w:t>
            </w:r>
            <w:r w:rsidR="0091361D" w:rsidRPr="009276BB">
              <w:rPr>
                <w:rFonts w:ascii="Arial" w:hAnsi="Arial"/>
              </w:rPr>
              <w:t>.</w:t>
            </w:r>
            <w:r w:rsidR="0091361D">
              <w:rPr>
                <w:rFonts w:ascii="Arial" w:hAnsi="Arial"/>
              </w:rPr>
              <w:t xml:space="preserve"> Highlight personal strengths.</w:t>
            </w:r>
          </w:p>
        </w:tc>
        <w:tc>
          <w:tcPr>
            <w:tcW w:w="2613" w:type="dxa"/>
            <w:vMerge/>
            <w:tcBorders>
              <w:bottom w:val="nil"/>
            </w:tcBorders>
          </w:tcPr>
          <w:p w14:paraId="27121F13" w14:textId="77777777" w:rsidR="0091361D" w:rsidRPr="00AC0B78" w:rsidRDefault="0091361D">
            <w:pPr>
              <w:rPr>
                <w:rFonts w:ascii="Arial" w:hAnsi="Arial"/>
              </w:rPr>
            </w:pPr>
          </w:p>
        </w:tc>
      </w:tr>
      <w:tr w:rsidR="0091361D" w:rsidRPr="00AC0B78" w14:paraId="2D8F4E30" w14:textId="77777777">
        <w:tc>
          <w:tcPr>
            <w:tcW w:w="1555" w:type="dxa"/>
            <w:vMerge/>
          </w:tcPr>
          <w:p w14:paraId="72AE53F8" w14:textId="77777777" w:rsidR="0091361D" w:rsidRPr="00AC0B78" w:rsidRDefault="0091361D">
            <w:pPr>
              <w:rPr>
                <w:rFonts w:ascii="Arial" w:hAnsi="Arial"/>
              </w:rPr>
            </w:pPr>
          </w:p>
        </w:tc>
        <w:tc>
          <w:tcPr>
            <w:tcW w:w="4890" w:type="dxa"/>
            <w:tcBorders>
              <w:top w:val="nil"/>
              <w:bottom w:val="nil"/>
            </w:tcBorders>
          </w:tcPr>
          <w:p w14:paraId="24D84C34" w14:textId="4C395DA1" w:rsidR="0091361D" w:rsidRPr="00AC0B78" w:rsidRDefault="0091361D">
            <w:pPr>
              <w:rPr>
                <w:rFonts w:ascii="Arial" w:hAnsi="Arial"/>
              </w:rPr>
            </w:pPr>
            <w:r w:rsidRPr="001419AC">
              <w:rPr>
                <w:rFonts w:ascii="Arial" w:hAnsi="Arial"/>
              </w:rPr>
              <w:t xml:space="preserve">Circulate to offer guidance and </w:t>
            </w:r>
            <w:r w:rsidR="003E765E">
              <w:rPr>
                <w:rFonts w:ascii="Arial" w:hAnsi="Arial"/>
              </w:rPr>
              <w:t>ask probing questions</w:t>
            </w:r>
            <w:r w:rsidRPr="001419AC">
              <w:rPr>
                <w:rFonts w:ascii="Arial" w:hAnsi="Arial"/>
              </w:rPr>
              <w:t xml:space="preserve"> on </w:t>
            </w:r>
            <w:r>
              <w:rPr>
                <w:rFonts w:ascii="Arial" w:hAnsi="Arial"/>
              </w:rPr>
              <w:t>evaluating</w:t>
            </w:r>
            <w:r w:rsidRPr="001419AC">
              <w:rPr>
                <w:rFonts w:ascii="Arial" w:hAnsi="Arial"/>
              </w:rPr>
              <w:t xml:space="preserve"> personal qualities.</w:t>
            </w:r>
          </w:p>
        </w:tc>
        <w:tc>
          <w:tcPr>
            <w:tcW w:w="4890" w:type="dxa"/>
            <w:tcBorders>
              <w:top w:val="nil"/>
              <w:bottom w:val="nil"/>
            </w:tcBorders>
          </w:tcPr>
          <w:p w14:paraId="18F02B27" w14:textId="77777777" w:rsidR="0091361D" w:rsidRPr="00AC0B78" w:rsidRDefault="0091361D">
            <w:pPr>
              <w:rPr>
                <w:rFonts w:ascii="Arial" w:hAnsi="Arial"/>
              </w:rPr>
            </w:pPr>
            <w:r w:rsidRPr="000526F9">
              <w:rPr>
                <w:rFonts w:ascii="Arial" w:hAnsi="Arial"/>
              </w:rPr>
              <w:t>Ask for help if needed, discuss with peers or teacher</w:t>
            </w:r>
            <w:r>
              <w:rPr>
                <w:rFonts w:ascii="Arial" w:hAnsi="Arial"/>
              </w:rPr>
              <w:t xml:space="preserve"> if unsure</w:t>
            </w:r>
            <w:r w:rsidRPr="000526F9">
              <w:rPr>
                <w:rFonts w:ascii="Arial" w:hAnsi="Arial"/>
              </w:rPr>
              <w:t>.</w:t>
            </w:r>
          </w:p>
        </w:tc>
        <w:tc>
          <w:tcPr>
            <w:tcW w:w="2613" w:type="dxa"/>
            <w:vMerge/>
            <w:tcBorders>
              <w:bottom w:val="nil"/>
            </w:tcBorders>
          </w:tcPr>
          <w:p w14:paraId="50B43CDA" w14:textId="77777777" w:rsidR="0091361D" w:rsidRPr="00AC0B78" w:rsidRDefault="0091361D">
            <w:pPr>
              <w:rPr>
                <w:rFonts w:ascii="Arial" w:hAnsi="Arial"/>
              </w:rPr>
            </w:pPr>
          </w:p>
        </w:tc>
      </w:tr>
      <w:tr w:rsidR="0091361D" w:rsidRPr="00AC0B78" w14:paraId="56C311C8" w14:textId="77777777">
        <w:tc>
          <w:tcPr>
            <w:tcW w:w="1555" w:type="dxa"/>
            <w:vMerge/>
          </w:tcPr>
          <w:p w14:paraId="6DB75CDA" w14:textId="77777777" w:rsidR="0091361D" w:rsidRPr="00AC0B78" w:rsidRDefault="0091361D">
            <w:pPr>
              <w:rPr>
                <w:rFonts w:ascii="Arial" w:hAnsi="Arial"/>
              </w:rPr>
            </w:pPr>
          </w:p>
        </w:tc>
        <w:tc>
          <w:tcPr>
            <w:tcW w:w="4890" w:type="dxa"/>
            <w:tcBorders>
              <w:top w:val="nil"/>
              <w:bottom w:val="single" w:sz="4" w:space="0" w:color="auto"/>
            </w:tcBorders>
          </w:tcPr>
          <w:p w14:paraId="2E721A19" w14:textId="77777777" w:rsidR="0091361D" w:rsidRPr="00AC0B78" w:rsidRDefault="0091361D">
            <w:pPr>
              <w:rPr>
                <w:rFonts w:ascii="Arial" w:hAnsi="Arial"/>
              </w:rPr>
            </w:pPr>
            <w:r w:rsidRPr="00BC4299">
              <w:rPr>
                <w:rFonts w:ascii="Arial" w:hAnsi="Arial"/>
              </w:rPr>
              <w:t xml:space="preserve">Circulate to offer guidance </w:t>
            </w:r>
            <w:r>
              <w:rPr>
                <w:rFonts w:ascii="Arial" w:hAnsi="Arial"/>
              </w:rPr>
              <w:t>on completing the activity</w:t>
            </w:r>
            <w:r w:rsidRPr="00BC4299">
              <w:rPr>
                <w:rFonts w:ascii="Arial" w:hAnsi="Arial"/>
              </w:rPr>
              <w:t>.</w:t>
            </w:r>
          </w:p>
        </w:tc>
        <w:tc>
          <w:tcPr>
            <w:tcW w:w="4890" w:type="dxa"/>
            <w:tcBorders>
              <w:top w:val="nil"/>
              <w:bottom w:val="single" w:sz="4" w:space="0" w:color="auto"/>
            </w:tcBorders>
          </w:tcPr>
          <w:p w14:paraId="6A5FF125" w14:textId="77777777" w:rsidR="0091361D" w:rsidRPr="00AC0B78" w:rsidRDefault="0091361D">
            <w:pPr>
              <w:rPr>
                <w:rFonts w:ascii="Arial" w:hAnsi="Arial"/>
              </w:rPr>
            </w:pPr>
            <w:r w:rsidRPr="007D60E2">
              <w:rPr>
                <w:rFonts w:ascii="Arial" w:hAnsi="Arial"/>
              </w:rPr>
              <w:t xml:space="preserve">Shade in each section of the </w:t>
            </w:r>
            <w:r>
              <w:rPr>
                <w:rFonts w:ascii="Arial" w:hAnsi="Arial"/>
              </w:rPr>
              <w:t>radar chart</w:t>
            </w:r>
            <w:r w:rsidRPr="007D60E2">
              <w:rPr>
                <w:rFonts w:ascii="Arial" w:hAnsi="Arial"/>
              </w:rPr>
              <w:t xml:space="preserve"> up to the number that represents </w:t>
            </w:r>
            <w:r>
              <w:rPr>
                <w:rFonts w:ascii="Arial" w:hAnsi="Arial"/>
              </w:rPr>
              <w:t>each</w:t>
            </w:r>
            <w:r w:rsidRPr="007D60E2">
              <w:rPr>
                <w:rFonts w:ascii="Arial" w:hAnsi="Arial"/>
              </w:rPr>
              <w:t xml:space="preserve"> total score for that category</w:t>
            </w:r>
            <w:r>
              <w:rPr>
                <w:rFonts w:ascii="Arial" w:hAnsi="Arial"/>
              </w:rPr>
              <w:t>.</w:t>
            </w:r>
          </w:p>
        </w:tc>
        <w:tc>
          <w:tcPr>
            <w:tcW w:w="2613" w:type="dxa"/>
            <w:vMerge/>
            <w:tcBorders>
              <w:bottom w:val="nil"/>
            </w:tcBorders>
          </w:tcPr>
          <w:p w14:paraId="7DB2FDE4" w14:textId="77777777" w:rsidR="0091361D" w:rsidRPr="00AC0B78" w:rsidRDefault="0091361D">
            <w:pPr>
              <w:rPr>
                <w:rFonts w:ascii="Arial" w:hAnsi="Arial"/>
              </w:rPr>
            </w:pPr>
          </w:p>
        </w:tc>
      </w:tr>
      <w:tr w:rsidR="0091361D" w:rsidRPr="00AC0B78" w14:paraId="22C06097" w14:textId="77777777">
        <w:tc>
          <w:tcPr>
            <w:tcW w:w="1555" w:type="dxa"/>
            <w:vMerge w:val="restart"/>
          </w:tcPr>
          <w:p w14:paraId="148E0C89" w14:textId="77777777" w:rsidR="0091361D" w:rsidRPr="00AC0B78" w:rsidRDefault="0091361D">
            <w:pPr>
              <w:rPr>
                <w:rFonts w:ascii="Arial" w:hAnsi="Arial"/>
              </w:rPr>
            </w:pPr>
            <w:r>
              <w:rPr>
                <w:rFonts w:ascii="Arial" w:hAnsi="Arial"/>
              </w:rPr>
              <w:t>20</w:t>
            </w:r>
            <w:r w:rsidRPr="00AC0B78">
              <w:rPr>
                <w:rFonts w:ascii="Arial" w:hAnsi="Arial"/>
              </w:rPr>
              <w:t xml:space="preserve"> minutes</w:t>
            </w:r>
          </w:p>
        </w:tc>
        <w:tc>
          <w:tcPr>
            <w:tcW w:w="4890" w:type="dxa"/>
            <w:tcBorders>
              <w:bottom w:val="nil"/>
            </w:tcBorders>
          </w:tcPr>
          <w:p w14:paraId="2883A64F" w14:textId="78E51294" w:rsidR="0091361D" w:rsidRPr="00AC0B78" w:rsidRDefault="0091361D">
            <w:pPr>
              <w:rPr>
                <w:rFonts w:ascii="Arial" w:hAnsi="Arial"/>
              </w:rPr>
            </w:pPr>
            <w:r w:rsidRPr="00373D1D">
              <w:t xml:space="preserve">Distribute the </w:t>
            </w:r>
            <w:r w:rsidR="006F3769">
              <w:t xml:space="preserve">Team </w:t>
            </w:r>
            <w:r w:rsidRPr="00373D1D">
              <w:t>role</w:t>
            </w:r>
            <w:r w:rsidR="006F3769">
              <w:t>s</w:t>
            </w:r>
            <w:r>
              <w:t xml:space="preserve"> and open discussion on the skill sets required for each. Encourage learners to attach skill sets to each role using sticky notes.</w:t>
            </w:r>
          </w:p>
        </w:tc>
        <w:tc>
          <w:tcPr>
            <w:tcW w:w="4890" w:type="dxa"/>
            <w:tcBorders>
              <w:bottom w:val="nil"/>
            </w:tcBorders>
          </w:tcPr>
          <w:p w14:paraId="5D8FE390" w14:textId="77777777" w:rsidR="0091361D" w:rsidRPr="00AC0B78" w:rsidRDefault="0091361D">
            <w:pPr>
              <w:rPr>
                <w:rFonts w:ascii="Arial" w:hAnsi="Arial"/>
              </w:rPr>
            </w:pPr>
            <w:r>
              <w:t xml:space="preserve">Suggest skill sets required for each role and </w:t>
            </w:r>
            <w:r w:rsidRPr="00855C35">
              <w:t>attach skill sets to each role using sticky notes.</w:t>
            </w:r>
          </w:p>
        </w:tc>
        <w:tc>
          <w:tcPr>
            <w:tcW w:w="2613" w:type="dxa"/>
            <w:vMerge/>
            <w:tcBorders>
              <w:bottom w:val="nil"/>
            </w:tcBorders>
          </w:tcPr>
          <w:p w14:paraId="7419F45C" w14:textId="77777777" w:rsidR="0091361D" w:rsidRPr="00AC0B78" w:rsidRDefault="0091361D">
            <w:pPr>
              <w:rPr>
                <w:rFonts w:ascii="Arial" w:hAnsi="Arial"/>
              </w:rPr>
            </w:pPr>
          </w:p>
        </w:tc>
      </w:tr>
      <w:tr w:rsidR="0091361D" w:rsidRPr="00AC0B78" w14:paraId="4DE24FC7" w14:textId="77777777">
        <w:tc>
          <w:tcPr>
            <w:tcW w:w="1555" w:type="dxa"/>
            <w:vMerge/>
          </w:tcPr>
          <w:p w14:paraId="49463B60" w14:textId="77777777" w:rsidR="0091361D" w:rsidRPr="00AC0B78" w:rsidRDefault="0091361D">
            <w:pPr>
              <w:rPr>
                <w:rFonts w:ascii="Arial" w:hAnsi="Arial"/>
              </w:rPr>
            </w:pPr>
          </w:p>
        </w:tc>
        <w:tc>
          <w:tcPr>
            <w:tcW w:w="4890" w:type="dxa"/>
            <w:tcBorders>
              <w:top w:val="nil"/>
              <w:bottom w:val="nil"/>
            </w:tcBorders>
          </w:tcPr>
          <w:p w14:paraId="2660A665" w14:textId="77777777" w:rsidR="0091361D" w:rsidRPr="00AC0B78" w:rsidRDefault="0091361D">
            <w:pPr>
              <w:rPr>
                <w:rFonts w:ascii="Arial" w:hAnsi="Arial"/>
              </w:rPr>
            </w:pPr>
            <w:r>
              <w:rPr>
                <w:rFonts w:ascii="Arial" w:hAnsi="Arial"/>
              </w:rPr>
              <w:t xml:space="preserve">Provide guidance on role suitability activity to match </w:t>
            </w:r>
            <w:r w:rsidRPr="00A8684E">
              <w:rPr>
                <w:rFonts w:ascii="Arial" w:hAnsi="Arial"/>
              </w:rPr>
              <w:t>personal qualities to roles</w:t>
            </w:r>
            <w:r>
              <w:rPr>
                <w:rFonts w:ascii="Arial" w:hAnsi="Arial"/>
              </w:rPr>
              <w:t>.</w:t>
            </w:r>
          </w:p>
        </w:tc>
        <w:tc>
          <w:tcPr>
            <w:tcW w:w="4890" w:type="dxa"/>
            <w:tcBorders>
              <w:top w:val="nil"/>
              <w:bottom w:val="nil"/>
            </w:tcBorders>
          </w:tcPr>
          <w:p w14:paraId="64DC4655" w14:textId="54E60E54" w:rsidR="0091361D" w:rsidRPr="00AC0B78" w:rsidRDefault="0091361D">
            <w:pPr>
              <w:rPr>
                <w:rFonts w:ascii="Arial" w:hAnsi="Arial"/>
              </w:rPr>
            </w:pPr>
            <w:r w:rsidRPr="00D939BA">
              <w:rPr>
                <w:rFonts w:ascii="Arial" w:hAnsi="Arial"/>
              </w:rPr>
              <w:t>Using self-assessment</w:t>
            </w:r>
            <w:r>
              <w:rPr>
                <w:rFonts w:ascii="Arial" w:hAnsi="Arial"/>
              </w:rPr>
              <w:t xml:space="preserve"> scores</w:t>
            </w:r>
            <w:r w:rsidRPr="00D939BA">
              <w:rPr>
                <w:rFonts w:ascii="Arial" w:hAnsi="Arial"/>
              </w:rPr>
              <w:t>, select or shortlist the role(s) they feel best suited for</w:t>
            </w:r>
            <w:r>
              <w:rPr>
                <w:rFonts w:ascii="Arial" w:hAnsi="Arial"/>
              </w:rPr>
              <w:t xml:space="preserve"> </w:t>
            </w:r>
            <w:r>
              <w:rPr>
                <w:rFonts w:ascii="Arial" w:hAnsi="Arial"/>
              </w:rPr>
              <w:lastRenderedPageBreak/>
              <w:t xml:space="preserve">and complete the role suitability section of the </w:t>
            </w:r>
            <w:r w:rsidR="001C33DE">
              <w:rPr>
                <w:rFonts w:ascii="Arial" w:hAnsi="Arial"/>
              </w:rPr>
              <w:t xml:space="preserve">Professional </w:t>
            </w:r>
            <w:r>
              <w:rPr>
                <w:rFonts w:ascii="Arial" w:hAnsi="Arial"/>
              </w:rPr>
              <w:t>development review</w:t>
            </w:r>
            <w:r w:rsidRPr="00D939BA">
              <w:rPr>
                <w:rFonts w:ascii="Arial" w:hAnsi="Arial"/>
              </w:rPr>
              <w:t>.</w:t>
            </w:r>
          </w:p>
        </w:tc>
        <w:tc>
          <w:tcPr>
            <w:tcW w:w="2613" w:type="dxa"/>
            <w:vMerge/>
            <w:tcBorders>
              <w:bottom w:val="nil"/>
            </w:tcBorders>
          </w:tcPr>
          <w:p w14:paraId="71831C51" w14:textId="77777777" w:rsidR="0091361D" w:rsidRPr="00AC0B78" w:rsidRDefault="0091361D">
            <w:pPr>
              <w:rPr>
                <w:rFonts w:ascii="Arial" w:hAnsi="Arial"/>
              </w:rPr>
            </w:pPr>
          </w:p>
        </w:tc>
      </w:tr>
      <w:tr w:rsidR="0091361D" w:rsidRPr="00AC0B78" w14:paraId="4238261C" w14:textId="77777777">
        <w:tc>
          <w:tcPr>
            <w:tcW w:w="1555" w:type="dxa"/>
            <w:vMerge/>
          </w:tcPr>
          <w:p w14:paraId="7E1B64F9" w14:textId="77777777" w:rsidR="0091361D" w:rsidRPr="00AC0B78" w:rsidRDefault="0091361D">
            <w:pPr>
              <w:rPr>
                <w:rFonts w:ascii="Arial" w:hAnsi="Arial"/>
              </w:rPr>
            </w:pPr>
          </w:p>
        </w:tc>
        <w:tc>
          <w:tcPr>
            <w:tcW w:w="4890" w:type="dxa"/>
            <w:tcBorders>
              <w:top w:val="nil"/>
              <w:bottom w:val="single" w:sz="4" w:space="0" w:color="auto"/>
            </w:tcBorders>
          </w:tcPr>
          <w:p w14:paraId="7BFDA2EF" w14:textId="77777777" w:rsidR="0091361D" w:rsidRPr="00AC0B78" w:rsidRDefault="0091361D">
            <w:pPr>
              <w:rPr>
                <w:rFonts w:ascii="Arial" w:hAnsi="Arial"/>
              </w:rPr>
            </w:pPr>
            <w:r w:rsidRPr="007D3F15">
              <w:rPr>
                <w:rFonts w:ascii="Arial" w:hAnsi="Arial"/>
              </w:rPr>
              <w:t>Check in with individuals to ensure they have chosen roles that align with their strengths.</w:t>
            </w:r>
          </w:p>
        </w:tc>
        <w:tc>
          <w:tcPr>
            <w:tcW w:w="4890" w:type="dxa"/>
            <w:tcBorders>
              <w:top w:val="nil"/>
              <w:bottom w:val="single" w:sz="4" w:space="0" w:color="auto"/>
            </w:tcBorders>
          </w:tcPr>
          <w:p w14:paraId="4C609C0A" w14:textId="2E691E46" w:rsidR="0091361D" w:rsidRPr="00AC0B78" w:rsidRDefault="0091361D">
            <w:pPr>
              <w:rPr>
                <w:rFonts w:ascii="Arial" w:hAnsi="Arial"/>
              </w:rPr>
            </w:pPr>
            <w:r w:rsidRPr="00442B06">
              <w:rPr>
                <w:rFonts w:ascii="Arial" w:hAnsi="Arial"/>
              </w:rPr>
              <w:t>Discuss choices with peers</w:t>
            </w:r>
            <w:r>
              <w:rPr>
                <w:rFonts w:ascii="Arial" w:hAnsi="Arial"/>
              </w:rPr>
              <w:t xml:space="preserve"> (in pairs)</w:t>
            </w:r>
            <w:r w:rsidRPr="00442B06">
              <w:rPr>
                <w:rFonts w:ascii="Arial" w:hAnsi="Arial"/>
              </w:rPr>
              <w:t xml:space="preserve"> and teacher, adjusting if they realise a different role might suit them better.</w:t>
            </w:r>
          </w:p>
        </w:tc>
        <w:tc>
          <w:tcPr>
            <w:tcW w:w="2613" w:type="dxa"/>
            <w:vMerge/>
            <w:tcBorders>
              <w:bottom w:val="nil"/>
            </w:tcBorders>
          </w:tcPr>
          <w:p w14:paraId="314F1728" w14:textId="77777777" w:rsidR="0091361D" w:rsidRPr="00AC0B78" w:rsidRDefault="0091361D">
            <w:pPr>
              <w:rPr>
                <w:rFonts w:ascii="Arial" w:hAnsi="Arial"/>
              </w:rPr>
            </w:pPr>
          </w:p>
        </w:tc>
      </w:tr>
      <w:tr w:rsidR="0091361D" w:rsidRPr="00AC0B78" w14:paraId="6BFB0583" w14:textId="77777777">
        <w:tc>
          <w:tcPr>
            <w:tcW w:w="1555" w:type="dxa"/>
            <w:vMerge w:val="restart"/>
          </w:tcPr>
          <w:p w14:paraId="7F1ACC12" w14:textId="77777777" w:rsidR="0091361D" w:rsidRPr="00AC0B78" w:rsidRDefault="0091361D">
            <w:pPr>
              <w:rPr>
                <w:rFonts w:ascii="Arial" w:hAnsi="Arial"/>
              </w:rPr>
            </w:pPr>
            <w:r>
              <w:rPr>
                <w:rFonts w:ascii="Arial" w:hAnsi="Arial"/>
              </w:rPr>
              <w:t>20</w:t>
            </w:r>
            <w:r w:rsidRPr="00AC0B78">
              <w:rPr>
                <w:rFonts w:ascii="Arial" w:hAnsi="Arial"/>
              </w:rPr>
              <w:t xml:space="preserve"> minutes</w:t>
            </w:r>
          </w:p>
        </w:tc>
        <w:tc>
          <w:tcPr>
            <w:tcW w:w="4890" w:type="dxa"/>
            <w:tcBorders>
              <w:bottom w:val="nil"/>
            </w:tcBorders>
          </w:tcPr>
          <w:p w14:paraId="4213CED1" w14:textId="77777777" w:rsidR="0091361D" w:rsidRPr="00AC0B78" w:rsidRDefault="0091361D">
            <w:pPr>
              <w:rPr>
                <w:rFonts w:ascii="Arial" w:hAnsi="Arial"/>
              </w:rPr>
            </w:pPr>
            <w:r>
              <w:rPr>
                <w:rFonts w:ascii="Arial" w:hAnsi="Arial"/>
              </w:rPr>
              <w:t xml:space="preserve">Explain the concept of equality (equity), </w:t>
            </w:r>
            <w:r w:rsidRPr="0098413C">
              <w:rPr>
                <w:rFonts w:ascii="Arial" w:hAnsi="Arial"/>
              </w:rPr>
              <w:t>diversity and inclusion</w:t>
            </w:r>
            <w:r>
              <w:rPr>
                <w:rFonts w:ascii="Arial" w:hAnsi="Arial"/>
              </w:rPr>
              <w:t xml:space="preserve">. Ask learners to contribute any experiences they have had and feel comfortable with sharing. </w:t>
            </w:r>
          </w:p>
        </w:tc>
        <w:tc>
          <w:tcPr>
            <w:tcW w:w="4890" w:type="dxa"/>
            <w:tcBorders>
              <w:bottom w:val="nil"/>
            </w:tcBorders>
          </w:tcPr>
          <w:p w14:paraId="0CF20092" w14:textId="77777777" w:rsidR="0091361D" w:rsidRPr="00AC0B78" w:rsidRDefault="0091361D">
            <w:pPr>
              <w:rPr>
                <w:rFonts w:ascii="Arial" w:hAnsi="Arial"/>
              </w:rPr>
            </w:pPr>
            <w:r>
              <w:rPr>
                <w:rFonts w:ascii="Arial" w:hAnsi="Arial"/>
              </w:rPr>
              <w:t>Listen and ask clarifying questions. C</w:t>
            </w:r>
            <w:r w:rsidRPr="006031B3">
              <w:rPr>
                <w:rFonts w:ascii="Arial" w:hAnsi="Arial"/>
              </w:rPr>
              <w:t>ontribute any experiences they have had and feel comfortable with sharing.</w:t>
            </w:r>
          </w:p>
        </w:tc>
        <w:tc>
          <w:tcPr>
            <w:tcW w:w="2613" w:type="dxa"/>
            <w:vMerge/>
            <w:tcBorders>
              <w:bottom w:val="nil"/>
            </w:tcBorders>
          </w:tcPr>
          <w:p w14:paraId="3B0C8FF2" w14:textId="77777777" w:rsidR="0091361D" w:rsidRPr="00AC0B78" w:rsidRDefault="0091361D">
            <w:pPr>
              <w:rPr>
                <w:rFonts w:ascii="Arial" w:hAnsi="Arial"/>
              </w:rPr>
            </w:pPr>
          </w:p>
        </w:tc>
      </w:tr>
      <w:tr w:rsidR="0091361D" w:rsidRPr="00AC0B78" w14:paraId="2D5AFFB7" w14:textId="77777777">
        <w:tc>
          <w:tcPr>
            <w:tcW w:w="1555" w:type="dxa"/>
            <w:vMerge/>
          </w:tcPr>
          <w:p w14:paraId="180F6130" w14:textId="77777777" w:rsidR="0091361D" w:rsidRPr="00AC0B78" w:rsidRDefault="0091361D">
            <w:pPr>
              <w:rPr>
                <w:rFonts w:ascii="Arial" w:hAnsi="Arial"/>
              </w:rPr>
            </w:pPr>
          </w:p>
        </w:tc>
        <w:tc>
          <w:tcPr>
            <w:tcW w:w="4890" w:type="dxa"/>
            <w:tcBorders>
              <w:top w:val="nil"/>
              <w:bottom w:val="nil"/>
            </w:tcBorders>
          </w:tcPr>
          <w:p w14:paraId="211025D0" w14:textId="7DE860C4" w:rsidR="0091361D" w:rsidRPr="00AC0B78" w:rsidRDefault="0091361D">
            <w:pPr>
              <w:rPr>
                <w:rFonts w:ascii="Arial" w:hAnsi="Arial"/>
              </w:rPr>
            </w:pPr>
            <w:r w:rsidRPr="00E13DD6">
              <w:rPr>
                <w:rFonts w:ascii="Arial" w:hAnsi="Arial"/>
              </w:rPr>
              <w:t xml:space="preserve">Provide </w:t>
            </w:r>
            <w:r w:rsidR="00B33A7A" w:rsidRPr="00B33A7A">
              <w:rPr>
                <w:rFonts w:ascii="Arial" w:hAnsi="Arial"/>
              </w:rPr>
              <w:t>Case study: Virgin Atlantic</w:t>
            </w:r>
            <w:r>
              <w:rPr>
                <w:rFonts w:ascii="Arial" w:hAnsi="Arial"/>
              </w:rPr>
              <w:t xml:space="preserve"> </w:t>
            </w:r>
            <w:r w:rsidRPr="00E13DD6">
              <w:rPr>
                <w:rFonts w:ascii="Arial" w:hAnsi="Arial"/>
              </w:rPr>
              <w:t>for learners to discuss and analyse.</w:t>
            </w:r>
            <w:r>
              <w:rPr>
                <w:rFonts w:ascii="Arial" w:hAnsi="Arial"/>
              </w:rPr>
              <w:t xml:space="preserve"> </w:t>
            </w:r>
            <w:r w:rsidRPr="001419AC">
              <w:rPr>
                <w:rFonts w:ascii="Arial" w:hAnsi="Arial"/>
              </w:rPr>
              <w:t>Circulate to offer guidance and prompt deeper thinking.</w:t>
            </w:r>
          </w:p>
        </w:tc>
        <w:tc>
          <w:tcPr>
            <w:tcW w:w="4890" w:type="dxa"/>
            <w:tcBorders>
              <w:top w:val="nil"/>
              <w:bottom w:val="nil"/>
            </w:tcBorders>
          </w:tcPr>
          <w:p w14:paraId="038758F5" w14:textId="3289D7F6" w:rsidR="0091361D" w:rsidRPr="00AC0B78" w:rsidRDefault="00B33A7A">
            <w:pPr>
              <w:rPr>
                <w:rFonts w:ascii="Arial" w:hAnsi="Arial"/>
              </w:rPr>
            </w:pPr>
            <w:r>
              <w:rPr>
                <w:rFonts w:ascii="Arial" w:hAnsi="Arial"/>
              </w:rPr>
              <w:t>Individually r</w:t>
            </w:r>
            <w:r w:rsidR="0091361D" w:rsidRPr="00C57C81">
              <w:rPr>
                <w:rFonts w:ascii="Arial" w:hAnsi="Arial"/>
              </w:rPr>
              <w:t xml:space="preserve">ead </w:t>
            </w:r>
            <w:r w:rsidR="0091361D">
              <w:rPr>
                <w:rFonts w:ascii="Arial" w:hAnsi="Arial"/>
              </w:rPr>
              <w:t xml:space="preserve">the case study </w:t>
            </w:r>
            <w:r w:rsidR="0091361D" w:rsidRPr="00C57C81">
              <w:rPr>
                <w:rFonts w:ascii="Arial" w:hAnsi="Arial"/>
              </w:rPr>
              <w:t xml:space="preserve">and identify how </w:t>
            </w:r>
            <w:r w:rsidR="0091361D" w:rsidRPr="00E66B8A">
              <w:rPr>
                <w:rFonts w:ascii="Arial" w:hAnsi="Arial"/>
              </w:rPr>
              <w:t>Virgin Atlantic’s inclusive policies</w:t>
            </w:r>
            <w:r w:rsidR="0091361D">
              <w:rPr>
                <w:rFonts w:ascii="Arial" w:hAnsi="Arial"/>
              </w:rPr>
              <w:t xml:space="preserve"> have impacted the company.</w:t>
            </w:r>
          </w:p>
        </w:tc>
        <w:tc>
          <w:tcPr>
            <w:tcW w:w="2613" w:type="dxa"/>
            <w:tcBorders>
              <w:top w:val="nil"/>
              <w:bottom w:val="nil"/>
            </w:tcBorders>
          </w:tcPr>
          <w:p w14:paraId="7A6C71E9" w14:textId="77777777" w:rsidR="0091361D" w:rsidRPr="00AC0B78" w:rsidRDefault="0091361D">
            <w:pPr>
              <w:rPr>
                <w:rFonts w:ascii="Arial" w:hAnsi="Arial"/>
              </w:rPr>
            </w:pPr>
          </w:p>
        </w:tc>
      </w:tr>
      <w:tr w:rsidR="0091361D" w:rsidRPr="00AC0B78" w14:paraId="690915F2" w14:textId="77777777">
        <w:tc>
          <w:tcPr>
            <w:tcW w:w="1555" w:type="dxa"/>
            <w:vMerge/>
            <w:tcBorders>
              <w:bottom w:val="single" w:sz="4" w:space="0" w:color="auto"/>
            </w:tcBorders>
          </w:tcPr>
          <w:p w14:paraId="1710E3ED" w14:textId="77777777" w:rsidR="0091361D" w:rsidRPr="00AC0B78" w:rsidRDefault="0091361D">
            <w:pPr>
              <w:rPr>
                <w:rFonts w:ascii="Arial" w:hAnsi="Arial"/>
              </w:rPr>
            </w:pPr>
          </w:p>
        </w:tc>
        <w:tc>
          <w:tcPr>
            <w:tcW w:w="4890" w:type="dxa"/>
            <w:tcBorders>
              <w:top w:val="nil"/>
              <w:bottom w:val="single" w:sz="4" w:space="0" w:color="auto"/>
            </w:tcBorders>
          </w:tcPr>
          <w:p w14:paraId="7E04C9C5" w14:textId="77777777" w:rsidR="0091361D" w:rsidRPr="00AC0B78" w:rsidRDefault="0091361D">
            <w:pPr>
              <w:rPr>
                <w:rFonts w:ascii="Arial" w:hAnsi="Arial"/>
              </w:rPr>
            </w:pPr>
            <w:r>
              <w:rPr>
                <w:rFonts w:ascii="Arial" w:hAnsi="Arial"/>
              </w:rPr>
              <w:t>Ask learners to share their answers and encourage positive discussion.</w:t>
            </w:r>
          </w:p>
        </w:tc>
        <w:tc>
          <w:tcPr>
            <w:tcW w:w="4890" w:type="dxa"/>
            <w:tcBorders>
              <w:top w:val="nil"/>
              <w:bottom w:val="single" w:sz="4" w:space="0" w:color="auto"/>
            </w:tcBorders>
          </w:tcPr>
          <w:p w14:paraId="18BD8022" w14:textId="741F8247" w:rsidR="0091361D" w:rsidRPr="00AC0B78" w:rsidRDefault="0091361D">
            <w:pPr>
              <w:rPr>
                <w:rFonts w:ascii="Arial" w:hAnsi="Arial"/>
              </w:rPr>
            </w:pPr>
            <w:r>
              <w:rPr>
                <w:rFonts w:ascii="Arial" w:hAnsi="Arial"/>
              </w:rPr>
              <w:t xml:space="preserve">Answer the questions and share thoughts as part of a </w:t>
            </w:r>
            <w:r w:rsidR="005B502B">
              <w:rPr>
                <w:rFonts w:ascii="Arial" w:hAnsi="Arial"/>
              </w:rPr>
              <w:t>class</w:t>
            </w:r>
            <w:r>
              <w:rPr>
                <w:rFonts w:ascii="Arial" w:hAnsi="Arial"/>
              </w:rPr>
              <w:t xml:space="preserve"> discussion.</w:t>
            </w:r>
          </w:p>
        </w:tc>
        <w:tc>
          <w:tcPr>
            <w:tcW w:w="2613" w:type="dxa"/>
            <w:tcBorders>
              <w:top w:val="nil"/>
              <w:bottom w:val="nil"/>
            </w:tcBorders>
          </w:tcPr>
          <w:p w14:paraId="38E94BAE" w14:textId="77777777" w:rsidR="0091361D" w:rsidRPr="00AC0B78" w:rsidRDefault="0091361D">
            <w:pPr>
              <w:rPr>
                <w:rFonts w:ascii="Arial" w:hAnsi="Arial"/>
              </w:rPr>
            </w:pPr>
          </w:p>
        </w:tc>
      </w:tr>
      <w:tr w:rsidR="0091361D" w:rsidRPr="00AC0B78" w14:paraId="27322FA4" w14:textId="77777777">
        <w:tc>
          <w:tcPr>
            <w:tcW w:w="1555" w:type="dxa"/>
            <w:tcBorders>
              <w:bottom w:val="nil"/>
            </w:tcBorders>
          </w:tcPr>
          <w:p w14:paraId="1C9BC68C" w14:textId="77777777" w:rsidR="0091361D" w:rsidRPr="00AC0B78" w:rsidRDefault="0091361D">
            <w:r>
              <w:t>10 minutes</w:t>
            </w:r>
          </w:p>
        </w:tc>
        <w:tc>
          <w:tcPr>
            <w:tcW w:w="4890" w:type="dxa"/>
            <w:tcBorders>
              <w:top w:val="single" w:sz="4" w:space="0" w:color="auto"/>
              <w:bottom w:val="nil"/>
            </w:tcBorders>
          </w:tcPr>
          <w:p w14:paraId="1F1CB656" w14:textId="77777777" w:rsidR="0091361D" w:rsidRPr="00AC0B78" w:rsidRDefault="0091361D">
            <w:r>
              <w:t>Recap and s</w:t>
            </w:r>
            <w:r w:rsidRPr="008D7D9A">
              <w:t>um up how personal qualities and team roles contribute to overall team dynamics.</w:t>
            </w:r>
          </w:p>
        </w:tc>
        <w:tc>
          <w:tcPr>
            <w:tcW w:w="4890" w:type="dxa"/>
            <w:tcBorders>
              <w:top w:val="single" w:sz="4" w:space="0" w:color="auto"/>
              <w:bottom w:val="nil"/>
            </w:tcBorders>
          </w:tcPr>
          <w:p w14:paraId="2B8BD40A" w14:textId="77777777" w:rsidR="0091361D" w:rsidRPr="00AC0B78" w:rsidRDefault="0091361D">
            <w:r w:rsidRPr="00F92D7D">
              <w:t>Share key insights from the lesson, reflecting on how they can contribute to a team.</w:t>
            </w:r>
          </w:p>
        </w:tc>
        <w:tc>
          <w:tcPr>
            <w:tcW w:w="2613" w:type="dxa"/>
            <w:tcBorders>
              <w:top w:val="nil"/>
              <w:bottom w:val="nil"/>
            </w:tcBorders>
          </w:tcPr>
          <w:p w14:paraId="2E525275" w14:textId="77777777" w:rsidR="0091361D" w:rsidRPr="00AC0B78" w:rsidRDefault="0091361D"/>
        </w:tc>
      </w:tr>
      <w:tr w:rsidR="0091361D" w:rsidRPr="00AC0B78" w14:paraId="6CC3225B" w14:textId="77777777">
        <w:tc>
          <w:tcPr>
            <w:tcW w:w="1555" w:type="dxa"/>
            <w:tcBorders>
              <w:top w:val="nil"/>
              <w:bottom w:val="nil"/>
            </w:tcBorders>
          </w:tcPr>
          <w:p w14:paraId="4B5A77F3" w14:textId="77777777" w:rsidR="0091361D" w:rsidRPr="00AC0B78" w:rsidRDefault="0091361D"/>
        </w:tc>
        <w:tc>
          <w:tcPr>
            <w:tcW w:w="4890" w:type="dxa"/>
            <w:tcBorders>
              <w:top w:val="nil"/>
              <w:bottom w:val="nil"/>
            </w:tcBorders>
          </w:tcPr>
          <w:p w14:paraId="68B88928" w14:textId="77777777" w:rsidR="0091361D" w:rsidRPr="00AC0B78" w:rsidRDefault="0091361D">
            <w:r>
              <w:rPr>
                <w:rFonts w:ascii="Arial" w:hAnsi="Arial"/>
              </w:rPr>
              <w:t xml:space="preserve">Introduce homework. </w:t>
            </w:r>
          </w:p>
        </w:tc>
        <w:tc>
          <w:tcPr>
            <w:tcW w:w="4890" w:type="dxa"/>
            <w:tcBorders>
              <w:top w:val="nil"/>
              <w:bottom w:val="nil"/>
            </w:tcBorders>
          </w:tcPr>
          <w:p w14:paraId="0A72A23F" w14:textId="41E2E2F2" w:rsidR="0091361D" w:rsidRPr="00AC0B78" w:rsidRDefault="0091361D">
            <w:r w:rsidRPr="00535471">
              <w:rPr>
                <w:rFonts w:ascii="Arial" w:hAnsi="Arial"/>
              </w:rPr>
              <w:t>Listen and ask for clarification</w:t>
            </w:r>
            <w:r>
              <w:rPr>
                <w:rFonts w:ascii="Arial" w:hAnsi="Arial"/>
              </w:rPr>
              <w:t xml:space="preserve">. </w:t>
            </w:r>
          </w:p>
        </w:tc>
        <w:tc>
          <w:tcPr>
            <w:tcW w:w="2613" w:type="dxa"/>
            <w:tcBorders>
              <w:top w:val="nil"/>
              <w:bottom w:val="nil"/>
            </w:tcBorders>
          </w:tcPr>
          <w:p w14:paraId="6AC6EEC6" w14:textId="77777777" w:rsidR="0091361D" w:rsidRPr="00AC0B78" w:rsidRDefault="0091361D"/>
        </w:tc>
      </w:tr>
      <w:tr w:rsidR="0091361D" w:rsidRPr="00AC0B78" w14:paraId="19F11A8D" w14:textId="77777777">
        <w:tc>
          <w:tcPr>
            <w:tcW w:w="13948" w:type="dxa"/>
            <w:gridSpan w:val="4"/>
          </w:tcPr>
          <w:p w14:paraId="32F29B36" w14:textId="77777777" w:rsidR="0091361D" w:rsidRPr="00AC0B78" w:rsidRDefault="0091361D">
            <w:pPr>
              <w:rPr>
                <w:rFonts w:ascii="Arial" w:hAnsi="Arial"/>
                <w:b/>
                <w:bCs/>
                <w:color w:val="FF0000"/>
              </w:rPr>
            </w:pPr>
            <w:r w:rsidRPr="00AC0B78">
              <w:rPr>
                <w:rFonts w:ascii="Arial" w:hAnsi="Arial"/>
                <w:b/>
                <w:bCs/>
              </w:rPr>
              <w:t xml:space="preserve">Other: </w:t>
            </w:r>
          </w:p>
          <w:p w14:paraId="2FFD0D39" w14:textId="616A7F2A" w:rsidR="0091361D" w:rsidRPr="00AC0B78" w:rsidRDefault="0091361D">
            <w:pPr>
              <w:rPr>
                <w:rFonts w:ascii="Arial" w:hAnsi="Arial"/>
              </w:rPr>
            </w:pPr>
            <w:r w:rsidRPr="00AC0B78">
              <w:rPr>
                <w:rFonts w:ascii="Arial" w:hAnsi="Arial"/>
                <w:i/>
                <w:iCs/>
              </w:rPr>
              <w:t>English:</w:t>
            </w:r>
            <w:r>
              <w:rPr>
                <w:rFonts w:ascii="Arial" w:hAnsi="Arial"/>
                <w:i/>
                <w:iCs/>
              </w:rPr>
              <w:t xml:space="preserve"> </w:t>
            </w:r>
            <w:r w:rsidRPr="00680704">
              <w:rPr>
                <w:rFonts w:ascii="Arial" w:hAnsi="Arial"/>
              </w:rPr>
              <w:t>Reading, analysis and comprehension of professional text.</w:t>
            </w:r>
          </w:p>
        </w:tc>
      </w:tr>
      <w:tr w:rsidR="0091361D" w:rsidRPr="00AC0B78" w14:paraId="5F6F1B3C" w14:textId="77777777">
        <w:tc>
          <w:tcPr>
            <w:tcW w:w="13948" w:type="dxa"/>
            <w:gridSpan w:val="4"/>
          </w:tcPr>
          <w:p w14:paraId="51945AB4" w14:textId="77777777" w:rsidR="0091361D" w:rsidRPr="00AC0B78" w:rsidRDefault="0091361D">
            <w:pPr>
              <w:rPr>
                <w:rFonts w:ascii="Arial" w:hAnsi="Arial"/>
                <w:b/>
                <w:bCs/>
                <w:color w:val="FF0000"/>
              </w:rPr>
            </w:pPr>
            <w:r w:rsidRPr="00AC0B78">
              <w:rPr>
                <w:rFonts w:ascii="Arial" w:hAnsi="Arial"/>
                <w:b/>
                <w:bCs/>
              </w:rPr>
              <w:t xml:space="preserve">Adaptation: </w:t>
            </w:r>
          </w:p>
          <w:p w14:paraId="4368902B" w14:textId="2F56470E" w:rsidR="0091361D" w:rsidRPr="00AC0B78" w:rsidRDefault="0091361D">
            <w:pPr>
              <w:rPr>
                <w:rFonts w:ascii="Arial" w:hAnsi="Arial"/>
                <w:i/>
                <w:iCs/>
              </w:rPr>
            </w:pPr>
            <w:r w:rsidRPr="00AC0B78">
              <w:rPr>
                <w:rFonts w:ascii="Arial" w:hAnsi="Arial"/>
                <w:i/>
                <w:iCs/>
              </w:rPr>
              <w:t xml:space="preserve">SEND: </w:t>
            </w:r>
            <w:r w:rsidR="00AC1E00">
              <w:rPr>
                <w:rFonts w:ascii="Arial" w:hAnsi="Arial"/>
                <w:i/>
                <w:iCs/>
              </w:rPr>
              <w:t>S</w:t>
            </w:r>
            <w:r w:rsidRPr="00903F23">
              <w:rPr>
                <w:rFonts w:ascii="Arial" w:hAnsi="Arial"/>
              </w:rPr>
              <w:t>implif</w:t>
            </w:r>
            <w:r w:rsidR="00AC1E00">
              <w:rPr>
                <w:rFonts w:ascii="Arial" w:hAnsi="Arial"/>
              </w:rPr>
              <w:t>y</w:t>
            </w:r>
            <w:r w:rsidRPr="00903F23">
              <w:rPr>
                <w:rFonts w:ascii="Arial" w:hAnsi="Arial"/>
              </w:rPr>
              <w:t xml:space="preserve"> role descriptors if necessary. Offer alternative ways of reflecting on personal strengths (audio/video).</w:t>
            </w:r>
            <w:r w:rsidR="00A86046">
              <w:rPr>
                <w:rFonts w:ascii="Arial" w:hAnsi="Arial"/>
              </w:rPr>
              <w:t xml:space="preserve"> </w:t>
            </w:r>
            <w:r w:rsidR="00A86046" w:rsidRPr="00C40976">
              <w:rPr>
                <w:rFonts w:ascii="Arial" w:hAnsi="Arial"/>
                <w:iCs/>
              </w:rPr>
              <w:t>Offer a qui</w:t>
            </w:r>
            <w:r w:rsidR="00693591">
              <w:rPr>
                <w:rFonts w:ascii="Arial" w:hAnsi="Arial"/>
                <w:iCs/>
              </w:rPr>
              <w:t>e</w:t>
            </w:r>
            <w:r w:rsidR="00A86046" w:rsidRPr="00C40976">
              <w:rPr>
                <w:rFonts w:ascii="Arial" w:hAnsi="Arial"/>
                <w:iCs/>
              </w:rPr>
              <w:t>t working area for groupwork activities for learners who may struggle with sensory overload during collaborative activities.</w:t>
            </w:r>
          </w:p>
          <w:p w14:paraId="1D6FA73A" w14:textId="7DB2FEC4" w:rsidR="0091361D" w:rsidRPr="00AC0B78" w:rsidRDefault="0091361D">
            <w:pPr>
              <w:rPr>
                <w:rFonts w:ascii="Arial" w:hAnsi="Arial"/>
                <w:b/>
                <w:bCs/>
              </w:rPr>
            </w:pPr>
            <w:r w:rsidRPr="00AC0B78">
              <w:rPr>
                <w:rFonts w:ascii="Arial" w:hAnsi="Arial"/>
                <w:i/>
                <w:iCs/>
              </w:rPr>
              <w:lastRenderedPageBreak/>
              <w:t>Extension:</w:t>
            </w:r>
            <w:r>
              <w:rPr>
                <w:rFonts w:ascii="Arial" w:hAnsi="Arial"/>
                <w:i/>
                <w:iCs/>
              </w:rPr>
              <w:t xml:space="preserve"> </w:t>
            </w:r>
            <w:r w:rsidR="000E2F79">
              <w:rPr>
                <w:rFonts w:ascii="Arial" w:hAnsi="Arial"/>
              </w:rPr>
              <w:t>Encourage h</w:t>
            </w:r>
            <w:r w:rsidRPr="00995480">
              <w:rPr>
                <w:rFonts w:ascii="Arial" w:hAnsi="Arial"/>
              </w:rPr>
              <w:t>igh-performing learners to research their own case studies.</w:t>
            </w:r>
          </w:p>
        </w:tc>
      </w:tr>
      <w:tr w:rsidR="0091361D" w:rsidRPr="00AC0B78" w14:paraId="5A62C8F7" w14:textId="77777777">
        <w:tc>
          <w:tcPr>
            <w:tcW w:w="13948" w:type="dxa"/>
            <w:gridSpan w:val="4"/>
          </w:tcPr>
          <w:p w14:paraId="4474AB5B" w14:textId="77777777" w:rsidR="0091361D" w:rsidRPr="00AC0B78" w:rsidRDefault="0091361D">
            <w:pPr>
              <w:rPr>
                <w:rFonts w:ascii="Arial" w:hAnsi="Arial"/>
                <w:b/>
                <w:bCs/>
              </w:rPr>
            </w:pPr>
            <w:r w:rsidRPr="00AC0B78">
              <w:rPr>
                <w:rFonts w:ascii="Arial" w:hAnsi="Arial"/>
                <w:b/>
                <w:bCs/>
              </w:rPr>
              <w:lastRenderedPageBreak/>
              <w:t>Next steps in learning:</w:t>
            </w:r>
          </w:p>
          <w:p w14:paraId="48E327D5" w14:textId="1E73898E" w:rsidR="0091361D" w:rsidRDefault="0091361D">
            <w:pPr>
              <w:rPr>
                <w:rFonts w:ascii="Arial" w:hAnsi="Arial"/>
              </w:rPr>
            </w:pPr>
            <w:r w:rsidRPr="00F10132">
              <w:rPr>
                <w:rFonts w:ascii="Arial" w:hAnsi="Arial"/>
              </w:rPr>
              <w:t xml:space="preserve">Learners will revisit their Performance </w:t>
            </w:r>
            <w:r w:rsidR="00693591">
              <w:rPr>
                <w:rFonts w:ascii="Arial" w:hAnsi="Arial"/>
              </w:rPr>
              <w:t>r</w:t>
            </w:r>
            <w:r w:rsidR="00693591" w:rsidRPr="00F10132">
              <w:rPr>
                <w:rFonts w:ascii="Arial" w:hAnsi="Arial"/>
              </w:rPr>
              <w:t xml:space="preserve">eview </w:t>
            </w:r>
            <w:r w:rsidRPr="00F10132">
              <w:rPr>
                <w:rFonts w:ascii="Arial" w:hAnsi="Arial"/>
              </w:rPr>
              <w:t xml:space="preserve">document in </w:t>
            </w:r>
            <w:r w:rsidR="00693591">
              <w:rPr>
                <w:rFonts w:ascii="Arial" w:hAnsi="Arial"/>
              </w:rPr>
              <w:t>l</w:t>
            </w:r>
            <w:r w:rsidR="00693591" w:rsidRPr="00F10132">
              <w:rPr>
                <w:rFonts w:ascii="Arial" w:hAnsi="Arial"/>
              </w:rPr>
              <w:t xml:space="preserve">esson </w:t>
            </w:r>
            <w:r w:rsidRPr="00F10132">
              <w:rPr>
                <w:rFonts w:ascii="Arial" w:hAnsi="Arial"/>
              </w:rPr>
              <w:t xml:space="preserve">6 to create a personal action plan for improvement before completing a final self-evaluation in </w:t>
            </w:r>
            <w:r w:rsidR="0044628C">
              <w:rPr>
                <w:rFonts w:ascii="Arial" w:hAnsi="Arial"/>
              </w:rPr>
              <w:t>l</w:t>
            </w:r>
            <w:r w:rsidR="0044628C" w:rsidRPr="00F10132">
              <w:rPr>
                <w:rFonts w:ascii="Arial" w:hAnsi="Arial"/>
              </w:rPr>
              <w:t xml:space="preserve">esson </w:t>
            </w:r>
            <w:r w:rsidRPr="00F10132">
              <w:rPr>
                <w:rFonts w:ascii="Arial" w:hAnsi="Arial"/>
              </w:rPr>
              <w:t>10.</w:t>
            </w:r>
          </w:p>
          <w:p w14:paraId="1F80E9C4" w14:textId="672E0681" w:rsidR="001B6F04" w:rsidRDefault="00051D51">
            <w:pPr>
              <w:rPr>
                <w:rFonts w:ascii="Arial" w:hAnsi="Arial"/>
              </w:rPr>
            </w:pPr>
            <w:r>
              <w:rPr>
                <w:rFonts w:ascii="Arial" w:hAnsi="Arial"/>
              </w:rPr>
              <w:t xml:space="preserve">Suggestion: </w:t>
            </w:r>
            <w:r w:rsidR="001B6F04" w:rsidRPr="00995480">
              <w:rPr>
                <w:rFonts w:ascii="Arial" w:hAnsi="Arial"/>
              </w:rPr>
              <w:t xml:space="preserve">A case study for </w:t>
            </w:r>
            <w:r w:rsidR="001B6F04">
              <w:rPr>
                <w:rFonts w:ascii="Arial" w:hAnsi="Arial"/>
              </w:rPr>
              <w:t xml:space="preserve">equality, </w:t>
            </w:r>
            <w:r w:rsidR="001B6F04" w:rsidRPr="00995480">
              <w:rPr>
                <w:rFonts w:ascii="Arial" w:hAnsi="Arial"/>
              </w:rPr>
              <w:t>diversity and inclusion has been provided, however, teachers are encouraged to consider inviting local employers to share their own experiences with learners to make this activity more relevant.</w:t>
            </w:r>
          </w:p>
          <w:p w14:paraId="4ADEA4BD" w14:textId="4D7BE3DB" w:rsidR="005B502B" w:rsidRPr="00AC0B78" w:rsidRDefault="005B502B">
            <w:pPr>
              <w:rPr>
                <w:rFonts w:ascii="Arial" w:hAnsi="Arial"/>
              </w:rPr>
            </w:pPr>
            <w:r>
              <w:rPr>
                <w:rFonts w:ascii="Arial" w:hAnsi="Arial"/>
              </w:rPr>
              <w:t xml:space="preserve">Homework: </w:t>
            </w:r>
            <w:r w:rsidRPr="005872EC">
              <w:rPr>
                <w:rFonts w:ascii="Arial" w:hAnsi="Arial"/>
              </w:rPr>
              <w:t>Find a job listing for a position that matches your selected role. Complete a personal statement as part of an application for this position</w:t>
            </w:r>
            <w:r>
              <w:rPr>
                <w:rFonts w:ascii="Arial" w:hAnsi="Arial"/>
              </w:rPr>
              <w:t>.</w:t>
            </w:r>
          </w:p>
        </w:tc>
      </w:tr>
    </w:tbl>
    <w:p w14:paraId="01D881E4" w14:textId="77777777" w:rsidR="00670046" w:rsidRPr="00AC0B78" w:rsidRDefault="00670046" w:rsidP="00670046"/>
    <w:p w14:paraId="69FBC5B7" w14:textId="77777777" w:rsidR="00670046" w:rsidRPr="00AC0B78" w:rsidRDefault="00670046" w:rsidP="00670046">
      <w:r w:rsidRPr="00AC0B78">
        <w:br w:type="page"/>
      </w:r>
    </w:p>
    <w:tbl>
      <w:tblPr>
        <w:tblStyle w:val="TableGrid"/>
        <w:tblW w:w="0" w:type="auto"/>
        <w:tblLook w:val="04A0" w:firstRow="1" w:lastRow="0" w:firstColumn="1" w:lastColumn="0" w:noHBand="0" w:noVBand="1"/>
      </w:tblPr>
      <w:tblGrid>
        <w:gridCol w:w="1555"/>
        <w:gridCol w:w="4890"/>
        <w:gridCol w:w="4890"/>
        <w:gridCol w:w="2613"/>
      </w:tblGrid>
      <w:tr w:rsidR="007D4C62" w:rsidRPr="00AC0B78" w14:paraId="4475BF5F" w14:textId="77777777">
        <w:tc>
          <w:tcPr>
            <w:tcW w:w="13948" w:type="dxa"/>
            <w:gridSpan w:val="4"/>
          </w:tcPr>
          <w:p w14:paraId="7225C8CE" w14:textId="77777777" w:rsidR="007D4C62" w:rsidRPr="00BC14E2" w:rsidRDefault="007D4C62">
            <w:pPr>
              <w:rPr>
                <w:rFonts w:ascii="Arial" w:hAnsi="Arial"/>
              </w:rPr>
            </w:pPr>
            <w:r w:rsidRPr="00BC14E2">
              <w:rPr>
                <w:rFonts w:ascii="Arial" w:hAnsi="Arial"/>
                <w:b/>
                <w:bCs/>
              </w:rPr>
              <w:lastRenderedPageBreak/>
              <w:t xml:space="preserve">Title: </w:t>
            </w:r>
            <w:r w:rsidRPr="00BC14E2">
              <w:rPr>
                <w:rFonts w:ascii="Arial" w:hAnsi="Arial"/>
              </w:rPr>
              <w:t>Communication skills for collaboration</w:t>
            </w:r>
          </w:p>
          <w:p w14:paraId="2E956D14" w14:textId="58EF2DE1" w:rsidR="007D4C62" w:rsidRPr="00BC14E2" w:rsidRDefault="007D4C62" w:rsidP="00E13DA9">
            <w:pPr>
              <w:rPr>
                <w:rFonts w:ascii="Arial" w:hAnsi="Arial"/>
              </w:rPr>
            </w:pPr>
            <w:r w:rsidRPr="00BC14E2">
              <w:rPr>
                <w:rFonts w:ascii="Arial" w:hAnsi="Arial"/>
                <w:b/>
                <w:bCs/>
              </w:rPr>
              <w:t>Targeted content reference:</w:t>
            </w:r>
            <w:r w:rsidRPr="00BC14E2">
              <w:rPr>
                <w:rFonts w:ascii="Arial" w:hAnsi="Arial"/>
              </w:rPr>
              <w:t xml:space="preserve"> </w:t>
            </w:r>
            <w:r w:rsidR="00E13DA9" w:rsidRPr="00BC14E2">
              <w:rPr>
                <w:rFonts w:ascii="Arial" w:hAnsi="Arial"/>
              </w:rPr>
              <w:t>Communication, team collaboration</w:t>
            </w:r>
            <w:r w:rsidR="008D3BFF" w:rsidRPr="00BC14E2">
              <w:rPr>
                <w:rFonts w:ascii="Arial" w:hAnsi="Arial"/>
              </w:rPr>
              <w:t>, d</w:t>
            </w:r>
            <w:r w:rsidR="00E13DA9" w:rsidRPr="00BC14E2">
              <w:rPr>
                <w:rFonts w:ascii="Arial" w:hAnsi="Arial"/>
              </w:rPr>
              <w:t xml:space="preserve">igital </w:t>
            </w:r>
            <w:r w:rsidR="008D3BFF" w:rsidRPr="00BC14E2">
              <w:rPr>
                <w:rFonts w:ascii="Arial" w:hAnsi="Arial"/>
              </w:rPr>
              <w:t>s</w:t>
            </w:r>
            <w:r w:rsidR="00E13DA9" w:rsidRPr="00BC14E2">
              <w:rPr>
                <w:rFonts w:ascii="Arial" w:hAnsi="Arial"/>
              </w:rPr>
              <w:t>kills</w:t>
            </w:r>
            <w:r w:rsidR="008D3BFF" w:rsidRPr="00BC14E2">
              <w:rPr>
                <w:rFonts w:ascii="Arial" w:hAnsi="Arial"/>
              </w:rPr>
              <w:t>.</w:t>
            </w:r>
          </w:p>
          <w:p w14:paraId="3586593B" w14:textId="5170D4F7" w:rsidR="007D4C62" w:rsidRPr="00BC14E2" w:rsidRDefault="007D4C62">
            <w:pPr>
              <w:rPr>
                <w:rFonts w:ascii="Arial" w:hAnsi="Arial"/>
              </w:rPr>
            </w:pPr>
            <w:r w:rsidRPr="00BC14E2">
              <w:rPr>
                <w:rFonts w:ascii="Arial" w:hAnsi="Arial"/>
                <w:b/>
                <w:bCs/>
              </w:rPr>
              <w:t>Lesson sequence number:</w:t>
            </w:r>
            <w:r w:rsidRPr="00BC14E2">
              <w:rPr>
                <w:rFonts w:ascii="Arial" w:hAnsi="Arial"/>
              </w:rPr>
              <w:t xml:space="preserve"> </w:t>
            </w:r>
            <w:r w:rsidRPr="00BC14E2">
              <w:t>3</w:t>
            </w:r>
          </w:p>
          <w:p w14:paraId="7E19F26A" w14:textId="70A6F366" w:rsidR="007D4C62" w:rsidRPr="00AC0B78" w:rsidRDefault="007D4C62">
            <w:pPr>
              <w:rPr>
                <w:rFonts w:ascii="Arial" w:hAnsi="Arial"/>
              </w:rPr>
            </w:pPr>
            <w:r w:rsidRPr="00BC14E2">
              <w:rPr>
                <w:rFonts w:ascii="Arial" w:hAnsi="Arial"/>
                <w:b/>
                <w:bCs/>
              </w:rPr>
              <w:t>Timing:</w:t>
            </w:r>
            <w:r w:rsidRPr="00BC14E2">
              <w:rPr>
                <w:rFonts w:ascii="Arial" w:hAnsi="Arial"/>
              </w:rPr>
              <w:t xml:space="preserve"> 2 hours</w:t>
            </w:r>
          </w:p>
        </w:tc>
      </w:tr>
      <w:tr w:rsidR="007D4C62" w:rsidRPr="00AC0B78" w14:paraId="2B4BE51B" w14:textId="77777777">
        <w:tc>
          <w:tcPr>
            <w:tcW w:w="13948" w:type="dxa"/>
            <w:gridSpan w:val="4"/>
          </w:tcPr>
          <w:p w14:paraId="43F2832D" w14:textId="77777777" w:rsidR="007D4C62" w:rsidRDefault="007D4C62">
            <w:pPr>
              <w:rPr>
                <w:rFonts w:ascii="Arial" w:hAnsi="Arial"/>
              </w:rPr>
            </w:pPr>
            <w:r w:rsidRPr="00AC0B78">
              <w:rPr>
                <w:rFonts w:ascii="Arial" w:hAnsi="Arial"/>
                <w:b/>
                <w:bCs/>
              </w:rPr>
              <w:t>Prior learning:</w:t>
            </w:r>
            <w:r w:rsidR="008446B0">
              <w:rPr>
                <w:rFonts w:ascii="Arial" w:hAnsi="Arial"/>
                <w:b/>
                <w:bCs/>
              </w:rPr>
              <w:t xml:space="preserve"> </w:t>
            </w:r>
          </w:p>
          <w:p w14:paraId="499F2D3D" w14:textId="3CB2EFD4" w:rsidR="007E2A02" w:rsidRDefault="007E2A02" w:rsidP="00B07C9C">
            <w:pPr>
              <w:pStyle w:val="ListParagraph"/>
              <w:numPr>
                <w:ilvl w:val="0"/>
                <w:numId w:val="56"/>
              </w:numPr>
            </w:pPr>
            <w:r w:rsidRPr="00A33A64">
              <w:t xml:space="preserve">Understanding of basic business </w:t>
            </w:r>
            <w:r>
              <w:t>functions</w:t>
            </w:r>
            <w:r w:rsidRPr="00A33A64">
              <w:t xml:space="preserve"> (lesson 1). </w:t>
            </w:r>
          </w:p>
          <w:p w14:paraId="743B8AE2" w14:textId="20DC39AC" w:rsidR="007E2A02" w:rsidRPr="00AC0B78" w:rsidRDefault="007E2A02" w:rsidP="00B07C9C">
            <w:pPr>
              <w:pStyle w:val="ListParagraph"/>
              <w:numPr>
                <w:ilvl w:val="0"/>
                <w:numId w:val="56"/>
              </w:numPr>
              <w:rPr>
                <w:rFonts w:ascii="Arial" w:hAnsi="Arial"/>
              </w:rPr>
            </w:pPr>
            <w:r>
              <w:t>Understanding of team dynamics</w:t>
            </w:r>
            <w:r w:rsidRPr="00A33A64">
              <w:t xml:space="preserve"> (lessons </w:t>
            </w:r>
            <w:r>
              <w:t>1</w:t>
            </w:r>
            <w:r w:rsidRPr="00A33A64">
              <w:t>–</w:t>
            </w:r>
            <w:r>
              <w:t>2</w:t>
            </w:r>
            <w:r w:rsidRPr="00A33A64">
              <w:t>).</w:t>
            </w:r>
            <w:r>
              <w:t xml:space="preserve"> </w:t>
            </w:r>
          </w:p>
        </w:tc>
      </w:tr>
      <w:tr w:rsidR="007D4C62" w:rsidRPr="00AC0B78" w14:paraId="1CF4A62E" w14:textId="77777777">
        <w:tc>
          <w:tcPr>
            <w:tcW w:w="1555" w:type="dxa"/>
          </w:tcPr>
          <w:p w14:paraId="19A110F5" w14:textId="77777777" w:rsidR="007D4C62" w:rsidRPr="00AC0B78" w:rsidRDefault="007D4C62">
            <w:pPr>
              <w:rPr>
                <w:rFonts w:ascii="Arial" w:hAnsi="Arial"/>
                <w:b/>
                <w:bCs/>
              </w:rPr>
            </w:pPr>
            <w:r w:rsidRPr="00AC0B78">
              <w:rPr>
                <w:rFonts w:ascii="Arial" w:hAnsi="Arial"/>
                <w:b/>
                <w:bCs/>
              </w:rPr>
              <w:t>Timing</w:t>
            </w:r>
          </w:p>
        </w:tc>
        <w:tc>
          <w:tcPr>
            <w:tcW w:w="4890" w:type="dxa"/>
            <w:tcBorders>
              <w:bottom w:val="single" w:sz="4" w:space="0" w:color="auto"/>
            </w:tcBorders>
          </w:tcPr>
          <w:p w14:paraId="531439CE" w14:textId="77777777" w:rsidR="007D4C62" w:rsidRPr="00AC0B78" w:rsidRDefault="007D4C62">
            <w:pPr>
              <w:rPr>
                <w:rFonts w:ascii="Arial" w:hAnsi="Arial"/>
                <w:b/>
                <w:bCs/>
              </w:rPr>
            </w:pPr>
            <w:r w:rsidRPr="00AC0B78">
              <w:rPr>
                <w:rFonts w:ascii="Arial" w:hAnsi="Arial"/>
                <w:b/>
                <w:bCs/>
              </w:rPr>
              <w:t>Teacher activity</w:t>
            </w:r>
          </w:p>
        </w:tc>
        <w:tc>
          <w:tcPr>
            <w:tcW w:w="4890" w:type="dxa"/>
            <w:tcBorders>
              <w:bottom w:val="single" w:sz="4" w:space="0" w:color="auto"/>
            </w:tcBorders>
          </w:tcPr>
          <w:p w14:paraId="49FA7385" w14:textId="77777777" w:rsidR="007D4C62" w:rsidRPr="00AC0B78" w:rsidRDefault="007D4C62">
            <w:pPr>
              <w:rPr>
                <w:rFonts w:ascii="Arial" w:hAnsi="Arial"/>
                <w:b/>
                <w:bCs/>
              </w:rPr>
            </w:pPr>
            <w:r w:rsidRPr="00AC0B78">
              <w:rPr>
                <w:rFonts w:ascii="Arial" w:hAnsi="Arial"/>
                <w:b/>
                <w:bCs/>
              </w:rPr>
              <w:t xml:space="preserve">Learner activity </w:t>
            </w:r>
          </w:p>
        </w:tc>
        <w:tc>
          <w:tcPr>
            <w:tcW w:w="2613" w:type="dxa"/>
            <w:tcBorders>
              <w:bottom w:val="single" w:sz="4" w:space="0" w:color="auto"/>
            </w:tcBorders>
          </w:tcPr>
          <w:p w14:paraId="282E8D6F" w14:textId="77777777" w:rsidR="007D4C62" w:rsidRPr="00AC0B78" w:rsidRDefault="007D4C62">
            <w:pPr>
              <w:rPr>
                <w:rFonts w:ascii="Arial" w:hAnsi="Arial"/>
                <w:b/>
                <w:bCs/>
              </w:rPr>
            </w:pPr>
            <w:r>
              <w:rPr>
                <w:rFonts w:ascii="Arial" w:hAnsi="Arial"/>
                <w:b/>
                <w:bCs/>
              </w:rPr>
              <w:t>Support materials</w:t>
            </w:r>
          </w:p>
        </w:tc>
      </w:tr>
      <w:tr w:rsidR="007D4C62" w:rsidRPr="00AC0B78" w14:paraId="46DA9AD5" w14:textId="77777777">
        <w:tc>
          <w:tcPr>
            <w:tcW w:w="1555" w:type="dxa"/>
            <w:vMerge w:val="restart"/>
          </w:tcPr>
          <w:p w14:paraId="7097F7CB" w14:textId="77777777" w:rsidR="007D4C62" w:rsidRPr="00AC0B78" w:rsidRDefault="007D4C62">
            <w:pPr>
              <w:rPr>
                <w:rFonts w:ascii="Arial" w:hAnsi="Arial"/>
              </w:rPr>
            </w:pPr>
            <w:r>
              <w:rPr>
                <w:rFonts w:ascii="Arial" w:hAnsi="Arial"/>
              </w:rPr>
              <w:t>15</w:t>
            </w:r>
            <w:r w:rsidRPr="00AC0B78">
              <w:rPr>
                <w:rFonts w:ascii="Arial" w:hAnsi="Arial"/>
              </w:rPr>
              <w:t xml:space="preserve"> minutes</w:t>
            </w:r>
          </w:p>
        </w:tc>
        <w:tc>
          <w:tcPr>
            <w:tcW w:w="4890" w:type="dxa"/>
            <w:tcBorders>
              <w:bottom w:val="nil"/>
            </w:tcBorders>
          </w:tcPr>
          <w:p w14:paraId="110A12B9" w14:textId="77777777" w:rsidR="007D4C62" w:rsidRPr="005004DD" w:rsidRDefault="007D4C62">
            <w:pPr>
              <w:rPr>
                <w:rFonts w:ascii="Arial" w:hAnsi="Arial"/>
              </w:rPr>
            </w:pPr>
            <w:r>
              <w:rPr>
                <w:rFonts w:ascii="Arial" w:hAnsi="Arial"/>
              </w:rPr>
              <w:t>Introduce the first impressions task. Instruct l</w:t>
            </w:r>
            <w:r w:rsidRPr="005004DD">
              <w:rPr>
                <w:rFonts w:ascii="Arial" w:hAnsi="Arial"/>
              </w:rPr>
              <w:t xml:space="preserve">earners </w:t>
            </w:r>
            <w:r>
              <w:rPr>
                <w:rFonts w:ascii="Arial" w:hAnsi="Arial"/>
              </w:rPr>
              <w:t xml:space="preserve">to </w:t>
            </w:r>
            <w:r w:rsidRPr="005004DD">
              <w:rPr>
                <w:rFonts w:ascii="Arial" w:hAnsi="Arial"/>
              </w:rPr>
              <w:t xml:space="preserve">pair up and </w:t>
            </w:r>
            <w:r>
              <w:rPr>
                <w:rFonts w:ascii="Arial" w:hAnsi="Arial"/>
              </w:rPr>
              <w:t>exchange their</w:t>
            </w:r>
            <w:r w:rsidRPr="005004DD">
              <w:rPr>
                <w:rFonts w:ascii="Arial" w:hAnsi="Arial"/>
              </w:rPr>
              <w:t xml:space="preserve"> </w:t>
            </w:r>
            <w:r w:rsidRPr="00D22A4D">
              <w:t>personal statements</w:t>
            </w:r>
            <w:r w:rsidRPr="005004DD">
              <w:rPr>
                <w:rFonts w:ascii="Arial" w:hAnsi="Arial"/>
              </w:rPr>
              <w:t xml:space="preserve"> (created for the </w:t>
            </w:r>
            <w:r>
              <w:rPr>
                <w:rFonts w:ascii="Arial" w:hAnsi="Arial"/>
              </w:rPr>
              <w:t>l</w:t>
            </w:r>
            <w:r w:rsidRPr="005004DD">
              <w:rPr>
                <w:rFonts w:ascii="Arial" w:hAnsi="Arial"/>
              </w:rPr>
              <w:t>esson 2 homework).</w:t>
            </w:r>
          </w:p>
        </w:tc>
        <w:tc>
          <w:tcPr>
            <w:tcW w:w="4890" w:type="dxa"/>
            <w:tcBorders>
              <w:bottom w:val="nil"/>
            </w:tcBorders>
          </w:tcPr>
          <w:p w14:paraId="4A7CECF1" w14:textId="6757DE19" w:rsidR="007D4C62" w:rsidRPr="00AC0B78" w:rsidRDefault="007D4C62">
            <w:pPr>
              <w:rPr>
                <w:rFonts w:ascii="Arial" w:hAnsi="Arial"/>
              </w:rPr>
            </w:pPr>
            <w:r>
              <w:rPr>
                <w:rFonts w:ascii="Arial" w:hAnsi="Arial"/>
              </w:rPr>
              <w:t>P</w:t>
            </w:r>
            <w:r w:rsidRPr="00CE26F2">
              <w:rPr>
                <w:rFonts w:ascii="Arial" w:hAnsi="Arial"/>
              </w:rPr>
              <w:t>air up and read each other</w:t>
            </w:r>
            <w:r w:rsidR="00871F88">
              <w:rPr>
                <w:rFonts w:ascii="Arial" w:hAnsi="Arial"/>
              </w:rPr>
              <w:t>’</w:t>
            </w:r>
            <w:r w:rsidRPr="00CE26F2">
              <w:rPr>
                <w:rFonts w:ascii="Arial" w:hAnsi="Arial"/>
              </w:rPr>
              <w:t xml:space="preserve">s </w:t>
            </w:r>
            <w:r w:rsidRPr="00D22A4D">
              <w:t>personal statements</w:t>
            </w:r>
            <w:r w:rsidRPr="00CE26F2">
              <w:rPr>
                <w:rFonts w:ascii="Arial" w:hAnsi="Arial"/>
              </w:rPr>
              <w:t xml:space="preserve"> (created for the </w:t>
            </w:r>
            <w:r>
              <w:rPr>
                <w:rFonts w:ascii="Arial" w:hAnsi="Arial"/>
              </w:rPr>
              <w:t>l</w:t>
            </w:r>
            <w:r w:rsidRPr="00CE26F2">
              <w:rPr>
                <w:rFonts w:ascii="Arial" w:hAnsi="Arial"/>
              </w:rPr>
              <w:t>esson 2 homework).</w:t>
            </w:r>
          </w:p>
        </w:tc>
        <w:tc>
          <w:tcPr>
            <w:tcW w:w="2613" w:type="dxa"/>
            <w:vMerge w:val="restart"/>
            <w:tcBorders>
              <w:bottom w:val="nil"/>
            </w:tcBorders>
          </w:tcPr>
          <w:p w14:paraId="3E0E69D0" w14:textId="77777777" w:rsidR="00596E18" w:rsidRDefault="00596E18" w:rsidP="00596E18">
            <w:r>
              <w:t>Slide deck</w:t>
            </w:r>
          </w:p>
          <w:p w14:paraId="359ABA0F" w14:textId="1C573113" w:rsidR="007D4C62" w:rsidRDefault="007D4C62">
            <w:pPr>
              <w:rPr>
                <w:rFonts w:ascii="Arial" w:hAnsi="Arial"/>
              </w:rPr>
            </w:pPr>
            <w:r>
              <w:rPr>
                <w:rFonts w:ascii="Arial" w:hAnsi="Arial"/>
              </w:rPr>
              <w:t xml:space="preserve">Learner </w:t>
            </w:r>
            <w:r w:rsidRPr="005004DD">
              <w:rPr>
                <w:rFonts w:ascii="Arial" w:hAnsi="Arial"/>
              </w:rPr>
              <w:t xml:space="preserve">personal statements (created for the </w:t>
            </w:r>
            <w:r>
              <w:rPr>
                <w:rFonts w:ascii="Arial" w:hAnsi="Arial"/>
              </w:rPr>
              <w:t>l</w:t>
            </w:r>
            <w:r w:rsidRPr="005004DD">
              <w:rPr>
                <w:rFonts w:ascii="Arial" w:hAnsi="Arial"/>
              </w:rPr>
              <w:t>esson 2 homework)</w:t>
            </w:r>
          </w:p>
          <w:p w14:paraId="0BE0A97E" w14:textId="58026417" w:rsidR="007D4C62" w:rsidRDefault="007D4C62">
            <w:pPr>
              <w:rPr>
                <w:rFonts w:ascii="Arial" w:hAnsi="Arial"/>
              </w:rPr>
            </w:pPr>
            <w:r>
              <w:rPr>
                <w:rFonts w:ascii="Arial" w:hAnsi="Arial"/>
              </w:rPr>
              <w:t>C</w:t>
            </w:r>
            <w:r w:rsidRPr="00FB75E7">
              <w:rPr>
                <w:rFonts w:ascii="Arial" w:hAnsi="Arial"/>
              </w:rPr>
              <w:t>ommunication flashcards</w:t>
            </w:r>
          </w:p>
          <w:p w14:paraId="44D30AA9" w14:textId="13F1632C" w:rsidR="007D4C62" w:rsidRDefault="009970FC">
            <w:pPr>
              <w:rPr>
                <w:rFonts w:ascii="Arial" w:hAnsi="Arial"/>
              </w:rPr>
            </w:pPr>
            <w:r>
              <w:rPr>
                <w:rFonts w:ascii="Arial" w:hAnsi="Arial"/>
              </w:rPr>
              <w:t>M</w:t>
            </w:r>
            <w:r w:rsidR="007D4C62">
              <w:rPr>
                <w:rFonts w:ascii="Arial" w:hAnsi="Arial"/>
              </w:rPr>
              <w:t>atrix</w:t>
            </w:r>
          </w:p>
          <w:p w14:paraId="6F4CBE99" w14:textId="595D7D66" w:rsidR="007D4C62" w:rsidRDefault="007D4C62">
            <w:pPr>
              <w:rPr>
                <w:rFonts w:ascii="Arial" w:hAnsi="Arial"/>
              </w:rPr>
            </w:pPr>
            <w:r>
              <w:rPr>
                <w:rFonts w:ascii="Arial" w:hAnsi="Arial"/>
              </w:rPr>
              <w:t>C</w:t>
            </w:r>
            <w:r w:rsidRPr="00FB75E7">
              <w:rPr>
                <w:rFonts w:ascii="Arial" w:hAnsi="Arial"/>
              </w:rPr>
              <w:t>onstructive feedback worksheet</w:t>
            </w:r>
          </w:p>
          <w:p w14:paraId="6E38DF2D" w14:textId="4FD490EE" w:rsidR="007D4C62" w:rsidRDefault="007D4C62">
            <w:pPr>
              <w:rPr>
                <w:rFonts w:ascii="Arial" w:hAnsi="Arial"/>
              </w:rPr>
            </w:pPr>
            <w:r>
              <w:rPr>
                <w:rFonts w:ascii="Arial" w:hAnsi="Arial"/>
              </w:rPr>
              <w:t>Q</w:t>
            </w:r>
            <w:r w:rsidRPr="00FB75E7">
              <w:rPr>
                <w:rFonts w:ascii="Arial" w:hAnsi="Arial"/>
              </w:rPr>
              <w:t>uickfire debate cards</w:t>
            </w:r>
          </w:p>
          <w:p w14:paraId="16D6BB42" w14:textId="14AD9BA9" w:rsidR="007D4C62" w:rsidRPr="00FB75E7" w:rsidRDefault="007D4C62">
            <w:pPr>
              <w:rPr>
                <w:rFonts w:ascii="Arial" w:hAnsi="Arial"/>
              </w:rPr>
            </w:pPr>
            <w:r>
              <w:rPr>
                <w:rFonts w:ascii="Arial" w:hAnsi="Arial"/>
              </w:rPr>
              <w:lastRenderedPageBreak/>
              <w:t>T</w:t>
            </w:r>
            <w:r w:rsidRPr="00FB75E7">
              <w:rPr>
                <w:rFonts w:ascii="Arial" w:hAnsi="Arial"/>
              </w:rPr>
              <w:t>eam feedback work</w:t>
            </w:r>
            <w:r w:rsidRPr="00FB75E7">
              <w:t>sheet</w:t>
            </w:r>
          </w:p>
        </w:tc>
      </w:tr>
      <w:tr w:rsidR="007D4C62" w:rsidRPr="00AC0B78" w14:paraId="33E6B4F3" w14:textId="77777777">
        <w:tc>
          <w:tcPr>
            <w:tcW w:w="1555" w:type="dxa"/>
            <w:vMerge/>
          </w:tcPr>
          <w:p w14:paraId="4B72BEA3" w14:textId="77777777" w:rsidR="007D4C62" w:rsidRPr="00AC0B78" w:rsidRDefault="007D4C62">
            <w:pPr>
              <w:rPr>
                <w:rFonts w:ascii="Arial" w:hAnsi="Arial"/>
              </w:rPr>
            </w:pPr>
          </w:p>
        </w:tc>
        <w:tc>
          <w:tcPr>
            <w:tcW w:w="4890" w:type="dxa"/>
            <w:tcBorders>
              <w:top w:val="nil"/>
              <w:bottom w:val="nil"/>
            </w:tcBorders>
          </w:tcPr>
          <w:p w14:paraId="0C084437" w14:textId="77777777" w:rsidR="007D4C62" w:rsidRPr="00AC0B78" w:rsidRDefault="007D4C62">
            <w:pPr>
              <w:rPr>
                <w:rFonts w:ascii="Arial" w:hAnsi="Arial"/>
              </w:rPr>
            </w:pPr>
            <w:r>
              <w:rPr>
                <w:rFonts w:ascii="Arial" w:hAnsi="Arial"/>
              </w:rPr>
              <w:t>Circulate to ensure learners understand and execute the task effectively. Instruct learners to switch roles of interviewer and interviewee after 5 minutes.</w:t>
            </w:r>
          </w:p>
        </w:tc>
        <w:tc>
          <w:tcPr>
            <w:tcW w:w="4890" w:type="dxa"/>
            <w:tcBorders>
              <w:top w:val="nil"/>
              <w:bottom w:val="nil"/>
            </w:tcBorders>
          </w:tcPr>
          <w:p w14:paraId="342DB305" w14:textId="77777777" w:rsidR="007D4C62" w:rsidRPr="00AC0B78" w:rsidRDefault="007D4C62">
            <w:pPr>
              <w:rPr>
                <w:rFonts w:ascii="Arial" w:hAnsi="Arial"/>
              </w:rPr>
            </w:pPr>
            <w:r w:rsidRPr="00C3524C">
              <w:rPr>
                <w:rFonts w:ascii="Arial" w:hAnsi="Arial"/>
              </w:rPr>
              <w:t>Interview each other</w:t>
            </w:r>
            <w:r>
              <w:rPr>
                <w:rFonts w:ascii="Arial" w:hAnsi="Arial"/>
              </w:rPr>
              <w:t>, taking it in turns to act as interviewer and interviewee, asking questions about the personal statements or for further details on points.</w:t>
            </w:r>
          </w:p>
        </w:tc>
        <w:tc>
          <w:tcPr>
            <w:tcW w:w="2613" w:type="dxa"/>
            <w:vMerge/>
            <w:tcBorders>
              <w:bottom w:val="nil"/>
            </w:tcBorders>
          </w:tcPr>
          <w:p w14:paraId="583993C4" w14:textId="77777777" w:rsidR="007D4C62" w:rsidRPr="00AC0B78" w:rsidRDefault="007D4C62">
            <w:pPr>
              <w:rPr>
                <w:rFonts w:ascii="Arial" w:hAnsi="Arial"/>
              </w:rPr>
            </w:pPr>
          </w:p>
        </w:tc>
      </w:tr>
      <w:tr w:rsidR="007D4C62" w:rsidRPr="00AC0B78" w14:paraId="41531E16" w14:textId="77777777">
        <w:tc>
          <w:tcPr>
            <w:tcW w:w="1555" w:type="dxa"/>
            <w:vMerge/>
          </w:tcPr>
          <w:p w14:paraId="34B89396" w14:textId="77777777" w:rsidR="007D4C62" w:rsidRPr="00AC0B78" w:rsidRDefault="007D4C62">
            <w:pPr>
              <w:rPr>
                <w:rFonts w:ascii="Arial" w:hAnsi="Arial"/>
              </w:rPr>
            </w:pPr>
          </w:p>
        </w:tc>
        <w:tc>
          <w:tcPr>
            <w:tcW w:w="4890" w:type="dxa"/>
            <w:tcBorders>
              <w:top w:val="nil"/>
              <w:bottom w:val="single" w:sz="4" w:space="0" w:color="auto"/>
            </w:tcBorders>
          </w:tcPr>
          <w:p w14:paraId="2802BC02" w14:textId="4140DA5C" w:rsidR="007D4C62" w:rsidRPr="00AC0B78" w:rsidRDefault="007D4C62">
            <w:pPr>
              <w:rPr>
                <w:rFonts w:ascii="Arial" w:hAnsi="Arial"/>
              </w:rPr>
            </w:pPr>
            <w:r>
              <w:rPr>
                <w:rFonts w:ascii="Arial" w:hAnsi="Arial"/>
              </w:rPr>
              <w:t xml:space="preserve">Ask learners to </w:t>
            </w:r>
            <w:r w:rsidRPr="00BF2DB8">
              <w:rPr>
                <w:rFonts w:ascii="Arial" w:hAnsi="Arial"/>
              </w:rPr>
              <w:t xml:space="preserve">reflect on </w:t>
            </w:r>
            <w:r>
              <w:rPr>
                <w:rFonts w:ascii="Arial" w:hAnsi="Arial"/>
              </w:rPr>
              <w:t xml:space="preserve">their </w:t>
            </w:r>
            <w:r w:rsidRPr="00BF2DB8">
              <w:rPr>
                <w:rFonts w:ascii="Arial" w:hAnsi="Arial"/>
              </w:rPr>
              <w:t>first impressions</w:t>
            </w:r>
            <w:r>
              <w:rPr>
                <w:rFonts w:ascii="Arial" w:hAnsi="Arial"/>
              </w:rPr>
              <w:t xml:space="preserve"> of their partner</w:t>
            </w:r>
            <w:r w:rsidR="00871F88">
              <w:rPr>
                <w:rFonts w:ascii="Arial" w:hAnsi="Arial"/>
              </w:rPr>
              <w:t>’</w:t>
            </w:r>
            <w:r>
              <w:rPr>
                <w:rFonts w:ascii="Arial" w:hAnsi="Arial"/>
              </w:rPr>
              <w:t>s performance and encourage the sharing of key insights with each other.</w:t>
            </w:r>
          </w:p>
        </w:tc>
        <w:tc>
          <w:tcPr>
            <w:tcW w:w="4890" w:type="dxa"/>
            <w:tcBorders>
              <w:top w:val="nil"/>
              <w:bottom w:val="single" w:sz="4" w:space="0" w:color="auto"/>
            </w:tcBorders>
          </w:tcPr>
          <w:p w14:paraId="0BF35C64" w14:textId="58C6C5A5" w:rsidR="007D4C62" w:rsidRPr="00AC0B78" w:rsidRDefault="007D4C62">
            <w:pPr>
              <w:rPr>
                <w:rFonts w:ascii="Arial" w:hAnsi="Arial"/>
              </w:rPr>
            </w:pPr>
            <w:r>
              <w:rPr>
                <w:rFonts w:ascii="Arial" w:hAnsi="Arial"/>
              </w:rPr>
              <w:t>R</w:t>
            </w:r>
            <w:r w:rsidRPr="00DA03E4">
              <w:rPr>
                <w:rFonts w:ascii="Arial" w:hAnsi="Arial"/>
              </w:rPr>
              <w:t>eflect on first impressions</w:t>
            </w:r>
            <w:r>
              <w:rPr>
                <w:rFonts w:ascii="Arial" w:hAnsi="Arial"/>
              </w:rPr>
              <w:t xml:space="preserve"> of partner’s performance and share key insights with each other.</w:t>
            </w:r>
          </w:p>
        </w:tc>
        <w:tc>
          <w:tcPr>
            <w:tcW w:w="2613" w:type="dxa"/>
            <w:vMerge/>
            <w:tcBorders>
              <w:bottom w:val="nil"/>
            </w:tcBorders>
          </w:tcPr>
          <w:p w14:paraId="122C1CA2" w14:textId="77777777" w:rsidR="007D4C62" w:rsidRPr="00AC0B78" w:rsidRDefault="007D4C62">
            <w:pPr>
              <w:rPr>
                <w:rFonts w:ascii="Arial" w:hAnsi="Arial"/>
              </w:rPr>
            </w:pPr>
          </w:p>
        </w:tc>
      </w:tr>
      <w:tr w:rsidR="007D4C62" w:rsidRPr="00AC0B78" w14:paraId="2CA36110" w14:textId="77777777">
        <w:tc>
          <w:tcPr>
            <w:tcW w:w="1555" w:type="dxa"/>
            <w:vMerge w:val="restart"/>
          </w:tcPr>
          <w:p w14:paraId="2CB6046A" w14:textId="77777777" w:rsidR="007D4C62" w:rsidRPr="00AC0B78" w:rsidRDefault="007D4C62">
            <w:pPr>
              <w:rPr>
                <w:rFonts w:ascii="Arial" w:hAnsi="Arial"/>
              </w:rPr>
            </w:pPr>
            <w:r>
              <w:rPr>
                <w:rFonts w:ascii="Arial" w:hAnsi="Arial"/>
              </w:rPr>
              <w:t>2</w:t>
            </w:r>
            <w:r w:rsidRPr="00AC0B78">
              <w:rPr>
                <w:rFonts w:ascii="Arial" w:hAnsi="Arial"/>
              </w:rPr>
              <w:t>0 minutes</w:t>
            </w:r>
          </w:p>
        </w:tc>
        <w:tc>
          <w:tcPr>
            <w:tcW w:w="4890" w:type="dxa"/>
            <w:tcBorders>
              <w:bottom w:val="nil"/>
            </w:tcBorders>
          </w:tcPr>
          <w:p w14:paraId="5DD428DA" w14:textId="3DF243B6" w:rsidR="007D4C62" w:rsidRPr="00AC0B78" w:rsidRDefault="00BF2FFB">
            <w:pPr>
              <w:rPr>
                <w:rFonts w:ascii="Arial" w:hAnsi="Arial"/>
              </w:rPr>
            </w:pPr>
            <w:r w:rsidRPr="00AD2750">
              <w:rPr>
                <w:rFonts w:ascii="Arial" w:hAnsi="Arial"/>
              </w:rPr>
              <w:t xml:space="preserve">Divide class into groups of </w:t>
            </w:r>
            <w:r w:rsidR="00980B4A">
              <w:rPr>
                <w:rFonts w:ascii="Arial" w:hAnsi="Arial"/>
              </w:rPr>
              <w:t>three</w:t>
            </w:r>
            <w:r w:rsidR="00980B4A" w:rsidRPr="00AD2750">
              <w:rPr>
                <w:rFonts w:ascii="Arial" w:hAnsi="Arial"/>
              </w:rPr>
              <w:t xml:space="preserve"> </w:t>
            </w:r>
            <w:r w:rsidRPr="00AD2750">
              <w:rPr>
                <w:rFonts w:ascii="Arial" w:hAnsi="Arial"/>
              </w:rPr>
              <w:t xml:space="preserve">or </w:t>
            </w:r>
            <w:r w:rsidR="00980B4A">
              <w:rPr>
                <w:rFonts w:ascii="Arial" w:hAnsi="Arial"/>
              </w:rPr>
              <w:t>four</w:t>
            </w:r>
            <w:r>
              <w:rPr>
                <w:rFonts w:ascii="Arial" w:hAnsi="Arial"/>
              </w:rPr>
              <w:t>, p</w:t>
            </w:r>
            <w:r w:rsidR="007D4C62" w:rsidRPr="009D734E">
              <w:rPr>
                <w:rFonts w:ascii="Arial" w:hAnsi="Arial"/>
              </w:rPr>
              <w:t xml:space="preserve">rovide </w:t>
            </w:r>
            <w:r>
              <w:rPr>
                <w:rFonts w:ascii="Arial" w:hAnsi="Arial"/>
              </w:rPr>
              <w:t>groups</w:t>
            </w:r>
            <w:r w:rsidR="007D4C62" w:rsidRPr="009D734E">
              <w:rPr>
                <w:rFonts w:ascii="Arial" w:hAnsi="Arial"/>
              </w:rPr>
              <w:t xml:space="preserve"> with </w:t>
            </w:r>
            <w:r w:rsidR="009D734E" w:rsidRPr="00D22A4D">
              <w:t>C</w:t>
            </w:r>
            <w:r w:rsidR="007D4C62" w:rsidRPr="00D22A4D">
              <w:t>ommunication flashcards</w:t>
            </w:r>
            <w:r w:rsidR="009970FC">
              <w:t xml:space="preserve"> and Example matrix</w:t>
            </w:r>
            <w:r w:rsidR="007D4C62" w:rsidRPr="00526AB8">
              <w:rPr>
                <w:rFonts w:ascii="Arial" w:hAnsi="Arial"/>
              </w:rPr>
              <w:t>.</w:t>
            </w:r>
            <w:r w:rsidR="007D4C62">
              <w:rPr>
                <w:rFonts w:ascii="Arial" w:hAnsi="Arial"/>
              </w:rPr>
              <w:t xml:space="preserve"> Instruct </w:t>
            </w:r>
            <w:r w:rsidR="007D4C62" w:rsidRPr="00072181">
              <w:rPr>
                <w:rFonts w:ascii="Arial" w:hAnsi="Arial"/>
              </w:rPr>
              <w:t xml:space="preserve">them </w:t>
            </w:r>
            <w:r w:rsidR="007D4C62">
              <w:rPr>
                <w:rFonts w:ascii="Arial" w:hAnsi="Arial"/>
              </w:rPr>
              <w:t>to</w:t>
            </w:r>
            <w:r w:rsidR="007D4C62" w:rsidRPr="00072181">
              <w:rPr>
                <w:rFonts w:ascii="Arial" w:hAnsi="Arial"/>
              </w:rPr>
              <w:t xml:space="preserve"> sort the flashcards onto </w:t>
            </w:r>
            <w:r w:rsidR="008F5A24">
              <w:rPr>
                <w:rFonts w:ascii="Arial" w:hAnsi="Arial"/>
              </w:rPr>
              <w:t>the M</w:t>
            </w:r>
            <w:r w:rsidR="007D4C62" w:rsidRPr="00072181">
              <w:rPr>
                <w:rFonts w:ascii="Arial" w:hAnsi="Arial"/>
              </w:rPr>
              <w:t xml:space="preserve">atrix </w:t>
            </w:r>
            <w:r w:rsidR="007D4C62" w:rsidRPr="00072181">
              <w:rPr>
                <w:rFonts w:ascii="Arial" w:hAnsi="Arial"/>
              </w:rPr>
              <w:lastRenderedPageBreak/>
              <w:t>with ‘Verbal/Non-verbal</w:t>
            </w:r>
            <w:r w:rsidR="007D4C62">
              <w:rPr>
                <w:rFonts w:ascii="Arial" w:hAnsi="Arial"/>
              </w:rPr>
              <w:t>/Written</w:t>
            </w:r>
            <w:r w:rsidR="007D4C62" w:rsidRPr="00072181">
              <w:rPr>
                <w:rFonts w:ascii="Arial" w:hAnsi="Arial"/>
              </w:rPr>
              <w:t>’ on one axis and ‘Formal/Informal’ on the other.</w:t>
            </w:r>
          </w:p>
        </w:tc>
        <w:tc>
          <w:tcPr>
            <w:tcW w:w="4890" w:type="dxa"/>
            <w:tcBorders>
              <w:bottom w:val="nil"/>
            </w:tcBorders>
          </w:tcPr>
          <w:p w14:paraId="2F3024F0" w14:textId="67D034E6" w:rsidR="007D4C62" w:rsidRPr="00AC0B78" w:rsidRDefault="00BF2FFB">
            <w:pPr>
              <w:rPr>
                <w:rFonts w:ascii="Arial" w:hAnsi="Arial"/>
              </w:rPr>
            </w:pPr>
            <w:r>
              <w:rPr>
                <w:rFonts w:ascii="Arial" w:hAnsi="Arial"/>
              </w:rPr>
              <w:lastRenderedPageBreak/>
              <w:t xml:space="preserve">In groups of </w:t>
            </w:r>
            <w:r w:rsidR="00980B4A">
              <w:rPr>
                <w:rFonts w:ascii="Arial" w:hAnsi="Arial"/>
              </w:rPr>
              <w:t xml:space="preserve">three </w:t>
            </w:r>
            <w:r>
              <w:rPr>
                <w:rFonts w:ascii="Arial" w:hAnsi="Arial"/>
              </w:rPr>
              <w:t xml:space="preserve">or </w:t>
            </w:r>
            <w:r w:rsidR="00980B4A">
              <w:rPr>
                <w:rFonts w:ascii="Arial" w:hAnsi="Arial"/>
              </w:rPr>
              <w:t>four</w:t>
            </w:r>
            <w:r>
              <w:rPr>
                <w:rFonts w:ascii="Arial" w:hAnsi="Arial"/>
              </w:rPr>
              <w:t>, s</w:t>
            </w:r>
            <w:r w:rsidR="007D4C62" w:rsidRPr="007E3384">
              <w:rPr>
                <w:rFonts w:ascii="Arial" w:hAnsi="Arial"/>
              </w:rPr>
              <w:t xml:space="preserve">ort </w:t>
            </w:r>
            <w:r w:rsidR="009D734E" w:rsidRPr="00D22A4D">
              <w:t>C</w:t>
            </w:r>
            <w:r w:rsidR="007D4C62" w:rsidRPr="00D22A4D">
              <w:t>ommunication flashcards</w:t>
            </w:r>
            <w:r w:rsidR="007D4C62" w:rsidRPr="007E3384">
              <w:rPr>
                <w:rFonts w:ascii="Arial" w:hAnsi="Arial"/>
              </w:rPr>
              <w:t xml:space="preserve"> into the correct sections on the </w:t>
            </w:r>
            <w:r w:rsidR="009970FC">
              <w:rPr>
                <w:rFonts w:ascii="Arial" w:hAnsi="Arial"/>
              </w:rPr>
              <w:t>M</w:t>
            </w:r>
            <w:r w:rsidR="007D4C62" w:rsidRPr="007E3384">
              <w:rPr>
                <w:rFonts w:ascii="Arial" w:hAnsi="Arial"/>
              </w:rPr>
              <w:t>atrix.</w:t>
            </w:r>
          </w:p>
        </w:tc>
        <w:tc>
          <w:tcPr>
            <w:tcW w:w="2613" w:type="dxa"/>
            <w:vMerge/>
            <w:tcBorders>
              <w:bottom w:val="nil"/>
            </w:tcBorders>
          </w:tcPr>
          <w:p w14:paraId="6505DAAF" w14:textId="77777777" w:rsidR="007D4C62" w:rsidRPr="00AC0B78" w:rsidRDefault="007D4C62">
            <w:pPr>
              <w:rPr>
                <w:rFonts w:ascii="Arial" w:hAnsi="Arial"/>
              </w:rPr>
            </w:pPr>
          </w:p>
        </w:tc>
      </w:tr>
      <w:tr w:rsidR="007D4C62" w:rsidRPr="00AC0B78" w14:paraId="0AEF809E" w14:textId="77777777">
        <w:tc>
          <w:tcPr>
            <w:tcW w:w="1555" w:type="dxa"/>
            <w:vMerge/>
          </w:tcPr>
          <w:p w14:paraId="12CF7576" w14:textId="77777777" w:rsidR="007D4C62" w:rsidRPr="00AC0B78" w:rsidRDefault="007D4C62">
            <w:pPr>
              <w:rPr>
                <w:rFonts w:ascii="Arial" w:hAnsi="Arial"/>
              </w:rPr>
            </w:pPr>
          </w:p>
        </w:tc>
        <w:tc>
          <w:tcPr>
            <w:tcW w:w="4890" w:type="dxa"/>
            <w:tcBorders>
              <w:top w:val="nil"/>
              <w:bottom w:val="nil"/>
            </w:tcBorders>
          </w:tcPr>
          <w:p w14:paraId="3BD9F0C1" w14:textId="77777777" w:rsidR="007D4C62" w:rsidRPr="00AC0B78" w:rsidRDefault="007D4C62">
            <w:pPr>
              <w:rPr>
                <w:rFonts w:ascii="Arial" w:hAnsi="Arial"/>
              </w:rPr>
            </w:pPr>
            <w:r>
              <w:rPr>
                <w:rFonts w:ascii="Arial" w:hAnsi="Arial"/>
              </w:rPr>
              <w:t>Reveal correct answers and explain the different</w:t>
            </w:r>
            <w:r w:rsidRPr="004314DC">
              <w:rPr>
                <w:rFonts w:ascii="Arial" w:hAnsi="Arial"/>
              </w:rPr>
              <w:t xml:space="preserve"> communication types</w:t>
            </w:r>
            <w:r>
              <w:rPr>
                <w:rFonts w:ascii="Arial" w:hAnsi="Arial"/>
              </w:rPr>
              <w:t xml:space="preserve"> and what they mean</w:t>
            </w:r>
            <w:r w:rsidRPr="004314DC">
              <w:rPr>
                <w:rFonts w:ascii="Arial" w:hAnsi="Arial"/>
              </w:rPr>
              <w:t>.</w:t>
            </w:r>
          </w:p>
        </w:tc>
        <w:tc>
          <w:tcPr>
            <w:tcW w:w="4890" w:type="dxa"/>
            <w:tcBorders>
              <w:top w:val="nil"/>
              <w:bottom w:val="nil"/>
            </w:tcBorders>
          </w:tcPr>
          <w:p w14:paraId="32F6017E" w14:textId="77777777" w:rsidR="007D4C62" w:rsidRPr="00AC0B78" w:rsidRDefault="007D4C62">
            <w:pPr>
              <w:rPr>
                <w:rFonts w:ascii="Arial" w:hAnsi="Arial"/>
              </w:rPr>
            </w:pPr>
            <w:r>
              <w:rPr>
                <w:rFonts w:ascii="Arial" w:hAnsi="Arial"/>
              </w:rPr>
              <w:t xml:space="preserve">Check answers, making corrections where necessary and asking for clarification if unsure. </w:t>
            </w:r>
          </w:p>
        </w:tc>
        <w:tc>
          <w:tcPr>
            <w:tcW w:w="2613" w:type="dxa"/>
            <w:vMerge/>
            <w:tcBorders>
              <w:bottom w:val="nil"/>
            </w:tcBorders>
          </w:tcPr>
          <w:p w14:paraId="22A40F66" w14:textId="77777777" w:rsidR="007D4C62" w:rsidRPr="00AC0B78" w:rsidRDefault="007D4C62">
            <w:pPr>
              <w:rPr>
                <w:rFonts w:ascii="Arial" w:hAnsi="Arial"/>
              </w:rPr>
            </w:pPr>
          </w:p>
        </w:tc>
      </w:tr>
      <w:tr w:rsidR="007D4C62" w:rsidRPr="00AC0B78" w14:paraId="2471AC95" w14:textId="77777777">
        <w:tc>
          <w:tcPr>
            <w:tcW w:w="1555" w:type="dxa"/>
            <w:vMerge/>
          </w:tcPr>
          <w:p w14:paraId="2125E898" w14:textId="77777777" w:rsidR="007D4C62" w:rsidRPr="00AC0B78" w:rsidRDefault="007D4C62">
            <w:pPr>
              <w:rPr>
                <w:rFonts w:ascii="Arial" w:hAnsi="Arial"/>
              </w:rPr>
            </w:pPr>
          </w:p>
        </w:tc>
        <w:tc>
          <w:tcPr>
            <w:tcW w:w="4890" w:type="dxa"/>
            <w:tcBorders>
              <w:top w:val="nil"/>
              <w:bottom w:val="single" w:sz="4" w:space="0" w:color="auto"/>
            </w:tcBorders>
          </w:tcPr>
          <w:p w14:paraId="4658D5BA" w14:textId="77777777" w:rsidR="007D4C62" w:rsidRPr="00AC0B78" w:rsidRDefault="007D4C62">
            <w:pPr>
              <w:rPr>
                <w:rFonts w:ascii="Arial" w:hAnsi="Arial"/>
              </w:rPr>
            </w:pPr>
            <w:r w:rsidRPr="00FD3501">
              <w:rPr>
                <w:rFonts w:ascii="Arial" w:hAnsi="Arial"/>
              </w:rPr>
              <w:t>Introduce active listening and constructive feedback.</w:t>
            </w:r>
          </w:p>
        </w:tc>
        <w:tc>
          <w:tcPr>
            <w:tcW w:w="4890" w:type="dxa"/>
            <w:tcBorders>
              <w:top w:val="nil"/>
              <w:bottom w:val="single" w:sz="4" w:space="0" w:color="auto"/>
            </w:tcBorders>
          </w:tcPr>
          <w:p w14:paraId="590C177C" w14:textId="77777777" w:rsidR="007D4C62" w:rsidRPr="00AC0B78" w:rsidRDefault="007D4C62">
            <w:pPr>
              <w:rPr>
                <w:rFonts w:ascii="Arial" w:hAnsi="Arial"/>
              </w:rPr>
            </w:pPr>
            <w:r w:rsidRPr="00776B93">
              <w:rPr>
                <w:rFonts w:ascii="Arial" w:hAnsi="Arial"/>
              </w:rPr>
              <w:t>Listen and ask for clarification.</w:t>
            </w:r>
          </w:p>
        </w:tc>
        <w:tc>
          <w:tcPr>
            <w:tcW w:w="2613" w:type="dxa"/>
            <w:vMerge/>
            <w:tcBorders>
              <w:bottom w:val="nil"/>
            </w:tcBorders>
          </w:tcPr>
          <w:p w14:paraId="3FEDE4DC" w14:textId="77777777" w:rsidR="007D4C62" w:rsidRPr="00AC0B78" w:rsidRDefault="007D4C62">
            <w:pPr>
              <w:rPr>
                <w:rFonts w:ascii="Arial" w:hAnsi="Arial"/>
              </w:rPr>
            </w:pPr>
          </w:p>
        </w:tc>
      </w:tr>
      <w:tr w:rsidR="007D4C62" w:rsidRPr="00AC0B78" w14:paraId="7A316704" w14:textId="77777777">
        <w:tc>
          <w:tcPr>
            <w:tcW w:w="1555" w:type="dxa"/>
            <w:vMerge w:val="restart"/>
          </w:tcPr>
          <w:p w14:paraId="37F68FBE" w14:textId="77777777" w:rsidR="007D4C62" w:rsidRPr="00AC0B78" w:rsidRDefault="007D4C62">
            <w:pPr>
              <w:rPr>
                <w:rFonts w:ascii="Arial" w:hAnsi="Arial"/>
              </w:rPr>
            </w:pPr>
            <w:r>
              <w:rPr>
                <w:rFonts w:ascii="Arial" w:hAnsi="Arial"/>
              </w:rPr>
              <w:t>3</w:t>
            </w:r>
            <w:r w:rsidRPr="00AC0B78">
              <w:rPr>
                <w:rFonts w:ascii="Arial" w:hAnsi="Arial"/>
              </w:rPr>
              <w:t>0 minutes</w:t>
            </w:r>
          </w:p>
        </w:tc>
        <w:tc>
          <w:tcPr>
            <w:tcW w:w="4890" w:type="dxa"/>
            <w:tcBorders>
              <w:bottom w:val="nil"/>
            </w:tcBorders>
          </w:tcPr>
          <w:p w14:paraId="08F54E09" w14:textId="1695F920" w:rsidR="007D4C62" w:rsidRPr="00AC0B78" w:rsidRDefault="00340534">
            <w:pPr>
              <w:rPr>
                <w:rFonts w:ascii="Arial" w:hAnsi="Arial"/>
              </w:rPr>
            </w:pPr>
            <w:r>
              <w:rPr>
                <w:rFonts w:ascii="Arial" w:hAnsi="Arial"/>
              </w:rPr>
              <w:t xml:space="preserve">Provide </w:t>
            </w:r>
            <w:r w:rsidRPr="00D22A4D">
              <w:t>Constructive feedback</w:t>
            </w:r>
            <w:r w:rsidRPr="009E1822">
              <w:rPr>
                <w:rFonts w:ascii="Arial" w:hAnsi="Arial"/>
                <w:b/>
                <w:bCs/>
              </w:rPr>
              <w:t xml:space="preserve"> </w:t>
            </w:r>
            <w:r w:rsidRPr="008171C1">
              <w:rPr>
                <w:rFonts w:ascii="Arial" w:hAnsi="Arial"/>
              </w:rPr>
              <w:t>worksheet</w:t>
            </w:r>
            <w:r>
              <w:rPr>
                <w:rFonts w:ascii="Arial" w:hAnsi="Arial"/>
              </w:rPr>
              <w:t xml:space="preserve">. </w:t>
            </w:r>
          </w:p>
        </w:tc>
        <w:tc>
          <w:tcPr>
            <w:tcW w:w="4890" w:type="dxa"/>
            <w:tcBorders>
              <w:bottom w:val="nil"/>
            </w:tcBorders>
          </w:tcPr>
          <w:p w14:paraId="45BF52DC" w14:textId="2707381A" w:rsidR="007D4C62" w:rsidRPr="00AC0B78" w:rsidRDefault="00340534">
            <w:pPr>
              <w:rPr>
                <w:rFonts w:ascii="Arial" w:hAnsi="Arial"/>
              </w:rPr>
            </w:pPr>
            <w:r>
              <w:rPr>
                <w:rFonts w:ascii="Arial" w:hAnsi="Arial"/>
              </w:rPr>
              <w:t>Write the name of partner from the first</w:t>
            </w:r>
            <w:r w:rsidR="000A2307">
              <w:rPr>
                <w:rFonts w:ascii="Arial" w:hAnsi="Arial"/>
              </w:rPr>
              <w:t xml:space="preserve"> impressions</w:t>
            </w:r>
            <w:r>
              <w:rPr>
                <w:rFonts w:ascii="Arial" w:hAnsi="Arial"/>
              </w:rPr>
              <w:t xml:space="preserve"> task on the sheet. </w:t>
            </w:r>
            <w:r w:rsidR="007D4C62">
              <w:rPr>
                <w:rFonts w:ascii="Arial" w:hAnsi="Arial"/>
              </w:rPr>
              <w:t xml:space="preserve">Look at </w:t>
            </w:r>
            <w:r w:rsidR="009D734E" w:rsidRPr="00D22A4D">
              <w:t>C</w:t>
            </w:r>
            <w:r w:rsidR="007D4C62" w:rsidRPr="00D22A4D">
              <w:t>onstructive feedback</w:t>
            </w:r>
            <w:r w:rsidR="007D4C62" w:rsidRPr="0027326F">
              <w:rPr>
                <w:rFonts w:ascii="Arial" w:hAnsi="Arial"/>
                <w:b/>
                <w:bCs/>
              </w:rPr>
              <w:t xml:space="preserve"> </w:t>
            </w:r>
            <w:r w:rsidR="007D4C62" w:rsidRPr="008171C1">
              <w:rPr>
                <w:rFonts w:ascii="Arial" w:hAnsi="Arial"/>
              </w:rPr>
              <w:t>worksheet</w:t>
            </w:r>
            <w:r w:rsidR="007D4C62">
              <w:rPr>
                <w:rFonts w:ascii="Arial" w:hAnsi="Arial"/>
              </w:rPr>
              <w:t xml:space="preserve"> and ask if anything is unclear. </w:t>
            </w:r>
          </w:p>
        </w:tc>
        <w:tc>
          <w:tcPr>
            <w:tcW w:w="2613" w:type="dxa"/>
            <w:vMerge/>
            <w:tcBorders>
              <w:bottom w:val="nil"/>
            </w:tcBorders>
          </w:tcPr>
          <w:p w14:paraId="57DAA679" w14:textId="77777777" w:rsidR="007D4C62" w:rsidRPr="00AC0B78" w:rsidRDefault="007D4C62">
            <w:pPr>
              <w:rPr>
                <w:rFonts w:ascii="Arial" w:hAnsi="Arial"/>
              </w:rPr>
            </w:pPr>
          </w:p>
        </w:tc>
      </w:tr>
      <w:tr w:rsidR="007D4C62" w:rsidRPr="00AC0B78" w14:paraId="6FA10460" w14:textId="77777777">
        <w:tc>
          <w:tcPr>
            <w:tcW w:w="1555" w:type="dxa"/>
            <w:vMerge/>
          </w:tcPr>
          <w:p w14:paraId="5449F658" w14:textId="77777777" w:rsidR="007D4C62" w:rsidRPr="00AC0B78" w:rsidRDefault="007D4C62">
            <w:pPr>
              <w:rPr>
                <w:rFonts w:ascii="Arial" w:hAnsi="Arial"/>
              </w:rPr>
            </w:pPr>
          </w:p>
        </w:tc>
        <w:tc>
          <w:tcPr>
            <w:tcW w:w="4890" w:type="dxa"/>
            <w:tcBorders>
              <w:top w:val="nil"/>
              <w:bottom w:val="nil"/>
            </w:tcBorders>
          </w:tcPr>
          <w:p w14:paraId="347C6B68" w14:textId="7CA7421C" w:rsidR="007D4C62" w:rsidRPr="00AC0B78" w:rsidRDefault="00340534">
            <w:pPr>
              <w:rPr>
                <w:rFonts w:ascii="Arial" w:hAnsi="Arial"/>
              </w:rPr>
            </w:pPr>
            <w:r>
              <w:rPr>
                <w:rFonts w:ascii="Arial" w:hAnsi="Arial"/>
              </w:rPr>
              <w:t>Split learners into new pairs (that are different to the pairings in the first</w:t>
            </w:r>
            <w:r w:rsidR="00CE5086">
              <w:rPr>
                <w:rFonts w:ascii="Arial" w:hAnsi="Arial"/>
              </w:rPr>
              <w:t xml:space="preserve"> impressions</w:t>
            </w:r>
            <w:r>
              <w:rPr>
                <w:rFonts w:ascii="Arial" w:hAnsi="Arial"/>
              </w:rPr>
              <w:t xml:space="preserve"> task). </w:t>
            </w:r>
            <w:r w:rsidR="007D4C62" w:rsidRPr="008119C5">
              <w:rPr>
                <w:rFonts w:ascii="Arial" w:hAnsi="Arial"/>
              </w:rPr>
              <w:t>Call up pairs of learners to debate light-hearted topics (e.g. Pineapple belongs on pizza).</w:t>
            </w:r>
            <w:r w:rsidR="007D4C62">
              <w:rPr>
                <w:rFonts w:ascii="Arial" w:hAnsi="Arial"/>
              </w:rPr>
              <w:t xml:space="preserve"> Use </w:t>
            </w:r>
            <w:r w:rsidR="009D734E" w:rsidRPr="00D22A4D">
              <w:t>Q</w:t>
            </w:r>
            <w:r w:rsidR="007D4C62" w:rsidRPr="00D22A4D">
              <w:t>uickfire debate cards</w:t>
            </w:r>
            <w:r w:rsidR="007D4C62">
              <w:rPr>
                <w:rFonts w:ascii="Arial" w:hAnsi="Arial"/>
              </w:rPr>
              <w:t xml:space="preserve"> or provide similar topics and assign one learner to represent </w:t>
            </w:r>
            <w:r w:rsidR="007D4C62" w:rsidRPr="00417861">
              <w:t>‘for’</w:t>
            </w:r>
            <w:r w:rsidR="007D4C62">
              <w:rPr>
                <w:rFonts w:ascii="Arial" w:hAnsi="Arial"/>
              </w:rPr>
              <w:t xml:space="preserve"> and the other to represent </w:t>
            </w:r>
            <w:r w:rsidR="007D4C62" w:rsidRPr="00417861">
              <w:t>‘against’</w:t>
            </w:r>
            <w:r w:rsidR="007D4C62">
              <w:rPr>
                <w:rFonts w:ascii="Arial" w:hAnsi="Arial"/>
              </w:rPr>
              <w:t>.</w:t>
            </w:r>
          </w:p>
        </w:tc>
        <w:tc>
          <w:tcPr>
            <w:tcW w:w="4890" w:type="dxa"/>
            <w:tcBorders>
              <w:top w:val="nil"/>
              <w:bottom w:val="nil"/>
            </w:tcBorders>
          </w:tcPr>
          <w:p w14:paraId="24313BAA" w14:textId="37A0252F" w:rsidR="007D4C62" w:rsidRPr="00AC0B78" w:rsidRDefault="007D4C62">
            <w:pPr>
              <w:rPr>
                <w:rFonts w:ascii="Arial" w:hAnsi="Arial"/>
              </w:rPr>
            </w:pPr>
            <w:r w:rsidRPr="00507BD4">
              <w:rPr>
                <w:rFonts w:ascii="Arial" w:hAnsi="Arial"/>
              </w:rPr>
              <w:t xml:space="preserve">Engage in </w:t>
            </w:r>
            <w:r>
              <w:rPr>
                <w:rFonts w:ascii="Arial" w:hAnsi="Arial"/>
              </w:rPr>
              <w:t>quickfire</w:t>
            </w:r>
            <w:r w:rsidRPr="00507BD4">
              <w:rPr>
                <w:rFonts w:ascii="Arial" w:hAnsi="Arial"/>
              </w:rPr>
              <w:t xml:space="preserve"> debates, presenting arguments</w:t>
            </w:r>
            <w:r>
              <w:rPr>
                <w:rFonts w:ascii="Arial" w:hAnsi="Arial"/>
              </w:rPr>
              <w:t xml:space="preserve"> </w:t>
            </w:r>
            <w:r w:rsidRPr="00417861">
              <w:t>‘for’</w:t>
            </w:r>
            <w:r w:rsidRPr="000E2F79">
              <w:rPr>
                <w:rFonts w:ascii="Arial" w:hAnsi="Arial"/>
              </w:rPr>
              <w:t xml:space="preserve"> or </w:t>
            </w:r>
            <w:r w:rsidRPr="00417861">
              <w:t>‘against’</w:t>
            </w:r>
            <w:r w:rsidRPr="00507BD4">
              <w:rPr>
                <w:rFonts w:ascii="Arial" w:hAnsi="Arial"/>
              </w:rPr>
              <w:t xml:space="preserve"> effectively</w:t>
            </w:r>
            <w:r>
              <w:rPr>
                <w:rFonts w:ascii="Arial" w:hAnsi="Arial"/>
              </w:rPr>
              <w:t xml:space="preserve"> for a maximum of 60 seconds</w:t>
            </w:r>
            <w:r w:rsidR="008A690E">
              <w:rPr>
                <w:rFonts w:ascii="Arial" w:hAnsi="Arial"/>
              </w:rPr>
              <w:t xml:space="preserve"> each</w:t>
            </w:r>
            <w:r w:rsidRPr="00507BD4">
              <w:rPr>
                <w:rFonts w:ascii="Arial" w:hAnsi="Arial"/>
              </w:rPr>
              <w:t>.</w:t>
            </w:r>
            <w:r>
              <w:rPr>
                <w:rFonts w:ascii="Arial" w:hAnsi="Arial"/>
              </w:rPr>
              <w:t xml:space="preserve"> </w:t>
            </w:r>
          </w:p>
        </w:tc>
        <w:tc>
          <w:tcPr>
            <w:tcW w:w="2613" w:type="dxa"/>
            <w:vMerge/>
            <w:tcBorders>
              <w:bottom w:val="nil"/>
            </w:tcBorders>
          </w:tcPr>
          <w:p w14:paraId="0FCABC28" w14:textId="77777777" w:rsidR="007D4C62" w:rsidRPr="00AC0B78" w:rsidRDefault="007D4C62">
            <w:pPr>
              <w:rPr>
                <w:rFonts w:ascii="Arial" w:hAnsi="Arial"/>
              </w:rPr>
            </w:pPr>
          </w:p>
        </w:tc>
      </w:tr>
      <w:tr w:rsidR="007D4C62" w:rsidRPr="00AC0B78" w14:paraId="248D2793" w14:textId="77777777">
        <w:tc>
          <w:tcPr>
            <w:tcW w:w="1555" w:type="dxa"/>
            <w:vMerge/>
          </w:tcPr>
          <w:p w14:paraId="0F31B969" w14:textId="77777777" w:rsidR="007D4C62" w:rsidRPr="00AC0B78" w:rsidRDefault="007D4C62">
            <w:pPr>
              <w:rPr>
                <w:rFonts w:ascii="Arial" w:hAnsi="Arial"/>
              </w:rPr>
            </w:pPr>
          </w:p>
        </w:tc>
        <w:tc>
          <w:tcPr>
            <w:tcW w:w="4890" w:type="dxa"/>
            <w:tcBorders>
              <w:top w:val="nil"/>
              <w:bottom w:val="nil"/>
            </w:tcBorders>
          </w:tcPr>
          <w:p w14:paraId="01A29F3B" w14:textId="00F5A285" w:rsidR="007D4C62" w:rsidRPr="00AC0B78" w:rsidRDefault="007D4C62">
            <w:pPr>
              <w:rPr>
                <w:rFonts w:ascii="Arial" w:hAnsi="Arial"/>
              </w:rPr>
            </w:pPr>
            <w:r>
              <w:rPr>
                <w:rFonts w:ascii="Arial" w:hAnsi="Arial"/>
              </w:rPr>
              <w:t>Instruc</w:t>
            </w:r>
            <w:r>
              <w:t>t</w:t>
            </w:r>
            <w:r>
              <w:rPr>
                <w:rFonts w:ascii="Arial" w:hAnsi="Arial"/>
              </w:rPr>
              <w:t xml:space="preserve"> t</w:t>
            </w:r>
            <w:r w:rsidRPr="00445E0B">
              <w:rPr>
                <w:rFonts w:ascii="Arial" w:hAnsi="Arial"/>
              </w:rPr>
              <w:t xml:space="preserve">he </w:t>
            </w:r>
            <w:r w:rsidR="008A690E">
              <w:rPr>
                <w:rFonts w:ascii="Arial" w:hAnsi="Arial"/>
              </w:rPr>
              <w:t>class</w:t>
            </w:r>
            <w:r w:rsidRPr="00445E0B">
              <w:rPr>
                <w:rFonts w:ascii="Arial" w:hAnsi="Arial"/>
              </w:rPr>
              <w:t xml:space="preserve"> </w:t>
            </w:r>
            <w:r>
              <w:rPr>
                <w:rFonts w:ascii="Arial" w:hAnsi="Arial"/>
              </w:rPr>
              <w:t xml:space="preserve">to </w:t>
            </w:r>
            <w:r w:rsidRPr="00445E0B">
              <w:rPr>
                <w:rFonts w:ascii="Arial" w:hAnsi="Arial"/>
              </w:rPr>
              <w:t>vote on the most compelling argument</w:t>
            </w:r>
            <w:r w:rsidR="00F21132">
              <w:rPr>
                <w:rFonts w:ascii="Arial" w:hAnsi="Arial"/>
              </w:rPr>
              <w:t xml:space="preserve"> for each debate</w:t>
            </w:r>
            <w:r w:rsidRPr="00445E0B">
              <w:rPr>
                <w:rFonts w:ascii="Arial" w:hAnsi="Arial"/>
              </w:rPr>
              <w:t xml:space="preserve">, </w:t>
            </w:r>
            <w:r>
              <w:rPr>
                <w:rFonts w:ascii="Arial" w:hAnsi="Arial"/>
              </w:rPr>
              <w:t xml:space="preserve">recording the outcomes. Prompt </w:t>
            </w:r>
            <w:r w:rsidRPr="00CC0B55">
              <w:rPr>
                <w:rFonts w:ascii="Arial" w:hAnsi="Arial"/>
              </w:rPr>
              <w:t xml:space="preserve">partners from the first </w:t>
            </w:r>
            <w:r w:rsidR="00F21132">
              <w:rPr>
                <w:rFonts w:ascii="Arial" w:hAnsi="Arial"/>
              </w:rPr>
              <w:t xml:space="preserve">impressions </w:t>
            </w:r>
            <w:r w:rsidRPr="00CC0B55">
              <w:rPr>
                <w:rFonts w:ascii="Arial" w:hAnsi="Arial"/>
              </w:rPr>
              <w:t xml:space="preserve">task </w:t>
            </w:r>
            <w:r>
              <w:rPr>
                <w:rFonts w:ascii="Arial" w:hAnsi="Arial"/>
              </w:rPr>
              <w:t xml:space="preserve">to </w:t>
            </w:r>
            <w:r w:rsidRPr="00CC0B55">
              <w:rPr>
                <w:rFonts w:ascii="Arial" w:hAnsi="Arial"/>
              </w:rPr>
              <w:t xml:space="preserve">complete </w:t>
            </w:r>
            <w:r w:rsidR="009D734E" w:rsidRPr="00D22A4D">
              <w:t>C</w:t>
            </w:r>
            <w:r w:rsidRPr="00D22A4D">
              <w:t>onstructive feedback</w:t>
            </w:r>
            <w:r w:rsidRPr="00CC0B55">
              <w:rPr>
                <w:rFonts w:ascii="Arial" w:hAnsi="Arial"/>
              </w:rPr>
              <w:t xml:space="preserve"> worksheet</w:t>
            </w:r>
            <w:r>
              <w:rPr>
                <w:rFonts w:ascii="Arial" w:hAnsi="Arial"/>
              </w:rPr>
              <w:t xml:space="preserve"> for their original partners.</w:t>
            </w:r>
          </w:p>
        </w:tc>
        <w:tc>
          <w:tcPr>
            <w:tcW w:w="4890" w:type="dxa"/>
            <w:tcBorders>
              <w:top w:val="nil"/>
              <w:bottom w:val="nil"/>
            </w:tcBorders>
          </w:tcPr>
          <w:p w14:paraId="56C342BE" w14:textId="1B1B5D9E" w:rsidR="007D4C62" w:rsidRPr="00BC2F0D" w:rsidRDefault="007D4C62">
            <w:r>
              <w:t>V</w:t>
            </w:r>
            <w:r w:rsidRPr="00054965">
              <w:t xml:space="preserve">ote on the most compelling argument, while partners from the first </w:t>
            </w:r>
            <w:r w:rsidR="00D27C89">
              <w:t xml:space="preserve">impressions </w:t>
            </w:r>
            <w:r w:rsidRPr="00054965">
              <w:t xml:space="preserve">task complete </w:t>
            </w:r>
            <w:r w:rsidR="009D734E" w:rsidRPr="00D22A4D">
              <w:t>C</w:t>
            </w:r>
            <w:r w:rsidRPr="00D22A4D">
              <w:t>onstructive feedback</w:t>
            </w:r>
            <w:r w:rsidRPr="0027326F">
              <w:rPr>
                <w:rFonts w:ascii="Arial" w:hAnsi="Arial"/>
                <w:b/>
                <w:bCs/>
              </w:rPr>
              <w:t xml:space="preserve"> </w:t>
            </w:r>
            <w:r w:rsidRPr="00054965">
              <w:rPr>
                <w:rFonts w:ascii="Arial" w:hAnsi="Arial"/>
              </w:rPr>
              <w:t>work</w:t>
            </w:r>
            <w:r w:rsidRPr="00054965">
              <w:t>sheet based on active listening and constructive feedback.</w:t>
            </w:r>
          </w:p>
        </w:tc>
        <w:tc>
          <w:tcPr>
            <w:tcW w:w="2613" w:type="dxa"/>
            <w:vMerge/>
            <w:tcBorders>
              <w:bottom w:val="nil"/>
            </w:tcBorders>
          </w:tcPr>
          <w:p w14:paraId="1BE46897" w14:textId="77777777" w:rsidR="007D4C62" w:rsidRPr="00AC0B78" w:rsidRDefault="007D4C62">
            <w:pPr>
              <w:rPr>
                <w:rFonts w:ascii="Arial" w:hAnsi="Arial"/>
              </w:rPr>
            </w:pPr>
          </w:p>
        </w:tc>
      </w:tr>
      <w:tr w:rsidR="007D4C62" w:rsidRPr="00AC0B78" w14:paraId="177ECFAA" w14:textId="77777777">
        <w:tc>
          <w:tcPr>
            <w:tcW w:w="1555" w:type="dxa"/>
            <w:vMerge w:val="restart"/>
          </w:tcPr>
          <w:p w14:paraId="5633E727" w14:textId="77777777" w:rsidR="007D4C62" w:rsidRPr="00AC0B78" w:rsidRDefault="007D4C62">
            <w:pPr>
              <w:rPr>
                <w:rFonts w:ascii="Arial" w:hAnsi="Arial"/>
              </w:rPr>
            </w:pPr>
            <w:r>
              <w:rPr>
                <w:rFonts w:ascii="Arial" w:hAnsi="Arial"/>
              </w:rPr>
              <w:lastRenderedPageBreak/>
              <w:t>1</w:t>
            </w:r>
            <w:r w:rsidRPr="00AC0B78">
              <w:rPr>
                <w:rFonts w:ascii="Arial" w:hAnsi="Arial"/>
              </w:rPr>
              <w:t>0 minutes</w:t>
            </w:r>
          </w:p>
        </w:tc>
        <w:tc>
          <w:tcPr>
            <w:tcW w:w="4890" w:type="dxa"/>
            <w:tcBorders>
              <w:bottom w:val="nil"/>
            </w:tcBorders>
          </w:tcPr>
          <w:p w14:paraId="20379837" w14:textId="77777777" w:rsidR="007D4C62" w:rsidRPr="00AC0B78" w:rsidRDefault="007D4C62">
            <w:pPr>
              <w:rPr>
                <w:rFonts w:ascii="Arial" w:hAnsi="Arial"/>
              </w:rPr>
            </w:pPr>
            <w:r w:rsidRPr="00E05D6F">
              <w:rPr>
                <w:rFonts w:ascii="Arial" w:hAnsi="Arial"/>
              </w:rPr>
              <w:t>Guide learners in sharing feedback with their partners using active listening techniques.</w:t>
            </w:r>
          </w:p>
        </w:tc>
        <w:tc>
          <w:tcPr>
            <w:tcW w:w="4890" w:type="dxa"/>
            <w:tcBorders>
              <w:bottom w:val="nil"/>
            </w:tcBorders>
          </w:tcPr>
          <w:p w14:paraId="0FD72FAE" w14:textId="1A2073B5" w:rsidR="007D4C62" w:rsidRPr="00AC0B78" w:rsidRDefault="007D4C62">
            <w:pPr>
              <w:rPr>
                <w:rFonts w:ascii="Arial" w:hAnsi="Arial"/>
              </w:rPr>
            </w:pPr>
            <w:r w:rsidRPr="00E05D6F">
              <w:rPr>
                <w:rFonts w:ascii="Arial" w:hAnsi="Arial"/>
              </w:rPr>
              <w:t xml:space="preserve">Exchange feedback with </w:t>
            </w:r>
            <w:r w:rsidR="00F043C1">
              <w:rPr>
                <w:rFonts w:ascii="Arial" w:hAnsi="Arial"/>
              </w:rPr>
              <w:t>first impressions task</w:t>
            </w:r>
            <w:r>
              <w:rPr>
                <w:rFonts w:ascii="Arial" w:hAnsi="Arial"/>
              </w:rPr>
              <w:t xml:space="preserve"> </w:t>
            </w:r>
            <w:r w:rsidRPr="00E05D6F">
              <w:rPr>
                <w:rFonts w:ascii="Arial" w:hAnsi="Arial"/>
              </w:rPr>
              <w:t>partners.</w:t>
            </w:r>
          </w:p>
        </w:tc>
        <w:tc>
          <w:tcPr>
            <w:tcW w:w="2613" w:type="dxa"/>
            <w:vMerge/>
            <w:tcBorders>
              <w:bottom w:val="nil"/>
            </w:tcBorders>
          </w:tcPr>
          <w:p w14:paraId="4D4CD471" w14:textId="77777777" w:rsidR="007D4C62" w:rsidRPr="00AC0B78" w:rsidRDefault="007D4C62">
            <w:pPr>
              <w:rPr>
                <w:rFonts w:ascii="Arial" w:hAnsi="Arial"/>
              </w:rPr>
            </w:pPr>
          </w:p>
        </w:tc>
      </w:tr>
      <w:tr w:rsidR="007D4C62" w:rsidRPr="00AC0B78" w14:paraId="36839367" w14:textId="77777777">
        <w:tc>
          <w:tcPr>
            <w:tcW w:w="1555" w:type="dxa"/>
            <w:vMerge/>
          </w:tcPr>
          <w:p w14:paraId="76F173B6" w14:textId="77777777" w:rsidR="007D4C62" w:rsidRPr="00AC0B78" w:rsidRDefault="007D4C62">
            <w:pPr>
              <w:rPr>
                <w:rFonts w:ascii="Arial" w:hAnsi="Arial"/>
              </w:rPr>
            </w:pPr>
          </w:p>
        </w:tc>
        <w:tc>
          <w:tcPr>
            <w:tcW w:w="4890" w:type="dxa"/>
            <w:tcBorders>
              <w:top w:val="nil"/>
              <w:bottom w:val="nil"/>
            </w:tcBorders>
          </w:tcPr>
          <w:p w14:paraId="27F10DD9" w14:textId="1303C51C" w:rsidR="007D4C62" w:rsidRPr="00AC0B78" w:rsidRDefault="007D4C62">
            <w:pPr>
              <w:rPr>
                <w:rFonts w:ascii="Arial" w:hAnsi="Arial"/>
              </w:rPr>
            </w:pPr>
            <w:r>
              <w:rPr>
                <w:rFonts w:ascii="Arial" w:hAnsi="Arial"/>
              </w:rPr>
              <w:t xml:space="preserve">Lead </w:t>
            </w:r>
            <w:r w:rsidRPr="00E05D6F">
              <w:rPr>
                <w:rFonts w:ascii="Arial" w:hAnsi="Arial"/>
              </w:rPr>
              <w:t xml:space="preserve">a short discussion on whether knowing </w:t>
            </w:r>
            <w:r w:rsidR="000E2F79">
              <w:rPr>
                <w:rFonts w:ascii="Arial" w:hAnsi="Arial"/>
              </w:rPr>
              <w:t xml:space="preserve">the </w:t>
            </w:r>
            <w:r w:rsidRPr="00E05D6F">
              <w:rPr>
                <w:rFonts w:ascii="Arial" w:hAnsi="Arial"/>
              </w:rPr>
              <w:t>communication criteria</w:t>
            </w:r>
            <w:r w:rsidR="00FF0B51">
              <w:rPr>
                <w:rFonts w:ascii="Arial" w:hAnsi="Arial"/>
              </w:rPr>
              <w:t xml:space="preserve"> </w:t>
            </w:r>
            <w:r w:rsidR="00FE2D02">
              <w:rPr>
                <w:rFonts w:ascii="Arial" w:hAnsi="Arial"/>
              </w:rPr>
              <w:t xml:space="preserve">on </w:t>
            </w:r>
            <w:r w:rsidR="00FE2D02" w:rsidRPr="00FE2D02">
              <w:rPr>
                <w:rFonts w:ascii="Arial" w:hAnsi="Arial"/>
              </w:rPr>
              <w:t>Constructive feedback worksheet</w:t>
            </w:r>
            <w:r w:rsidRPr="00E05D6F">
              <w:rPr>
                <w:rFonts w:ascii="Arial" w:hAnsi="Arial"/>
              </w:rPr>
              <w:t xml:space="preserve"> made it easier to present themselves.</w:t>
            </w:r>
          </w:p>
        </w:tc>
        <w:tc>
          <w:tcPr>
            <w:tcW w:w="4890" w:type="dxa"/>
            <w:tcBorders>
              <w:top w:val="nil"/>
              <w:bottom w:val="nil"/>
            </w:tcBorders>
          </w:tcPr>
          <w:p w14:paraId="65ACF3B4" w14:textId="64D02D59" w:rsidR="007D4C62" w:rsidRPr="00AC0B78" w:rsidRDefault="007D4C62">
            <w:pPr>
              <w:rPr>
                <w:rFonts w:ascii="Arial" w:hAnsi="Arial"/>
              </w:rPr>
            </w:pPr>
            <w:r w:rsidRPr="00651A03">
              <w:rPr>
                <w:rFonts w:ascii="Arial" w:hAnsi="Arial"/>
              </w:rPr>
              <w:t xml:space="preserve">Reflect on how </w:t>
            </w:r>
            <w:r w:rsidR="00FE2D02">
              <w:rPr>
                <w:rFonts w:ascii="Arial" w:hAnsi="Arial"/>
              </w:rPr>
              <w:t xml:space="preserve">knowing the </w:t>
            </w:r>
            <w:r w:rsidRPr="00651A03">
              <w:rPr>
                <w:rFonts w:ascii="Arial" w:hAnsi="Arial"/>
              </w:rPr>
              <w:t>communication criteria influenced approach.</w:t>
            </w:r>
          </w:p>
        </w:tc>
        <w:tc>
          <w:tcPr>
            <w:tcW w:w="2613" w:type="dxa"/>
            <w:vMerge/>
            <w:tcBorders>
              <w:bottom w:val="nil"/>
            </w:tcBorders>
          </w:tcPr>
          <w:p w14:paraId="370E313C" w14:textId="77777777" w:rsidR="007D4C62" w:rsidRPr="00AC0B78" w:rsidRDefault="007D4C62">
            <w:pPr>
              <w:rPr>
                <w:rFonts w:ascii="Arial" w:hAnsi="Arial"/>
              </w:rPr>
            </w:pPr>
          </w:p>
        </w:tc>
      </w:tr>
      <w:tr w:rsidR="007D4C62" w:rsidRPr="00AC0B78" w14:paraId="2E536151" w14:textId="77777777">
        <w:tc>
          <w:tcPr>
            <w:tcW w:w="1555" w:type="dxa"/>
            <w:vMerge w:val="restart"/>
          </w:tcPr>
          <w:p w14:paraId="70BAB0A1" w14:textId="77777777" w:rsidR="007D4C62" w:rsidRPr="00AC0B78" w:rsidRDefault="007D4C62">
            <w:pPr>
              <w:rPr>
                <w:rFonts w:ascii="Arial" w:hAnsi="Arial"/>
              </w:rPr>
            </w:pPr>
            <w:r>
              <w:rPr>
                <w:rFonts w:ascii="Arial" w:hAnsi="Arial"/>
              </w:rPr>
              <w:t>3</w:t>
            </w:r>
            <w:r w:rsidRPr="00AC0B78">
              <w:rPr>
                <w:rFonts w:ascii="Arial" w:hAnsi="Arial"/>
              </w:rPr>
              <w:t>0 minutes</w:t>
            </w:r>
          </w:p>
        </w:tc>
        <w:tc>
          <w:tcPr>
            <w:tcW w:w="4890" w:type="dxa"/>
            <w:tcBorders>
              <w:bottom w:val="nil"/>
            </w:tcBorders>
          </w:tcPr>
          <w:p w14:paraId="45170500" w14:textId="38204CC2" w:rsidR="007D4C62" w:rsidRPr="00AC0B78" w:rsidRDefault="007D4C62">
            <w:pPr>
              <w:rPr>
                <w:rFonts w:ascii="Arial" w:hAnsi="Arial"/>
              </w:rPr>
            </w:pPr>
            <w:r>
              <w:rPr>
                <w:rFonts w:ascii="Arial" w:hAnsi="Arial"/>
              </w:rPr>
              <w:t xml:space="preserve">Introduce guest (member of leadership team). </w:t>
            </w:r>
          </w:p>
        </w:tc>
        <w:tc>
          <w:tcPr>
            <w:tcW w:w="4890" w:type="dxa"/>
            <w:tcBorders>
              <w:bottom w:val="nil"/>
            </w:tcBorders>
          </w:tcPr>
          <w:p w14:paraId="1F27BC3A" w14:textId="3E2C3688" w:rsidR="007D4C62" w:rsidRPr="00AC0B78" w:rsidRDefault="007D4C62">
            <w:pPr>
              <w:rPr>
                <w:rFonts w:ascii="Arial" w:hAnsi="Arial"/>
              </w:rPr>
            </w:pPr>
            <w:r>
              <w:rPr>
                <w:rFonts w:ascii="Arial" w:hAnsi="Arial"/>
              </w:rPr>
              <w:t xml:space="preserve">Welcome guest. </w:t>
            </w:r>
          </w:p>
        </w:tc>
        <w:tc>
          <w:tcPr>
            <w:tcW w:w="2613" w:type="dxa"/>
            <w:vMerge/>
            <w:tcBorders>
              <w:bottom w:val="nil"/>
            </w:tcBorders>
          </w:tcPr>
          <w:p w14:paraId="526CADC6" w14:textId="77777777" w:rsidR="007D4C62" w:rsidRPr="00AC0B78" w:rsidRDefault="007D4C62">
            <w:pPr>
              <w:rPr>
                <w:rFonts w:ascii="Arial" w:hAnsi="Arial"/>
              </w:rPr>
            </w:pPr>
          </w:p>
        </w:tc>
      </w:tr>
      <w:tr w:rsidR="00371C4D" w:rsidRPr="00AC0B78" w14:paraId="188EC1F5" w14:textId="77777777">
        <w:tc>
          <w:tcPr>
            <w:tcW w:w="1555" w:type="dxa"/>
            <w:vMerge/>
          </w:tcPr>
          <w:p w14:paraId="75C6FCAF" w14:textId="77777777" w:rsidR="00371C4D" w:rsidRPr="00AC0B78" w:rsidRDefault="00371C4D"/>
        </w:tc>
        <w:tc>
          <w:tcPr>
            <w:tcW w:w="4890" w:type="dxa"/>
            <w:tcBorders>
              <w:top w:val="nil"/>
              <w:bottom w:val="nil"/>
            </w:tcBorders>
          </w:tcPr>
          <w:p w14:paraId="6DD8C89F" w14:textId="15BF3D0A" w:rsidR="00371C4D" w:rsidRDefault="00371C4D">
            <w:r w:rsidRPr="00E76D5B">
              <w:rPr>
                <w:rFonts w:ascii="Arial" w:hAnsi="Arial"/>
              </w:rPr>
              <w:t>Assign groups</w:t>
            </w:r>
            <w:r>
              <w:rPr>
                <w:rFonts w:ascii="Arial" w:hAnsi="Arial"/>
              </w:rPr>
              <w:t xml:space="preserve"> of </w:t>
            </w:r>
            <w:r w:rsidR="00980B4A" w:rsidRPr="00980B4A">
              <w:rPr>
                <w:rFonts w:ascii="Arial" w:hAnsi="Arial"/>
              </w:rPr>
              <w:t>three or four</w:t>
            </w:r>
            <w:r w:rsidRPr="00E76D5B">
              <w:rPr>
                <w:rFonts w:ascii="Arial" w:hAnsi="Arial"/>
              </w:rPr>
              <w:t xml:space="preserve"> a task to identify an issue at the college</w:t>
            </w:r>
            <w:r>
              <w:rPr>
                <w:rFonts w:ascii="Arial" w:hAnsi="Arial"/>
              </w:rPr>
              <w:t>/provider</w:t>
            </w:r>
            <w:r w:rsidRPr="00E76D5B">
              <w:rPr>
                <w:rFonts w:ascii="Arial" w:hAnsi="Arial"/>
              </w:rPr>
              <w:t xml:space="preserve"> and propose a solution.</w:t>
            </w:r>
          </w:p>
        </w:tc>
        <w:tc>
          <w:tcPr>
            <w:tcW w:w="4890" w:type="dxa"/>
            <w:tcBorders>
              <w:top w:val="nil"/>
              <w:bottom w:val="nil"/>
            </w:tcBorders>
          </w:tcPr>
          <w:p w14:paraId="30957020" w14:textId="64956E9D" w:rsidR="00371C4D" w:rsidRPr="00450BDC" w:rsidRDefault="00371C4D">
            <w:r>
              <w:rPr>
                <w:rFonts w:ascii="Arial" w:hAnsi="Arial"/>
              </w:rPr>
              <w:t xml:space="preserve">Listen and ask clarifying questions. </w:t>
            </w:r>
            <w:r w:rsidR="00D415E2">
              <w:rPr>
                <w:rFonts w:ascii="Arial" w:hAnsi="Arial"/>
              </w:rPr>
              <w:t xml:space="preserve">In groups of </w:t>
            </w:r>
            <w:r w:rsidR="00980B4A" w:rsidRPr="00980B4A">
              <w:rPr>
                <w:rFonts w:ascii="Arial" w:hAnsi="Arial"/>
              </w:rPr>
              <w:t>three or four</w:t>
            </w:r>
            <w:r w:rsidR="00D415E2">
              <w:rPr>
                <w:rFonts w:ascii="Arial" w:hAnsi="Arial"/>
              </w:rPr>
              <w:t>, i</w:t>
            </w:r>
            <w:r w:rsidRPr="006E27FE">
              <w:rPr>
                <w:rFonts w:ascii="Arial" w:hAnsi="Arial"/>
              </w:rPr>
              <w:t>dentify an issue at college</w:t>
            </w:r>
            <w:r w:rsidR="00D415E2">
              <w:rPr>
                <w:rFonts w:ascii="Arial" w:hAnsi="Arial"/>
              </w:rPr>
              <w:t>/provider and c</w:t>
            </w:r>
            <w:r w:rsidR="00D415E2" w:rsidRPr="00450BDC">
              <w:rPr>
                <w:rFonts w:ascii="Arial" w:hAnsi="Arial"/>
              </w:rPr>
              <w:t xml:space="preserve">ollaborate to </w:t>
            </w:r>
            <w:r w:rsidR="00D415E2">
              <w:rPr>
                <w:rFonts w:ascii="Arial" w:hAnsi="Arial"/>
              </w:rPr>
              <w:t>propose</w:t>
            </w:r>
            <w:r w:rsidR="00D415E2" w:rsidRPr="00450BDC">
              <w:rPr>
                <w:rFonts w:ascii="Arial" w:hAnsi="Arial"/>
              </w:rPr>
              <w:t xml:space="preserve"> a solution</w:t>
            </w:r>
            <w:r w:rsidR="00D415E2">
              <w:rPr>
                <w:rFonts w:ascii="Arial" w:hAnsi="Arial"/>
              </w:rPr>
              <w:t>.</w:t>
            </w:r>
          </w:p>
        </w:tc>
        <w:tc>
          <w:tcPr>
            <w:tcW w:w="2613" w:type="dxa"/>
            <w:tcBorders>
              <w:top w:val="nil"/>
              <w:bottom w:val="nil"/>
            </w:tcBorders>
          </w:tcPr>
          <w:p w14:paraId="6FFB58E8" w14:textId="77777777" w:rsidR="00371C4D" w:rsidRPr="00AC0B78" w:rsidRDefault="00371C4D"/>
        </w:tc>
      </w:tr>
      <w:tr w:rsidR="007D4C62" w:rsidRPr="00AC0B78" w14:paraId="06A3FFF3" w14:textId="77777777">
        <w:tc>
          <w:tcPr>
            <w:tcW w:w="1555" w:type="dxa"/>
            <w:vMerge/>
          </w:tcPr>
          <w:p w14:paraId="4FC938D7" w14:textId="77777777" w:rsidR="007D4C62" w:rsidRPr="00AC0B78" w:rsidRDefault="007D4C62">
            <w:pPr>
              <w:rPr>
                <w:rFonts w:ascii="Arial" w:hAnsi="Arial"/>
              </w:rPr>
            </w:pPr>
          </w:p>
        </w:tc>
        <w:tc>
          <w:tcPr>
            <w:tcW w:w="4890" w:type="dxa"/>
            <w:tcBorders>
              <w:top w:val="nil"/>
              <w:bottom w:val="nil"/>
            </w:tcBorders>
          </w:tcPr>
          <w:p w14:paraId="759676D4" w14:textId="77777777" w:rsidR="007D4C62" w:rsidRPr="00AC0B78" w:rsidRDefault="007D4C62">
            <w:pPr>
              <w:rPr>
                <w:rFonts w:ascii="Arial" w:hAnsi="Arial"/>
              </w:rPr>
            </w:pPr>
            <w:r>
              <w:rPr>
                <w:rFonts w:ascii="Arial" w:hAnsi="Arial"/>
              </w:rPr>
              <w:t>Give g</w:t>
            </w:r>
            <w:r w:rsidRPr="00F22D90">
              <w:rPr>
                <w:rFonts w:ascii="Arial" w:hAnsi="Arial"/>
              </w:rPr>
              <w:t xml:space="preserve">roups 5 minutes to discuss their </w:t>
            </w:r>
            <w:r>
              <w:rPr>
                <w:rFonts w:ascii="Arial" w:hAnsi="Arial"/>
              </w:rPr>
              <w:t xml:space="preserve">issue and agree a </w:t>
            </w:r>
            <w:r w:rsidRPr="00F22D90">
              <w:rPr>
                <w:rFonts w:ascii="Arial" w:hAnsi="Arial"/>
              </w:rPr>
              <w:t>solution</w:t>
            </w:r>
            <w:r>
              <w:rPr>
                <w:rFonts w:ascii="Arial" w:hAnsi="Arial"/>
              </w:rPr>
              <w:t>.</w:t>
            </w:r>
          </w:p>
        </w:tc>
        <w:tc>
          <w:tcPr>
            <w:tcW w:w="4890" w:type="dxa"/>
            <w:tcBorders>
              <w:top w:val="nil"/>
              <w:bottom w:val="nil"/>
            </w:tcBorders>
          </w:tcPr>
          <w:p w14:paraId="2859A458" w14:textId="1BF3EEB9" w:rsidR="007D4C62" w:rsidRPr="00AC0B78" w:rsidRDefault="00D415E2">
            <w:pPr>
              <w:rPr>
                <w:rFonts w:ascii="Arial" w:hAnsi="Arial"/>
              </w:rPr>
            </w:pPr>
            <w:r>
              <w:rPr>
                <w:rFonts w:ascii="Arial" w:hAnsi="Arial"/>
              </w:rPr>
              <w:t>Discuss the issue and agree a solution.</w:t>
            </w:r>
          </w:p>
        </w:tc>
        <w:tc>
          <w:tcPr>
            <w:tcW w:w="2613" w:type="dxa"/>
            <w:tcBorders>
              <w:top w:val="nil"/>
              <w:bottom w:val="nil"/>
            </w:tcBorders>
          </w:tcPr>
          <w:p w14:paraId="12028B3B" w14:textId="77777777" w:rsidR="007D4C62" w:rsidRPr="00AC0B78" w:rsidRDefault="007D4C62">
            <w:pPr>
              <w:rPr>
                <w:rFonts w:ascii="Arial" w:hAnsi="Arial"/>
              </w:rPr>
            </w:pPr>
          </w:p>
        </w:tc>
      </w:tr>
      <w:tr w:rsidR="007D4C62" w:rsidRPr="00AC0B78" w14:paraId="42BD7B4E" w14:textId="77777777">
        <w:tc>
          <w:tcPr>
            <w:tcW w:w="1555" w:type="dxa"/>
            <w:vMerge/>
          </w:tcPr>
          <w:p w14:paraId="5C9EB284" w14:textId="77777777" w:rsidR="007D4C62" w:rsidRPr="00AC0B78" w:rsidRDefault="007D4C62">
            <w:pPr>
              <w:rPr>
                <w:rFonts w:ascii="Arial" w:hAnsi="Arial"/>
              </w:rPr>
            </w:pPr>
          </w:p>
        </w:tc>
        <w:tc>
          <w:tcPr>
            <w:tcW w:w="4890" w:type="dxa"/>
            <w:tcBorders>
              <w:top w:val="nil"/>
              <w:bottom w:val="single" w:sz="4" w:space="0" w:color="auto"/>
            </w:tcBorders>
          </w:tcPr>
          <w:p w14:paraId="4F33565B" w14:textId="7AC1E2F9" w:rsidR="007D4C62" w:rsidRPr="00AC0B78" w:rsidRDefault="007D4C62">
            <w:pPr>
              <w:rPr>
                <w:rFonts w:ascii="Arial" w:hAnsi="Arial"/>
              </w:rPr>
            </w:pPr>
            <w:r>
              <w:rPr>
                <w:rFonts w:ascii="Arial" w:hAnsi="Arial"/>
              </w:rPr>
              <w:t xml:space="preserve">Instruct learners to </w:t>
            </w:r>
            <w:r w:rsidRPr="005D1072">
              <w:rPr>
                <w:rFonts w:ascii="Arial" w:hAnsi="Arial"/>
              </w:rPr>
              <w:t>present</w:t>
            </w:r>
            <w:r>
              <w:rPr>
                <w:rFonts w:ascii="Arial" w:hAnsi="Arial"/>
              </w:rPr>
              <w:t xml:space="preserve"> issue and solution</w:t>
            </w:r>
            <w:r w:rsidRPr="005D1072">
              <w:rPr>
                <w:rFonts w:ascii="Arial" w:hAnsi="Arial"/>
              </w:rPr>
              <w:t xml:space="preserve"> to </w:t>
            </w:r>
            <w:r>
              <w:rPr>
                <w:rFonts w:ascii="Arial" w:hAnsi="Arial"/>
              </w:rPr>
              <w:t>the invited</w:t>
            </w:r>
            <w:r w:rsidRPr="005D1072">
              <w:rPr>
                <w:rFonts w:ascii="Arial" w:hAnsi="Arial"/>
              </w:rPr>
              <w:t xml:space="preserve"> member of the leadership team.</w:t>
            </w:r>
            <w:r>
              <w:rPr>
                <w:rFonts w:ascii="Arial" w:hAnsi="Arial"/>
              </w:rPr>
              <w:t xml:space="preserve"> </w:t>
            </w:r>
            <w:r w:rsidR="009B732B">
              <w:rPr>
                <w:rFonts w:ascii="Arial" w:hAnsi="Arial"/>
              </w:rPr>
              <w:t>Teacher and guest r</w:t>
            </w:r>
            <w:r>
              <w:rPr>
                <w:rFonts w:ascii="Arial" w:hAnsi="Arial"/>
              </w:rPr>
              <w:t>ecord</w:t>
            </w:r>
            <w:r w:rsidR="009B732B">
              <w:rPr>
                <w:rFonts w:ascii="Arial" w:hAnsi="Arial"/>
              </w:rPr>
              <w:t xml:space="preserve"> </w:t>
            </w:r>
            <w:r>
              <w:rPr>
                <w:rFonts w:ascii="Arial" w:hAnsi="Arial"/>
              </w:rPr>
              <w:t xml:space="preserve">feedback on </w:t>
            </w:r>
            <w:r w:rsidRPr="009D734E">
              <w:rPr>
                <w:rFonts w:ascii="Arial" w:hAnsi="Arial"/>
              </w:rPr>
              <w:t xml:space="preserve">a </w:t>
            </w:r>
            <w:r w:rsidR="009D734E" w:rsidRPr="00D22A4D">
              <w:t>T</w:t>
            </w:r>
            <w:r w:rsidRPr="00D22A4D">
              <w:t>eam feedback</w:t>
            </w:r>
            <w:r w:rsidRPr="0027326F">
              <w:rPr>
                <w:rFonts w:ascii="Arial" w:hAnsi="Arial"/>
                <w:b/>
                <w:bCs/>
              </w:rPr>
              <w:t xml:space="preserve"> </w:t>
            </w:r>
            <w:r w:rsidRPr="00054965">
              <w:rPr>
                <w:rFonts w:ascii="Arial" w:hAnsi="Arial"/>
              </w:rPr>
              <w:t>work</w:t>
            </w:r>
            <w:r w:rsidRPr="00054965">
              <w:t>sheet</w:t>
            </w:r>
            <w:r>
              <w:t>.</w:t>
            </w:r>
          </w:p>
        </w:tc>
        <w:tc>
          <w:tcPr>
            <w:tcW w:w="4890" w:type="dxa"/>
            <w:tcBorders>
              <w:top w:val="nil"/>
              <w:bottom w:val="single" w:sz="4" w:space="0" w:color="auto"/>
            </w:tcBorders>
          </w:tcPr>
          <w:p w14:paraId="7F84CA2E" w14:textId="53C16FE6" w:rsidR="007D4C62" w:rsidRPr="00AC0B78" w:rsidRDefault="007D4C62">
            <w:pPr>
              <w:rPr>
                <w:rFonts w:ascii="Arial" w:hAnsi="Arial"/>
              </w:rPr>
            </w:pPr>
            <w:r w:rsidRPr="004A41EE">
              <w:rPr>
                <w:rFonts w:ascii="Arial" w:hAnsi="Arial"/>
              </w:rPr>
              <w:t>Present the case</w:t>
            </w:r>
            <w:r>
              <w:rPr>
                <w:rFonts w:ascii="Arial" w:hAnsi="Arial"/>
              </w:rPr>
              <w:t xml:space="preserve"> </w:t>
            </w:r>
            <w:r w:rsidRPr="004A41EE">
              <w:rPr>
                <w:rFonts w:ascii="Arial" w:hAnsi="Arial"/>
              </w:rPr>
              <w:t xml:space="preserve">to </w:t>
            </w:r>
            <w:r>
              <w:rPr>
                <w:rFonts w:ascii="Arial" w:hAnsi="Arial"/>
              </w:rPr>
              <w:t>the</w:t>
            </w:r>
            <w:r w:rsidRPr="004A41EE">
              <w:rPr>
                <w:rFonts w:ascii="Arial" w:hAnsi="Arial"/>
              </w:rPr>
              <w:t xml:space="preserve"> member of the leadership team</w:t>
            </w:r>
            <w:r>
              <w:rPr>
                <w:rFonts w:ascii="Arial" w:hAnsi="Arial"/>
              </w:rPr>
              <w:t>,</w:t>
            </w:r>
            <w:r w:rsidRPr="004A41EE">
              <w:rPr>
                <w:rFonts w:ascii="Arial" w:hAnsi="Arial"/>
              </w:rPr>
              <w:t xml:space="preserve"> clearly and cohesively</w:t>
            </w:r>
            <w:r w:rsidR="00090576">
              <w:rPr>
                <w:rFonts w:ascii="Arial" w:hAnsi="Arial"/>
              </w:rPr>
              <w:t>,</w:t>
            </w:r>
            <w:r w:rsidRPr="004A41EE">
              <w:rPr>
                <w:rFonts w:ascii="Arial" w:hAnsi="Arial"/>
              </w:rPr>
              <w:t xml:space="preserve"> as a team.</w:t>
            </w:r>
          </w:p>
        </w:tc>
        <w:tc>
          <w:tcPr>
            <w:tcW w:w="2613" w:type="dxa"/>
            <w:tcBorders>
              <w:top w:val="nil"/>
              <w:bottom w:val="nil"/>
            </w:tcBorders>
          </w:tcPr>
          <w:p w14:paraId="244D40D9" w14:textId="77777777" w:rsidR="007D4C62" w:rsidRPr="00AC0B78" w:rsidRDefault="007D4C62">
            <w:pPr>
              <w:rPr>
                <w:rFonts w:ascii="Arial" w:hAnsi="Arial"/>
              </w:rPr>
            </w:pPr>
          </w:p>
        </w:tc>
      </w:tr>
      <w:tr w:rsidR="007D4C62" w:rsidRPr="00AC0B78" w14:paraId="5E11384A" w14:textId="77777777">
        <w:tc>
          <w:tcPr>
            <w:tcW w:w="1555" w:type="dxa"/>
            <w:vMerge w:val="restart"/>
          </w:tcPr>
          <w:p w14:paraId="7A303B32" w14:textId="77777777" w:rsidR="007D4C62" w:rsidRPr="00AC0B78" w:rsidRDefault="007D4C62">
            <w:r>
              <w:t>10 minutes</w:t>
            </w:r>
          </w:p>
        </w:tc>
        <w:tc>
          <w:tcPr>
            <w:tcW w:w="4890" w:type="dxa"/>
            <w:tcBorders>
              <w:top w:val="single" w:sz="4" w:space="0" w:color="auto"/>
              <w:bottom w:val="nil"/>
            </w:tcBorders>
          </w:tcPr>
          <w:p w14:paraId="275BE188" w14:textId="3EEEB5DA" w:rsidR="007D4C62" w:rsidRPr="00AC0B78" w:rsidRDefault="007D4C62">
            <w:r>
              <w:rPr>
                <w:rFonts w:ascii="Arial" w:hAnsi="Arial"/>
              </w:rPr>
              <w:t>Give f</w:t>
            </w:r>
            <w:r w:rsidRPr="00DE73FC">
              <w:rPr>
                <w:rFonts w:ascii="Arial" w:hAnsi="Arial"/>
              </w:rPr>
              <w:t xml:space="preserve">eedback based on team </w:t>
            </w:r>
            <w:r w:rsidRPr="00823268">
              <w:rPr>
                <w:rFonts w:ascii="Arial" w:hAnsi="Arial"/>
              </w:rPr>
              <w:t>communication, collaboration, problem-solving and presentation skills</w:t>
            </w:r>
            <w:r w:rsidRPr="00DE73FC">
              <w:rPr>
                <w:rFonts w:ascii="Arial" w:hAnsi="Arial"/>
              </w:rPr>
              <w:t>.</w:t>
            </w:r>
          </w:p>
        </w:tc>
        <w:tc>
          <w:tcPr>
            <w:tcW w:w="4890" w:type="dxa"/>
            <w:tcBorders>
              <w:top w:val="single" w:sz="4" w:space="0" w:color="auto"/>
              <w:bottom w:val="nil"/>
            </w:tcBorders>
          </w:tcPr>
          <w:p w14:paraId="0AE7D555" w14:textId="77777777" w:rsidR="007D4C62" w:rsidRPr="00AC0B78" w:rsidRDefault="007D4C62">
            <w:r w:rsidRPr="00BF2672">
              <w:t>Review and reflect on feedback.</w:t>
            </w:r>
          </w:p>
        </w:tc>
        <w:tc>
          <w:tcPr>
            <w:tcW w:w="2613" w:type="dxa"/>
            <w:tcBorders>
              <w:top w:val="nil"/>
              <w:bottom w:val="nil"/>
            </w:tcBorders>
          </w:tcPr>
          <w:p w14:paraId="7AEFD6D2" w14:textId="77777777" w:rsidR="007D4C62" w:rsidRPr="00AC0B78" w:rsidRDefault="007D4C62"/>
        </w:tc>
      </w:tr>
      <w:tr w:rsidR="007D4C62" w:rsidRPr="00AC0B78" w14:paraId="6F2B0CC6" w14:textId="77777777">
        <w:tc>
          <w:tcPr>
            <w:tcW w:w="1555" w:type="dxa"/>
            <w:vMerge/>
          </w:tcPr>
          <w:p w14:paraId="55A94E6A" w14:textId="77777777" w:rsidR="007D4C62" w:rsidRPr="00AC0B78" w:rsidRDefault="007D4C62"/>
        </w:tc>
        <w:tc>
          <w:tcPr>
            <w:tcW w:w="4890" w:type="dxa"/>
            <w:tcBorders>
              <w:top w:val="nil"/>
              <w:bottom w:val="single" w:sz="4" w:space="0" w:color="auto"/>
            </w:tcBorders>
          </w:tcPr>
          <w:p w14:paraId="5B32290C" w14:textId="77777777" w:rsidR="007D4C62" w:rsidRPr="00AC0B78" w:rsidRDefault="007D4C62">
            <w:r>
              <w:t xml:space="preserve">Lead </w:t>
            </w:r>
            <w:r w:rsidRPr="00BF2672">
              <w:t>discussion on key learning points from the activity.</w:t>
            </w:r>
          </w:p>
        </w:tc>
        <w:tc>
          <w:tcPr>
            <w:tcW w:w="4890" w:type="dxa"/>
            <w:tcBorders>
              <w:top w:val="nil"/>
              <w:bottom w:val="single" w:sz="4" w:space="0" w:color="auto"/>
            </w:tcBorders>
          </w:tcPr>
          <w:p w14:paraId="2E5DAAD2" w14:textId="66C34A3A" w:rsidR="007D4C62" w:rsidRPr="00AC0B78" w:rsidRDefault="007D4C62">
            <w:r w:rsidRPr="00680729">
              <w:t>Discuss lessons learn</w:t>
            </w:r>
            <w:r w:rsidR="00900923">
              <w:t>t</w:t>
            </w:r>
            <w:r w:rsidRPr="00680729">
              <w:t xml:space="preserve"> about effective team communication.</w:t>
            </w:r>
          </w:p>
        </w:tc>
        <w:tc>
          <w:tcPr>
            <w:tcW w:w="2613" w:type="dxa"/>
            <w:tcBorders>
              <w:top w:val="nil"/>
              <w:bottom w:val="nil"/>
            </w:tcBorders>
          </w:tcPr>
          <w:p w14:paraId="5A6EFE9F" w14:textId="77777777" w:rsidR="007D4C62" w:rsidRPr="00AC0B78" w:rsidRDefault="007D4C62"/>
        </w:tc>
      </w:tr>
      <w:tr w:rsidR="007D4C62" w:rsidRPr="00AC0B78" w14:paraId="0C81038C" w14:textId="77777777">
        <w:tc>
          <w:tcPr>
            <w:tcW w:w="1555" w:type="dxa"/>
            <w:vMerge w:val="restart"/>
          </w:tcPr>
          <w:p w14:paraId="61960129" w14:textId="77777777" w:rsidR="007D4C62" w:rsidRPr="00AC0B78" w:rsidRDefault="007D4C62">
            <w:r>
              <w:lastRenderedPageBreak/>
              <w:t>5 minutes</w:t>
            </w:r>
          </w:p>
        </w:tc>
        <w:tc>
          <w:tcPr>
            <w:tcW w:w="4890" w:type="dxa"/>
            <w:tcBorders>
              <w:top w:val="single" w:sz="4" w:space="0" w:color="auto"/>
              <w:bottom w:val="nil"/>
            </w:tcBorders>
          </w:tcPr>
          <w:p w14:paraId="52B77E33" w14:textId="77777777" w:rsidR="007D4C62" w:rsidRPr="00AC0B78" w:rsidRDefault="007D4C62">
            <w:r w:rsidRPr="00105878">
              <w:t>Summarise key takeaways from the lesson.</w:t>
            </w:r>
          </w:p>
        </w:tc>
        <w:tc>
          <w:tcPr>
            <w:tcW w:w="4890" w:type="dxa"/>
            <w:tcBorders>
              <w:top w:val="single" w:sz="4" w:space="0" w:color="auto"/>
              <w:bottom w:val="nil"/>
            </w:tcBorders>
          </w:tcPr>
          <w:p w14:paraId="6471517A" w14:textId="77777777" w:rsidR="007D4C62" w:rsidRPr="00AC0B78" w:rsidRDefault="007D4C62">
            <w:r w:rsidRPr="00116E9B">
              <w:t xml:space="preserve">Share key insights </w:t>
            </w:r>
            <w:r>
              <w:t>and</w:t>
            </w:r>
            <w:r w:rsidRPr="00116E9B">
              <w:t xml:space="preserve"> </w:t>
            </w:r>
            <w:r>
              <w:t>r</w:t>
            </w:r>
            <w:r w:rsidRPr="00726D5A">
              <w:t>eflect on key takeaway</w:t>
            </w:r>
            <w:r>
              <w:t>s</w:t>
            </w:r>
            <w:r w:rsidRPr="00726D5A">
              <w:t xml:space="preserve"> from the lesson.</w:t>
            </w:r>
          </w:p>
        </w:tc>
        <w:tc>
          <w:tcPr>
            <w:tcW w:w="2613" w:type="dxa"/>
            <w:tcBorders>
              <w:top w:val="nil"/>
              <w:bottom w:val="nil"/>
            </w:tcBorders>
          </w:tcPr>
          <w:p w14:paraId="6A4FA530" w14:textId="77777777" w:rsidR="007D4C62" w:rsidRPr="00AC0B78" w:rsidRDefault="007D4C62"/>
        </w:tc>
      </w:tr>
      <w:tr w:rsidR="007D4C62" w:rsidRPr="00AC0B78" w14:paraId="180B00AA" w14:textId="77777777">
        <w:tc>
          <w:tcPr>
            <w:tcW w:w="1555" w:type="dxa"/>
            <w:vMerge/>
          </w:tcPr>
          <w:p w14:paraId="4C71D4EB" w14:textId="77777777" w:rsidR="007D4C62" w:rsidRPr="00AC0B78" w:rsidRDefault="007D4C62"/>
        </w:tc>
        <w:tc>
          <w:tcPr>
            <w:tcW w:w="4890" w:type="dxa"/>
            <w:tcBorders>
              <w:top w:val="nil"/>
            </w:tcBorders>
          </w:tcPr>
          <w:p w14:paraId="46022B04" w14:textId="77777777" w:rsidR="007D4C62" w:rsidRPr="00AC0B78" w:rsidRDefault="007D4C62">
            <w:r w:rsidRPr="00105878">
              <w:t>Assign homework.</w:t>
            </w:r>
          </w:p>
        </w:tc>
        <w:tc>
          <w:tcPr>
            <w:tcW w:w="4890" w:type="dxa"/>
            <w:tcBorders>
              <w:top w:val="nil"/>
            </w:tcBorders>
          </w:tcPr>
          <w:p w14:paraId="5C3904A7" w14:textId="7592B728" w:rsidR="007D4C62" w:rsidRPr="00AC0B78" w:rsidRDefault="00F24647">
            <w:r w:rsidRPr="00E446BD">
              <w:rPr>
                <w:rFonts w:ascii="Arial" w:hAnsi="Arial"/>
                <w:color w:val="000000" w:themeColor="text1"/>
              </w:rPr>
              <w:t>Listen and ask clarifying questions.</w:t>
            </w:r>
          </w:p>
        </w:tc>
        <w:tc>
          <w:tcPr>
            <w:tcW w:w="2613" w:type="dxa"/>
            <w:tcBorders>
              <w:top w:val="nil"/>
              <w:bottom w:val="nil"/>
            </w:tcBorders>
          </w:tcPr>
          <w:p w14:paraId="12747075" w14:textId="77777777" w:rsidR="007D4C62" w:rsidRPr="00AC0B78" w:rsidRDefault="007D4C62"/>
        </w:tc>
      </w:tr>
      <w:tr w:rsidR="007D4C62" w:rsidRPr="00AC0B78" w14:paraId="40E54C72" w14:textId="77777777">
        <w:tc>
          <w:tcPr>
            <w:tcW w:w="13948" w:type="dxa"/>
            <w:gridSpan w:val="4"/>
          </w:tcPr>
          <w:p w14:paraId="79252A29" w14:textId="77777777" w:rsidR="007D4C62" w:rsidRPr="00AC0B78" w:rsidRDefault="007D4C62">
            <w:pPr>
              <w:rPr>
                <w:rFonts w:ascii="Arial" w:hAnsi="Arial"/>
                <w:b/>
                <w:bCs/>
                <w:color w:val="FF0000"/>
              </w:rPr>
            </w:pPr>
            <w:r w:rsidRPr="00AC0B78">
              <w:rPr>
                <w:rFonts w:ascii="Arial" w:hAnsi="Arial"/>
                <w:b/>
                <w:bCs/>
              </w:rPr>
              <w:t xml:space="preserve">Other: </w:t>
            </w:r>
          </w:p>
          <w:p w14:paraId="507C0554" w14:textId="749E5538" w:rsidR="007D4C62" w:rsidRPr="00AC0B78" w:rsidRDefault="007D4C62">
            <w:pPr>
              <w:rPr>
                <w:rFonts w:ascii="Arial" w:hAnsi="Arial"/>
              </w:rPr>
            </w:pPr>
            <w:r w:rsidRPr="00AC0B78">
              <w:rPr>
                <w:rFonts w:ascii="Arial" w:hAnsi="Arial"/>
                <w:i/>
                <w:iCs/>
              </w:rPr>
              <w:t>English:</w:t>
            </w:r>
            <w:r>
              <w:rPr>
                <w:rFonts w:ascii="Arial" w:hAnsi="Arial"/>
                <w:i/>
                <w:iCs/>
              </w:rPr>
              <w:t xml:space="preserve"> </w:t>
            </w:r>
            <w:r w:rsidRPr="00C74122">
              <w:rPr>
                <w:rFonts w:ascii="Arial" w:hAnsi="Arial"/>
              </w:rPr>
              <w:t>Developing verbal and written communication skills.</w:t>
            </w:r>
            <w:r w:rsidRPr="00AC0B78">
              <w:rPr>
                <w:rFonts w:ascii="Arial" w:hAnsi="Arial"/>
                <w:i/>
                <w:iCs/>
              </w:rPr>
              <w:t xml:space="preserve"> </w:t>
            </w:r>
          </w:p>
        </w:tc>
      </w:tr>
      <w:tr w:rsidR="007D4C62" w:rsidRPr="00AC0B78" w14:paraId="0EA6C99B" w14:textId="77777777">
        <w:tc>
          <w:tcPr>
            <w:tcW w:w="13948" w:type="dxa"/>
            <w:gridSpan w:val="4"/>
          </w:tcPr>
          <w:p w14:paraId="37B27E97" w14:textId="77777777" w:rsidR="007D4C62" w:rsidRPr="00AC0B78" w:rsidRDefault="007D4C62">
            <w:pPr>
              <w:rPr>
                <w:rFonts w:ascii="Arial" w:hAnsi="Arial"/>
                <w:b/>
                <w:bCs/>
                <w:color w:val="FF0000"/>
              </w:rPr>
            </w:pPr>
            <w:r w:rsidRPr="00AC0B78">
              <w:rPr>
                <w:rFonts w:ascii="Arial" w:hAnsi="Arial"/>
                <w:b/>
                <w:bCs/>
              </w:rPr>
              <w:t xml:space="preserve">Adaptation: </w:t>
            </w:r>
          </w:p>
          <w:p w14:paraId="55AF4424" w14:textId="681FF1FC" w:rsidR="007D4C62" w:rsidRPr="00BE4E67" w:rsidRDefault="007D4C62">
            <w:pPr>
              <w:rPr>
                <w:rFonts w:ascii="Arial" w:hAnsi="Arial"/>
              </w:rPr>
            </w:pPr>
            <w:r w:rsidRPr="00AC0B78">
              <w:rPr>
                <w:rFonts w:ascii="Arial" w:hAnsi="Arial"/>
                <w:i/>
                <w:iCs/>
              </w:rPr>
              <w:t xml:space="preserve">SEND: </w:t>
            </w:r>
            <w:r w:rsidR="00455992" w:rsidRPr="00455992">
              <w:rPr>
                <w:rFonts w:ascii="Arial" w:hAnsi="Arial"/>
              </w:rPr>
              <w:t>Provide additional</w:t>
            </w:r>
            <w:r w:rsidR="00F63172">
              <w:rPr>
                <w:rFonts w:ascii="Arial" w:hAnsi="Arial"/>
              </w:rPr>
              <w:t xml:space="preserve"> preparation</w:t>
            </w:r>
            <w:r w:rsidR="00455992" w:rsidRPr="00455992">
              <w:rPr>
                <w:rFonts w:ascii="Arial" w:hAnsi="Arial"/>
              </w:rPr>
              <w:t xml:space="preserve"> time before debating for learners who require</w:t>
            </w:r>
            <w:r w:rsidR="00FA69C9">
              <w:rPr>
                <w:rFonts w:ascii="Arial" w:hAnsi="Arial"/>
              </w:rPr>
              <w:t xml:space="preserve"> it</w:t>
            </w:r>
            <w:r w:rsidR="00F63172">
              <w:rPr>
                <w:rFonts w:ascii="Arial" w:hAnsi="Arial"/>
              </w:rPr>
              <w:t xml:space="preserve"> or may be particularly anxious.</w:t>
            </w:r>
            <w:r w:rsidR="00455992">
              <w:rPr>
                <w:rFonts w:ascii="Arial" w:hAnsi="Arial"/>
                <w:i/>
                <w:iCs/>
              </w:rPr>
              <w:t xml:space="preserve"> </w:t>
            </w:r>
            <w:r w:rsidR="00C15CF1" w:rsidRPr="00C15CF1">
              <w:rPr>
                <w:rFonts w:ascii="Arial" w:hAnsi="Arial"/>
              </w:rPr>
              <w:t>Provide learners with feedback sentence starters to assist with developing empathetic yet constructive feedback.</w:t>
            </w:r>
            <w:r w:rsidR="00455992">
              <w:rPr>
                <w:rFonts w:ascii="Arial" w:hAnsi="Arial"/>
              </w:rPr>
              <w:t xml:space="preserve"> </w:t>
            </w:r>
          </w:p>
          <w:p w14:paraId="3FD5F863" w14:textId="7938283F" w:rsidR="007D4C62" w:rsidRPr="00966A47" w:rsidRDefault="007D4C62">
            <w:pPr>
              <w:rPr>
                <w:rFonts w:ascii="Arial" w:hAnsi="Arial"/>
                <w:b/>
                <w:bCs/>
              </w:rPr>
            </w:pPr>
            <w:r w:rsidRPr="00AC0B78">
              <w:rPr>
                <w:rFonts w:ascii="Arial" w:hAnsi="Arial"/>
                <w:i/>
                <w:iCs/>
              </w:rPr>
              <w:t>Extension:</w:t>
            </w:r>
            <w:r>
              <w:rPr>
                <w:rFonts w:ascii="Arial" w:hAnsi="Arial"/>
                <w:i/>
                <w:iCs/>
              </w:rPr>
              <w:t xml:space="preserve"> </w:t>
            </w:r>
            <w:r w:rsidRPr="00966A47">
              <w:rPr>
                <w:rFonts w:ascii="Arial" w:hAnsi="Arial"/>
              </w:rPr>
              <w:t>Encourage high-performing learners to explore persuasive techniques in formal communication.</w:t>
            </w:r>
            <w:r>
              <w:rPr>
                <w:rFonts w:ascii="Arial" w:hAnsi="Arial"/>
              </w:rPr>
              <w:t xml:space="preserve"> For the presentation activity, encourage learners to self-evaluate their own performance in the team, using the </w:t>
            </w:r>
            <w:r w:rsidR="00E51599" w:rsidRPr="00D22A4D">
              <w:rPr>
                <w:color w:val="000000" w:themeColor="text1"/>
              </w:rPr>
              <w:t>T</w:t>
            </w:r>
            <w:r w:rsidRPr="00D22A4D">
              <w:rPr>
                <w:color w:val="000000" w:themeColor="text1"/>
              </w:rPr>
              <w:t>ea</w:t>
            </w:r>
            <w:r w:rsidRPr="00D22A4D">
              <w:t>m feedback worksheet</w:t>
            </w:r>
            <w:r>
              <w:rPr>
                <w:rFonts w:ascii="Arial" w:hAnsi="Arial"/>
              </w:rPr>
              <w:t>.</w:t>
            </w:r>
          </w:p>
        </w:tc>
      </w:tr>
      <w:tr w:rsidR="007D4C62" w:rsidRPr="00AC0B78" w14:paraId="1179977E" w14:textId="77777777">
        <w:tc>
          <w:tcPr>
            <w:tcW w:w="13948" w:type="dxa"/>
            <w:gridSpan w:val="4"/>
          </w:tcPr>
          <w:p w14:paraId="2F90F868" w14:textId="0F9246CF" w:rsidR="007D4C62" w:rsidRPr="00AC0B78" w:rsidRDefault="007D4C62">
            <w:pPr>
              <w:rPr>
                <w:rFonts w:ascii="Arial" w:hAnsi="Arial"/>
                <w:b/>
                <w:bCs/>
              </w:rPr>
            </w:pPr>
            <w:r w:rsidRPr="00AC0B78">
              <w:rPr>
                <w:rFonts w:ascii="Arial" w:hAnsi="Arial"/>
                <w:b/>
                <w:bCs/>
              </w:rPr>
              <w:t>Next steps in learning:</w:t>
            </w:r>
            <w:r>
              <w:rPr>
                <w:rFonts w:ascii="Arial" w:hAnsi="Arial"/>
                <w:b/>
                <w:bCs/>
              </w:rPr>
              <w:t xml:space="preserve"> </w:t>
            </w:r>
            <w:r w:rsidRPr="006C42B8">
              <w:rPr>
                <w:rFonts w:ascii="Arial" w:hAnsi="Arial"/>
              </w:rPr>
              <w:t xml:space="preserve">Explore </w:t>
            </w:r>
            <w:r w:rsidR="00BC14E2" w:rsidRPr="00417861">
              <w:t>Sustainable Development Goals</w:t>
            </w:r>
            <w:r w:rsidR="00BC14E2" w:rsidRPr="006C42B8">
              <w:rPr>
                <w:rFonts w:ascii="Arial" w:hAnsi="Arial"/>
              </w:rPr>
              <w:t xml:space="preserve"> </w:t>
            </w:r>
            <w:r w:rsidRPr="006C42B8">
              <w:rPr>
                <w:rFonts w:ascii="Arial" w:hAnsi="Arial"/>
              </w:rPr>
              <w:t>(SDGs) and business</w:t>
            </w:r>
            <w:r w:rsidRPr="00D217AA">
              <w:rPr>
                <w:rFonts w:ascii="Arial" w:hAnsi="Arial"/>
              </w:rPr>
              <w:t xml:space="preserve"> impact.</w:t>
            </w:r>
            <w:r>
              <w:rPr>
                <w:rFonts w:ascii="Arial" w:hAnsi="Arial"/>
                <w:b/>
                <w:bCs/>
              </w:rPr>
              <w:t xml:space="preserve"> </w:t>
            </w:r>
            <w:r w:rsidRPr="006F3CC5">
              <w:rPr>
                <w:rFonts w:ascii="Arial" w:hAnsi="Arial"/>
              </w:rPr>
              <w:t xml:space="preserve">Apply communication skills in </w:t>
            </w:r>
            <w:r>
              <w:rPr>
                <w:rFonts w:ascii="Arial" w:hAnsi="Arial"/>
              </w:rPr>
              <w:t xml:space="preserve">upcoming </w:t>
            </w:r>
            <w:r w:rsidRPr="006F3CC5">
              <w:rPr>
                <w:rFonts w:ascii="Arial" w:hAnsi="Arial"/>
              </w:rPr>
              <w:t>team-based projects.</w:t>
            </w:r>
            <w:r w:rsidRPr="006F3CC5">
              <w:rPr>
                <w:rFonts w:ascii="Arial" w:hAnsi="Arial"/>
                <w:b/>
                <w:bCs/>
              </w:rPr>
              <w:t xml:space="preserve"> </w:t>
            </w:r>
          </w:p>
          <w:p w14:paraId="679670FD" w14:textId="0F5573FE" w:rsidR="007D4C62" w:rsidRPr="00AC0B78" w:rsidRDefault="00A654D5">
            <w:pPr>
              <w:rPr>
                <w:rFonts w:ascii="Arial" w:hAnsi="Arial"/>
              </w:rPr>
            </w:pPr>
            <w:r>
              <w:rPr>
                <w:rFonts w:ascii="Arial" w:hAnsi="Arial"/>
              </w:rPr>
              <w:t xml:space="preserve">Homework: </w:t>
            </w:r>
            <w:r w:rsidRPr="008F46FD">
              <w:rPr>
                <w:rFonts w:ascii="Arial" w:hAnsi="Arial"/>
              </w:rPr>
              <w:t xml:space="preserve">Write a letter to the local </w:t>
            </w:r>
            <w:r w:rsidR="00031AF9">
              <w:rPr>
                <w:rFonts w:ascii="Arial" w:hAnsi="Arial"/>
              </w:rPr>
              <w:t xml:space="preserve">Member of </w:t>
            </w:r>
            <w:r w:rsidR="00031AF9" w:rsidRPr="00BC14E2">
              <w:rPr>
                <w:rFonts w:ascii="Arial" w:hAnsi="Arial"/>
              </w:rPr>
              <w:t xml:space="preserve">Parliament </w:t>
            </w:r>
            <w:r w:rsidRPr="00BC14E2">
              <w:rPr>
                <w:rFonts w:ascii="Arial" w:hAnsi="Arial"/>
              </w:rPr>
              <w:t>about</w:t>
            </w:r>
            <w:r w:rsidRPr="008F46FD">
              <w:rPr>
                <w:rFonts w:ascii="Arial" w:hAnsi="Arial"/>
              </w:rPr>
              <w:t xml:space="preserve"> a sustainability issue (local, national or international).</w:t>
            </w:r>
            <w:r>
              <w:rPr>
                <w:rFonts w:ascii="Arial" w:hAnsi="Arial"/>
              </w:rPr>
              <w:t xml:space="preserve"> Us</w:t>
            </w:r>
            <w:r w:rsidRPr="008F46FD">
              <w:rPr>
                <w:rFonts w:ascii="Arial" w:hAnsi="Arial"/>
              </w:rPr>
              <w:t>e the communication techniques covered to create a compelling case.</w:t>
            </w:r>
          </w:p>
        </w:tc>
      </w:tr>
    </w:tbl>
    <w:p w14:paraId="3142AAC6" w14:textId="77777777" w:rsidR="00670046" w:rsidRPr="00AC0B78" w:rsidRDefault="00670046" w:rsidP="00670046"/>
    <w:p w14:paraId="659E37E2" w14:textId="77777777" w:rsidR="00670046" w:rsidRPr="00AC0B78" w:rsidRDefault="00670046" w:rsidP="00670046">
      <w:r w:rsidRPr="00AC0B78">
        <w:br w:type="page"/>
      </w:r>
    </w:p>
    <w:tbl>
      <w:tblPr>
        <w:tblStyle w:val="TableGrid"/>
        <w:tblW w:w="0" w:type="auto"/>
        <w:tblLook w:val="04A0" w:firstRow="1" w:lastRow="0" w:firstColumn="1" w:lastColumn="0" w:noHBand="0" w:noVBand="1"/>
      </w:tblPr>
      <w:tblGrid>
        <w:gridCol w:w="1555"/>
        <w:gridCol w:w="4890"/>
        <w:gridCol w:w="4890"/>
        <w:gridCol w:w="2613"/>
      </w:tblGrid>
      <w:tr w:rsidR="00142AEB" w:rsidRPr="00A33A64" w14:paraId="69F87A87" w14:textId="77777777">
        <w:tc>
          <w:tcPr>
            <w:tcW w:w="13948" w:type="dxa"/>
            <w:gridSpan w:val="4"/>
          </w:tcPr>
          <w:p w14:paraId="3CB37FCB" w14:textId="77777777" w:rsidR="00142AEB" w:rsidRPr="00A33A64" w:rsidRDefault="00142AEB">
            <w:pPr>
              <w:rPr>
                <w:rFonts w:ascii="Arial" w:hAnsi="Arial"/>
              </w:rPr>
            </w:pPr>
            <w:r w:rsidRPr="00A33A64">
              <w:rPr>
                <w:rFonts w:ascii="Arial" w:hAnsi="Arial"/>
                <w:b/>
                <w:bCs/>
              </w:rPr>
              <w:lastRenderedPageBreak/>
              <w:t xml:space="preserve">Title: </w:t>
            </w:r>
            <w:r w:rsidRPr="00A33A64">
              <w:rPr>
                <w:rFonts w:ascii="Arial" w:hAnsi="Arial"/>
              </w:rPr>
              <w:t>Sustainable Development Goals (SDGs) and business impact</w:t>
            </w:r>
          </w:p>
          <w:p w14:paraId="4D3A5853" w14:textId="5B6A183A" w:rsidR="00142AEB" w:rsidRPr="00A33A64" w:rsidRDefault="00142AEB" w:rsidP="00FD2A5E">
            <w:pPr>
              <w:rPr>
                <w:rFonts w:ascii="Arial" w:hAnsi="Arial"/>
              </w:rPr>
            </w:pPr>
            <w:r w:rsidRPr="00A33A64">
              <w:rPr>
                <w:rFonts w:ascii="Arial" w:hAnsi="Arial"/>
                <w:b/>
                <w:bCs/>
              </w:rPr>
              <w:t>Targeted content reference:</w:t>
            </w:r>
            <w:r w:rsidRPr="00A33A64">
              <w:rPr>
                <w:rFonts w:ascii="Arial" w:hAnsi="Arial"/>
              </w:rPr>
              <w:t xml:space="preserve"> </w:t>
            </w:r>
            <w:r w:rsidR="00FD2A5E" w:rsidRPr="00FD2A5E">
              <w:rPr>
                <w:rFonts w:ascii="Arial" w:hAnsi="Arial"/>
              </w:rPr>
              <w:t>Sustainability</w:t>
            </w:r>
            <w:r w:rsidR="00FD2A5E">
              <w:rPr>
                <w:rFonts w:ascii="Arial" w:hAnsi="Arial"/>
              </w:rPr>
              <w:t>, t</w:t>
            </w:r>
            <w:r w:rsidR="00FD2A5E" w:rsidRPr="00FD2A5E">
              <w:rPr>
                <w:rFonts w:ascii="Arial" w:hAnsi="Arial"/>
              </w:rPr>
              <w:t xml:space="preserve">eam </w:t>
            </w:r>
            <w:r w:rsidR="00FD2A5E">
              <w:rPr>
                <w:rFonts w:ascii="Arial" w:hAnsi="Arial"/>
              </w:rPr>
              <w:t>c</w:t>
            </w:r>
            <w:r w:rsidR="00FD2A5E" w:rsidRPr="00FD2A5E">
              <w:rPr>
                <w:rFonts w:ascii="Arial" w:hAnsi="Arial"/>
              </w:rPr>
              <w:t>ollaboration</w:t>
            </w:r>
            <w:r w:rsidR="00FD2A5E">
              <w:rPr>
                <w:rFonts w:ascii="Arial" w:hAnsi="Arial"/>
              </w:rPr>
              <w:t>, p</w:t>
            </w:r>
            <w:r w:rsidR="00FD2A5E" w:rsidRPr="00FD2A5E">
              <w:rPr>
                <w:rFonts w:ascii="Arial" w:hAnsi="Arial"/>
              </w:rPr>
              <w:t xml:space="preserve">resentation </w:t>
            </w:r>
            <w:r w:rsidR="00FD2A5E">
              <w:rPr>
                <w:rFonts w:ascii="Arial" w:hAnsi="Arial"/>
              </w:rPr>
              <w:t>s</w:t>
            </w:r>
            <w:r w:rsidR="00FD2A5E" w:rsidRPr="00FD2A5E">
              <w:rPr>
                <w:rFonts w:ascii="Arial" w:hAnsi="Arial"/>
              </w:rPr>
              <w:t>kills</w:t>
            </w:r>
            <w:r w:rsidR="00FD2A5E">
              <w:rPr>
                <w:rFonts w:ascii="Arial" w:hAnsi="Arial"/>
              </w:rPr>
              <w:t>, d</w:t>
            </w:r>
            <w:r w:rsidR="00FD2A5E" w:rsidRPr="00FD2A5E">
              <w:rPr>
                <w:rFonts w:ascii="Arial" w:hAnsi="Arial"/>
              </w:rPr>
              <w:t xml:space="preserve">igital </w:t>
            </w:r>
            <w:r w:rsidR="00FD2A5E">
              <w:rPr>
                <w:rFonts w:ascii="Arial" w:hAnsi="Arial"/>
              </w:rPr>
              <w:t>c</w:t>
            </w:r>
            <w:r w:rsidR="00FD2A5E" w:rsidRPr="00FD2A5E">
              <w:rPr>
                <w:rFonts w:ascii="Arial" w:hAnsi="Arial"/>
              </w:rPr>
              <w:t>ompetency</w:t>
            </w:r>
            <w:r w:rsidR="00FD2A5E">
              <w:rPr>
                <w:rFonts w:ascii="Arial" w:hAnsi="Arial"/>
              </w:rPr>
              <w:t>.</w:t>
            </w:r>
          </w:p>
          <w:p w14:paraId="525B503A" w14:textId="5C4F87FA" w:rsidR="00142AEB" w:rsidRPr="00A33A64" w:rsidRDefault="00142AEB">
            <w:pPr>
              <w:rPr>
                <w:rFonts w:ascii="Arial" w:hAnsi="Arial"/>
              </w:rPr>
            </w:pPr>
            <w:r w:rsidRPr="00A33A64">
              <w:rPr>
                <w:rFonts w:ascii="Arial" w:hAnsi="Arial"/>
                <w:b/>
                <w:bCs/>
              </w:rPr>
              <w:t>Lesson sequence number:</w:t>
            </w:r>
            <w:r w:rsidRPr="00A33A64">
              <w:rPr>
                <w:rFonts w:ascii="Arial" w:hAnsi="Arial"/>
              </w:rPr>
              <w:t xml:space="preserve"> </w:t>
            </w:r>
            <w:r w:rsidRPr="00A33A64">
              <w:t>4</w:t>
            </w:r>
          </w:p>
          <w:p w14:paraId="1421A660" w14:textId="72205E34" w:rsidR="00142AEB" w:rsidRPr="00A33A64" w:rsidRDefault="00142AEB">
            <w:pPr>
              <w:rPr>
                <w:rFonts w:ascii="Arial" w:hAnsi="Arial"/>
              </w:rPr>
            </w:pPr>
            <w:r w:rsidRPr="00A33A64">
              <w:rPr>
                <w:rFonts w:ascii="Arial" w:hAnsi="Arial"/>
                <w:b/>
                <w:bCs/>
              </w:rPr>
              <w:t>Timing:</w:t>
            </w:r>
            <w:r w:rsidRPr="00A33A64">
              <w:rPr>
                <w:rFonts w:ascii="Arial" w:hAnsi="Arial"/>
              </w:rPr>
              <w:t xml:space="preserve"> 2 hours</w:t>
            </w:r>
          </w:p>
        </w:tc>
      </w:tr>
      <w:tr w:rsidR="00142AEB" w:rsidRPr="00A33A64" w14:paraId="34D83D74" w14:textId="77777777">
        <w:tc>
          <w:tcPr>
            <w:tcW w:w="13948" w:type="dxa"/>
            <w:gridSpan w:val="4"/>
          </w:tcPr>
          <w:p w14:paraId="5299BA61" w14:textId="77777777" w:rsidR="00C219A1" w:rsidRDefault="00142AEB">
            <w:pPr>
              <w:rPr>
                <w:rFonts w:ascii="Arial" w:hAnsi="Arial"/>
                <w:b/>
                <w:bCs/>
              </w:rPr>
            </w:pPr>
            <w:r w:rsidRPr="00A33A64">
              <w:rPr>
                <w:rFonts w:ascii="Arial" w:hAnsi="Arial"/>
                <w:b/>
                <w:bCs/>
              </w:rPr>
              <w:t xml:space="preserve">Prior learning: </w:t>
            </w:r>
          </w:p>
          <w:p w14:paraId="04B696A6" w14:textId="77777777" w:rsidR="00C219A1" w:rsidRDefault="00142AEB" w:rsidP="00B07C9C">
            <w:pPr>
              <w:pStyle w:val="ListParagraph"/>
              <w:numPr>
                <w:ilvl w:val="0"/>
                <w:numId w:val="56"/>
              </w:numPr>
            </w:pPr>
            <w:r w:rsidRPr="00A33A64">
              <w:t xml:space="preserve">Understanding of sustainability principles and basic business systems (lessons 1–3). </w:t>
            </w:r>
          </w:p>
          <w:p w14:paraId="72DFF84E" w14:textId="77777777" w:rsidR="00C219A1" w:rsidRDefault="00142AEB" w:rsidP="00B07C9C">
            <w:pPr>
              <w:pStyle w:val="ListParagraph"/>
              <w:numPr>
                <w:ilvl w:val="0"/>
                <w:numId w:val="56"/>
              </w:numPr>
            </w:pPr>
            <w:r w:rsidRPr="00A33A64">
              <w:t>Teamwork and communication skills (lessons 2–3).</w:t>
            </w:r>
            <w:r w:rsidR="00055AE6">
              <w:t xml:space="preserve"> </w:t>
            </w:r>
          </w:p>
          <w:p w14:paraId="0E82392D" w14:textId="56805819" w:rsidR="00142AEB" w:rsidRPr="00A33A64" w:rsidRDefault="00055AE6" w:rsidP="00B07C9C">
            <w:pPr>
              <w:pStyle w:val="ListParagraph"/>
              <w:numPr>
                <w:ilvl w:val="0"/>
                <w:numId w:val="56"/>
              </w:numPr>
            </w:pPr>
            <w:r>
              <w:t>Learners should be aware of appropriate online services that can be used for research purposes.</w:t>
            </w:r>
          </w:p>
        </w:tc>
      </w:tr>
      <w:tr w:rsidR="00142AEB" w:rsidRPr="00A33A64" w14:paraId="6507C816" w14:textId="77777777">
        <w:tc>
          <w:tcPr>
            <w:tcW w:w="1555" w:type="dxa"/>
          </w:tcPr>
          <w:p w14:paraId="66BA5744" w14:textId="77777777" w:rsidR="00142AEB" w:rsidRPr="00A33A64" w:rsidRDefault="00142AEB">
            <w:pPr>
              <w:rPr>
                <w:rFonts w:ascii="Arial" w:hAnsi="Arial"/>
                <w:b/>
                <w:bCs/>
              </w:rPr>
            </w:pPr>
            <w:r w:rsidRPr="00A33A64">
              <w:rPr>
                <w:rFonts w:ascii="Arial" w:hAnsi="Arial"/>
                <w:b/>
                <w:bCs/>
              </w:rPr>
              <w:t>Timing</w:t>
            </w:r>
          </w:p>
        </w:tc>
        <w:tc>
          <w:tcPr>
            <w:tcW w:w="4890" w:type="dxa"/>
            <w:tcBorders>
              <w:bottom w:val="single" w:sz="4" w:space="0" w:color="auto"/>
            </w:tcBorders>
          </w:tcPr>
          <w:p w14:paraId="15B2BA86" w14:textId="77777777" w:rsidR="00142AEB" w:rsidRPr="00A33A64" w:rsidRDefault="00142AEB">
            <w:pPr>
              <w:rPr>
                <w:rFonts w:ascii="Arial" w:hAnsi="Arial"/>
                <w:b/>
                <w:bCs/>
              </w:rPr>
            </w:pPr>
            <w:r w:rsidRPr="00A33A64">
              <w:rPr>
                <w:rFonts w:ascii="Arial" w:hAnsi="Arial"/>
                <w:b/>
                <w:bCs/>
              </w:rPr>
              <w:t>Teacher activity</w:t>
            </w:r>
          </w:p>
        </w:tc>
        <w:tc>
          <w:tcPr>
            <w:tcW w:w="4890" w:type="dxa"/>
            <w:tcBorders>
              <w:bottom w:val="single" w:sz="4" w:space="0" w:color="auto"/>
            </w:tcBorders>
          </w:tcPr>
          <w:p w14:paraId="04AA72F6" w14:textId="77777777" w:rsidR="00142AEB" w:rsidRPr="00A33A64" w:rsidRDefault="00142AEB">
            <w:pPr>
              <w:rPr>
                <w:rFonts w:ascii="Arial" w:hAnsi="Arial"/>
                <w:b/>
                <w:bCs/>
              </w:rPr>
            </w:pPr>
            <w:r w:rsidRPr="00A33A64">
              <w:rPr>
                <w:rFonts w:ascii="Arial" w:hAnsi="Arial"/>
                <w:b/>
                <w:bCs/>
              </w:rPr>
              <w:t xml:space="preserve">Learner activity </w:t>
            </w:r>
          </w:p>
        </w:tc>
        <w:tc>
          <w:tcPr>
            <w:tcW w:w="2613" w:type="dxa"/>
            <w:tcBorders>
              <w:bottom w:val="single" w:sz="4" w:space="0" w:color="auto"/>
            </w:tcBorders>
          </w:tcPr>
          <w:p w14:paraId="1A08F766" w14:textId="77777777" w:rsidR="00142AEB" w:rsidRPr="00A33A64" w:rsidRDefault="00142AEB">
            <w:pPr>
              <w:rPr>
                <w:rFonts w:ascii="Arial" w:hAnsi="Arial"/>
                <w:b/>
                <w:bCs/>
              </w:rPr>
            </w:pPr>
            <w:r w:rsidRPr="00A33A64">
              <w:rPr>
                <w:rFonts w:ascii="Arial" w:hAnsi="Arial"/>
                <w:b/>
                <w:bCs/>
              </w:rPr>
              <w:t>Support materials</w:t>
            </w:r>
          </w:p>
        </w:tc>
      </w:tr>
      <w:tr w:rsidR="00142AEB" w:rsidRPr="00A33A64" w14:paraId="6AFF2A4E" w14:textId="77777777">
        <w:tc>
          <w:tcPr>
            <w:tcW w:w="1555" w:type="dxa"/>
            <w:vMerge w:val="restart"/>
          </w:tcPr>
          <w:p w14:paraId="7693F17E" w14:textId="77777777" w:rsidR="00142AEB" w:rsidRPr="00A33A64" w:rsidRDefault="00142AEB">
            <w:pPr>
              <w:rPr>
                <w:rFonts w:ascii="Arial" w:hAnsi="Arial"/>
              </w:rPr>
            </w:pPr>
            <w:r w:rsidRPr="00A33A64">
              <w:rPr>
                <w:rFonts w:ascii="Arial" w:hAnsi="Arial"/>
              </w:rPr>
              <w:t>10 minutes</w:t>
            </w:r>
          </w:p>
        </w:tc>
        <w:tc>
          <w:tcPr>
            <w:tcW w:w="4890" w:type="dxa"/>
            <w:tcBorders>
              <w:bottom w:val="nil"/>
            </w:tcBorders>
          </w:tcPr>
          <w:p w14:paraId="24A4787E" w14:textId="74CB8DCB" w:rsidR="00142AEB" w:rsidRPr="00A33A64" w:rsidRDefault="005B4FC6">
            <w:pPr>
              <w:rPr>
                <w:rFonts w:ascii="Arial" w:hAnsi="Arial"/>
                <w:color w:val="FF0000"/>
              </w:rPr>
            </w:pPr>
            <w:r>
              <w:rPr>
                <w:rFonts w:ascii="Arial" w:hAnsi="Arial"/>
              </w:rPr>
              <w:t>I</w:t>
            </w:r>
            <w:r w:rsidR="00142AEB" w:rsidRPr="00A33A64">
              <w:rPr>
                <w:rFonts w:ascii="Arial" w:hAnsi="Arial"/>
              </w:rPr>
              <w:t>ntroduce today</w:t>
            </w:r>
            <w:r w:rsidR="00871F88">
              <w:rPr>
                <w:rFonts w:ascii="Arial" w:hAnsi="Arial"/>
              </w:rPr>
              <w:t>’</w:t>
            </w:r>
            <w:r w:rsidR="00142AEB" w:rsidRPr="00A33A64">
              <w:rPr>
                <w:rFonts w:ascii="Arial" w:hAnsi="Arial"/>
              </w:rPr>
              <w:t>s lesson.</w:t>
            </w:r>
          </w:p>
        </w:tc>
        <w:tc>
          <w:tcPr>
            <w:tcW w:w="4890" w:type="dxa"/>
            <w:tcBorders>
              <w:bottom w:val="nil"/>
            </w:tcBorders>
          </w:tcPr>
          <w:p w14:paraId="54AF4E37" w14:textId="77777777" w:rsidR="00142AEB" w:rsidRPr="00A33A64" w:rsidRDefault="00142AEB">
            <w:pPr>
              <w:rPr>
                <w:rFonts w:ascii="Arial" w:hAnsi="Arial"/>
              </w:rPr>
            </w:pPr>
            <w:r w:rsidRPr="00A33A64">
              <w:rPr>
                <w:rFonts w:ascii="Arial" w:hAnsi="Arial"/>
              </w:rPr>
              <w:t>Listen and ask clarifying questions.</w:t>
            </w:r>
          </w:p>
        </w:tc>
        <w:tc>
          <w:tcPr>
            <w:tcW w:w="2613" w:type="dxa"/>
            <w:vMerge w:val="restart"/>
            <w:tcBorders>
              <w:bottom w:val="nil"/>
            </w:tcBorders>
          </w:tcPr>
          <w:p w14:paraId="57F50C58" w14:textId="77777777" w:rsidR="00596E18" w:rsidRDefault="00596E18" w:rsidP="00596E18">
            <w:r>
              <w:t>Slide deck</w:t>
            </w:r>
          </w:p>
          <w:p w14:paraId="64588904" w14:textId="7A6CF018" w:rsidR="00142AEB" w:rsidRDefault="00142AEB">
            <w:pPr>
              <w:rPr>
                <w:rFonts w:ascii="Arial" w:hAnsi="Arial"/>
              </w:rPr>
            </w:pPr>
            <w:r w:rsidRPr="00337BE4">
              <w:rPr>
                <w:rFonts w:ascii="Arial" w:hAnsi="Arial"/>
              </w:rPr>
              <w:t>The 17 Sustainable Development Goals (SDGs)</w:t>
            </w:r>
          </w:p>
          <w:p w14:paraId="338D5404" w14:textId="5ECAEFAB" w:rsidR="00142AEB" w:rsidRDefault="00142AEB">
            <w:pPr>
              <w:rPr>
                <w:rFonts w:ascii="Arial" w:hAnsi="Arial"/>
              </w:rPr>
            </w:pPr>
            <w:r w:rsidRPr="000C62D4">
              <w:rPr>
                <w:rFonts w:ascii="Arial" w:hAnsi="Arial"/>
              </w:rPr>
              <w:t>SDG case studies</w:t>
            </w:r>
          </w:p>
          <w:p w14:paraId="4FDCF711" w14:textId="03745801" w:rsidR="00142AEB" w:rsidRPr="00A33A64" w:rsidRDefault="00142AEB">
            <w:pPr>
              <w:rPr>
                <w:rFonts w:ascii="Arial" w:hAnsi="Arial"/>
              </w:rPr>
            </w:pPr>
            <w:r>
              <w:rPr>
                <w:rFonts w:ascii="Arial" w:hAnsi="Arial"/>
              </w:rPr>
              <w:t>T</w:t>
            </w:r>
            <w:r w:rsidRPr="005D1F9E">
              <w:rPr>
                <w:rFonts w:ascii="Arial" w:hAnsi="Arial"/>
              </w:rPr>
              <w:t xml:space="preserve">eam feedback worksheet </w:t>
            </w:r>
            <w:r>
              <w:rPr>
                <w:rFonts w:ascii="Arial" w:hAnsi="Arial"/>
              </w:rPr>
              <w:t>(</w:t>
            </w:r>
            <w:r w:rsidRPr="005D1F9E">
              <w:rPr>
                <w:rFonts w:ascii="Arial" w:hAnsi="Arial"/>
              </w:rPr>
              <w:t>from lesson 3</w:t>
            </w:r>
            <w:r>
              <w:rPr>
                <w:rFonts w:ascii="Arial" w:hAnsi="Arial"/>
              </w:rPr>
              <w:t>)</w:t>
            </w:r>
          </w:p>
        </w:tc>
      </w:tr>
      <w:tr w:rsidR="00142AEB" w:rsidRPr="00A33A64" w14:paraId="54A57E83" w14:textId="77777777">
        <w:tc>
          <w:tcPr>
            <w:tcW w:w="1555" w:type="dxa"/>
            <w:vMerge/>
          </w:tcPr>
          <w:p w14:paraId="5A06D816" w14:textId="77777777" w:rsidR="00142AEB" w:rsidRPr="00A33A64" w:rsidRDefault="00142AEB">
            <w:pPr>
              <w:rPr>
                <w:rFonts w:ascii="Arial" w:hAnsi="Arial"/>
              </w:rPr>
            </w:pPr>
          </w:p>
        </w:tc>
        <w:tc>
          <w:tcPr>
            <w:tcW w:w="4890" w:type="dxa"/>
            <w:tcBorders>
              <w:top w:val="nil"/>
              <w:bottom w:val="nil"/>
            </w:tcBorders>
          </w:tcPr>
          <w:p w14:paraId="539CB79B" w14:textId="0C17DFD3" w:rsidR="00142AEB" w:rsidRPr="00A33A64" w:rsidRDefault="009A474D">
            <w:pPr>
              <w:rPr>
                <w:rFonts w:ascii="Arial" w:hAnsi="Arial"/>
              </w:rPr>
            </w:pPr>
            <w:r>
              <w:rPr>
                <w:rFonts w:ascii="Arial" w:hAnsi="Arial"/>
              </w:rPr>
              <w:t>Instruct l</w:t>
            </w:r>
            <w:r w:rsidRPr="005004DD">
              <w:rPr>
                <w:rFonts w:ascii="Arial" w:hAnsi="Arial"/>
              </w:rPr>
              <w:t xml:space="preserve">earners </w:t>
            </w:r>
            <w:r>
              <w:rPr>
                <w:rFonts w:ascii="Arial" w:hAnsi="Arial"/>
              </w:rPr>
              <w:t xml:space="preserve">to </w:t>
            </w:r>
            <w:r w:rsidRPr="005004DD">
              <w:rPr>
                <w:rFonts w:ascii="Arial" w:hAnsi="Arial"/>
              </w:rPr>
              <w:t>pair up</w:t>
            </w:r>
            <w:r w:rsidR="00FD04CF">
              <w:rPr>
                <w:rFonts w:ascii="Arial" w:hAnsi="Arial"/>
              </w:rPr>
              <w:t xml:space="preserve"> and i</w:t>
            </w:r>
            <w:r w:rsidR="00142AEB" w:rsidRPr="00A33A64">
              <w:rPr>
                <w:rFonts w:ascii="Arial" w:hAnsi="Arial"/>
              </w:rPr>
              <w:t xml:space="preserve">nitiate starter activity: “What sustainability goals or initiatives do you know?” </w:t>
            </w:r>
            <w:proofErr w:type="gramStart"/>
            <w:r w:rsidR="00142AEB" w:rsidRPr="00A33A64">
              <w:rPr>
                <w:rFonts w:ascii="Arial" w:hAnsi="Arial"/>
              </w:rPr>
              <w:t>Provide assistance</w:t>
            </w:r>
            <w:proofErr w:type="gramEnd"/>
            <w:r w:rsidR="00142AEB" w:rsidRPr="00A33A64">
              <w:rPr>
                <w:rFonts w:ascii="Arial" w:hAnsi="Arial"/>
              </w:rPr>
              <w:t xml:space="preserve"> or prompts where required.</w:t>
            </w:r>
          </w:p>
        </w:tc>
        <w:tc>
          <w:tcPr>
            <w:tcW w:w="4890" w:type="dxa"/>
            <w:tcBorders>
              <w:top w:val="nil"/>
              <w:bottom w:val="nil"/>
            </w:tcBorders>
          </w:tcPr>
          <w:p w14:paraId="3E3C9990" w14:textId="1FAFEAD7" w:rsidR="00142AEB" w:rsidRPr="00A33A64" w:rsidRDefault="00714213">
            <w:pPr>
              <w:rPr>
                <w:rFonts w:ascii="Arial" w:hAnsi="Arial"/>
              </w:rPr>
            </w:pPr>
            <w:r>
              <w:rPr>
                <w:rFonts w:ascii="Arial" w:hAnsi="Arial"/>
              </w:rPr>
              <w:t>Answer question</w:t>
            </w:r>
            <w:r w:rsidR="00142AEB" w:rsidRPr="00A33A64">
              <w:rPr>
                <w:rFonts w:ascii="Arial" w:hAnsi="Arial"/>
              </w:rPr>
              <w:t xml:space="preserve">, sharing previously acquired knowledge with </w:t>
            </w:r>
            <w:r w:rsidR="00FD04CF">
              <w:rPr>
                <w:rFonts w:ascii="Arial" w:hAnsi="Arial"/>
              </w:rPr>
              <w:t>paired</w:t>
            </w:r>
            <w:r w:rsidR="00142AEB" w:rsidRPr="00A33A64">
              <w:rPr>
                <w:rFonts w:ascii="Arial" w:hAnsi="Arial"/>
              </w:rPr>
              <w:t xml:space="preserve"> partner.</w:t>
            </w:r>
          </w:p>
        </w:tc>
        <w:tc>
          <w:tcPr>
            <w:tcW w:w="2613" w:type="dxa"/>
            <w:vMerge/>
            <w:tcBorders>
              <w:bottom w:val="nil"/>
            </w:tcBorders>
          </w:tcPr>
          <w:p w14:paraId="35DC0480" w14:textId="77777777" w:rsidR="00142AEB" w:rsidRPr="00A33A64" w:rsidRDefault="00142AEB">
            <w:pPr>
              <w:rPr>
                <w:rFonts w:ascii="Arial" w:hAnsi="Arial"/>
              </w:rPr>
            </w:pPr>
          </w:p>
        </w:tc>
      </w:tr>
      <w:tr w:rsidR="00142AEB" w:rsidRPr="00A33A64" w14:paraId="6C273D7C" w14:textId="77777777">
        <w:tc>
          <w:tcPr>
            <w:tcW w:w="1555" w:type="dxa"/>
          </w:tcPr>
          <w:p w14:paraId="6BF34386" w14:textId="77777777" w:rsidR="00142AEB" w:rsidRPr="00A33A64" w:rsidRDefault="00142AEB">
            <w:pPr>
              <w:rPr>
                <w:rFonts w:ascii="Arial" w:hAnsi="Arial"/>
              </w:rPr>
            </w:pPr>
            <w:r w:rsidRPr="00A33A64">
              <w:rPr>
                <w:rFonts w:ascii="Arial" w:hAnsi="Arial"/>
              </w:rPr>
              <w:t>15 minutes</w:t>
            </w:r>
          </w:p>
        </w:tc>
        <w:tc>
          <w:tcPr>
            <w:tcW w:w="4890" w:type="dxa"/>
            <w:tcBorders>
              <w:bottom w:val="nil"/>
            </w:tcBorders>
          </w:tcPr>
          <w:p w14:paraId="6E726702" w14:textId="493B0547" w:rsidR="00142AEB" w:rsidRPr="00A33A64" w:rsidRDefault="006961B5">
            <w:pPr>
              <w:rPr>
                <w:rFonts w:ascii="Arial" w:hAnsi="Arial"/>
              </w:rPr>
            </w:pPr>
            <w:r>
              <w:rPr>
                <w:rFonts w:ascii="Arial" w:hAnsi="Arial"/>
              </w:rPr>
              <w:t>Introduce</w:t>
            </w:r>
            <w:r w:rsidR="00142AEB" w:rsidRPr="00A33A64">
              <w:rPr>
                <w:rFonts w:ascii="Arial" w:hAnsi="Arial"/>
              </w:rPr>
              <w:t xml:space="preserve"> presentation on SDGs, highlighting their global importance and relevance to business</w:t>
            </w:r>
            <w:r w:rsidR="00377AFB">
              <w:rPr>
                <w:rFonts w:ascii="Arial" w:hAnsi="Arial"/>
              </w:rPr>
              <w:t>, including embedded video</w:t>
            </w:r>
            <w:r w:rsidR="00142AEB" w:rsidRPr="00A33A64">
              <w:rPr>
                <w:rFonts w:ascii="Arial" w:hAnsi="Arial"/>
              </w:rPr>
              <w:t>.</w:t>
            </w:r>
            <w:r w:rsidR="00142AEB">
              <w:rPr>
                <w:rFonts w:ascii="Arial" w:hAnsi="Arial"/>
              </w:rPr>
              <w:t xml:space="preserve"> Provide handout on </w:t>
            </w:r>
            <w:proofErr w:type="gramStart"/>
            <w:r w:rsidR="00142AEB" w:rsidRPr="00D22A4D">
              <w:t>The</w:t>
            </w:r>
            <w:proofErr w:type="gramEnd"/>
            <w:r w:rsidR="00142AEB" w:rsidRPr="00D22A4D">
              <w:t xml:space="preserve"> 17 Sustainable Development Goals (SDGs)</w:t>
            </w:r>
            <w:r w:rsidR="00142AEB" w:rsidRPr="009D734E">
              <w:rPr>
                <w:rFonts w:ascii="Arial" w:hAnsi="Arial"/>
              </w:rPr>
              <w:t>.</w:t>
            </w:r>
          </w:p>
        </w:tc>
        <w:tc>
          <w:tcPr>
            <w:tcW w:w="4890" w:type="dxa"/>
            <w:tcBorders>
              <w:bottom w:val="nil"/>
            </w:tcBorders>
          </w:tcPr>
          <w:p w14:paraId="35E6B755" w14:textId="77777777" w:rsidR="00142AEB" w:rsidRPr="00A33A64" w:rsidRDefault="00142AEB">
            <w:pPr>
              <w:rPr>
                <w:rFonts w:ascii="Arial" w:hAnsi="Arial"/>
              </w:rPr>
            </w:pPr>
            <w:r w:rsidRPr="00A33A64">
              <w:rPr>
                <w:rFonts w:ascii="Arial" w:hAnsi="Arial"/>
              </w:rPr>
              <w:t>Listen, make notes, ask clarifying questions.</w:t>
            </w:r>
          </w:p>
        </w:tc>
        <w:tc>
          <w:tcPr>
            <w:tcW w:w="2613" w:type="dxa"/>
            <w:vMerge/>
            <w:tcBorders>
              <w:bottom w:val="nil"/>
            </w:tcBorders>
          </w:tcPr>
          <w:p w14:paraId="6F13F83D" w14:textId="77777777" w:rsidR="00142AEB" w:rsidRPr="00A33A64" w:rsidRDefault="00142AEB">
            <w:pPr>
              <w:rPr>
                <w:rFonts w:ascii="Arial" w:hAnsi="Arial"/>
              </w:rPr>
            </w:pPr>
          </w:p>
        </w:tc>
      </w:tr>
      <w:tr w:rsidR="00142AEB" w:rsidRPr="00A33A64" w14:paraId="40C50DA4" w14:textId="77777777">
        <w:tc>
          <w:tcPr>
            <w:tcW w:w="1555" w:type="dxa"/>
            <w:vMerge w:val="restart"/>
          </w:tcPr>
          <w:p w14:paraId="386EABAB" w14:textId="77777777" w:rsidR="00142AEB" w:rsidRPr="00A33A64" w:rsidRDefault="00142AEB">
            <w:pPr>
              <w:rPr>
                <w:rFonts w:ascii="Arial" w:hAnsi="Arial"/>
              </w:rPr>
            </w:pPr>
            <w:r w:rsidRPr="00A33A64">
              <w:rPr>
                <w:rFonts w:ascii="Arial" w:hAnsi="Arial"/>
              </w:rPr>
              <w:t>35 minutes</w:t>
            </w:r>
          </w:p>
        </w:tc>
        <w:tc>
          <w:tcPr>
            <w:tcW w:w="4890" w:type="dxa"/>
            <w:tcBorders>
              <w:bottom w:val="nil"/>
            </w:tcBorders>
          </w:tcPr>
          <w:p w14:paraId="08BC8F13" w14:textId="40D8B4CC" w:rsidR="00142AEB" w:rsidRPr="00A33A64" w:rsidRDefault="00142AEB">
            <w:pPr>
              <w:rPr>
                <w:rFonts w:ascii="Arial" w:hAnsi="Arial"/>
              </w:rPr>
            </w:pPr>
            <w:r w:rsidRPr="00A33A64">
              <w:rPr>
                <w:rFonts w:ascii="Arial" w:hAnsi="Arial"/>
              </w:rPr>
              <w:t>Organise learners into groups</w:t>
            </w:r>
            <w:r w:rsidR="00377AFB">
              <w:rPr>
                <w:rFonts w:ascii="Arial" w:hAnsi="Arial"/>
              </w:rPr>
              <w:t xml:space="preserve"> of </w:t>
            </w:r>
            <w:r w:rsidR="00980B4A" w:rsidRPr="00980B4A">
              <w:rPr>
                <w:rFonts w:ascii="Arial" w:hAnsi="Arial"/>
              </w:rPr>
              <w:t>three or four</w:t>
            </w:r>
            <w:r w:rsidRPr="00A33A64">
              <w:rPr>
                <w:rFonts w:ascii="Arial" w:hAnsi="Arial"/>
              </w:rPr>
              <w:t>. Provide</w:t>
            </w:r>
            <w:r w:rsidR="00CD3E57">
              <w:rPr>
                <w:rFonts w:ascii="Arial" w:hAnsi="Arial"/>
              </w:rPr>
              <w:t xml:space="preserve"> one of the</w:t>
            </w:r>
            <w:r w:rsidRPr="00A33A64">
              <w:rPr>
                <w:rFonts w:ascii="Arial" w:hAnsi="Arial"/>
              </w:rPr>
              <w:t xml:space="preserve"> </w:t>
            </w:r>
            <w:r w:rsidRPr="00D22A4D">
              <w:t>SDG case studies</w:t>
            </w:r>
            <w:r w:rsidRPr="00A33A64">
              <w:rPr>
                <w:rFonts w:ascii="Arial" w:hAnsi="Arial"/>
              </w:rPr>
              <w:t xml:space="preserve"> </w:t>
            </w:r>
            <w:r w:rsidR="00CD3E57">
              <w:rPr>
                <w:rFonts w:ascii="Arial" w:hAnsi="Arial"/>
              </w:rPr>
              <w:t xml:space="preserve">to each group </w:t>
            </w:r>
            <w:r w:rsidRPr="00A33A64">
              <w:rPr>
                <w:rFonts w:ascii="Arial" w:hAnsi="Arial"/>
              </w:rPr>
              <w:t>and instruct groups to analyse.</w:t>
            </w:r>
            <w:r w:rsidR="002D2085">
              <w:rPr>
                <w:rFonts w:ascii="Arial" w:hAnsi="Arial"/>
              </w:rPr>
              <w:t xml:space="preserve"> C</w:t>
            </w:r>
            <w:r w:rsidR="002D2085" w:rsidRPr="002D2085">
              <w:rPr>
                <w:rFonts w:ascii="Arial" w:hAnsi="Arial"/>
              </w:rPr>
              <w:t>irculate and ask probing questions</w:t>
            </w:r>
            <w:r w:rsidR="002D2085">
              <w:rPr>
                <w:rFonts w:ascii="Arial" w:hAnsi="Arial"/>
              </w:rPr>
              <w:t>.</w:t>
            </w:r>
          </w:p>
        </w:tc>
        <w:tc>
          <w:tcPr>
            <w:tcW w:w="4890" w:type="dxa"/>
            <w:tcBorders>
              <w:bottom w:val="nil"/>
            </w:tcBorders>
          </w:tcPr>
          <w:p w14:paraId="44C9781C" w14:textId="549CBD37" w:rsidR="00142AEB" w:rsidRPr="00A33A64" w:rsidRDefault="00142AEB">
            <w:pPr>
              <w:rPr>
                <w:rFonts w:ascii="Arial" w:hAnsi="Arial"/>
              </w:rPr>
            </w:pPr>
            <w:r w:rsidRPr="00A33A64">
              <w:rPr>
                <w:rFonts w:ascii="Arial" w:hAnsi="Arial"/>
              </w:rPr>
              <w:t xml:space="preserve">Work collaboratively in small groups, analysing </w:t>
            </w:r>
            <w:r w:rsidR="00CD3E57" w:rsidRPr="00A33A64">
              <w:rPr>
                <w:rFonts w:ascii="Arial" w:hAnsi="Arial"/>
              </w:rPr>
              <w:t>how businesses have integrated SDGs</w:t>
            </w:r>
            <w:r w:rsidR="00CD3E57">
              <w:rPr>
                <w:rFonts w:ascii="Arial" w:hAnsi="Arial"/>
              </w:rPr>
              <w:t xml:space="preserve"> in one of the </w:t>
            </w:r>
            <w:r w:rsidRPr="00D22A4D">
              <w:t>SDG case studies</w:t>
            </w:r>
            <w:r w:rsidR="00CD3E57">
              <w:t xml:space="preserve"> provided to their group</w:t>
            </w:r>
            <w:r w:rsidRPr="00A33A64">
              <w:rPr>
                <w:rFonts w:ascii="Arial" w:hAnsi="Arial"/>
              </w:rPr>
              <w:t xml:space="preserve">. Prepare </w:t>
            </w:r>
            <w:proofErr w:type="gramStart"/>
            <w:r w:rsidRPr="00A33A64">
              <w:rPr>
                <w:rFonts w:ascii="Arial" w:hAnsi="Arial"/>
              </w:rPr>
              <w:t>brief summary</w:t>
            </w:r>
            <w:proofErr w:type="gramEnd"/>
            <w:r w:rsidRPr="00A33A64">
              <w:rPr>
                <w:rFonts w:ascii="Arial" w:hAnsi="Arial"/>
              </w:rPr>
              <w:t xml:space="preserve"> presentations.</w:t>
            </w:r>
          </w:p>
        </w:tc>
        <w:tc>
          <w:tcPr>
            <w:tcW w:w="2613" w:type="dxa"/>
            <w:vMerge/>
            <w:tcBorders>
              <w:bottom w:val="nil"/>
            </w:tcBorders>
          </w:tcPr>
          <w:p w14:paraId="0011AA75" w14:textId="77777777" w:rsidR="00142AEB" w:rsidRPr="00A33A64" w:rsidRDefault="00142AEB">
            <w:pPr>
              <w:rPr>
                <w:rFonts w:ascii="Arial" w:hAnsi="Arial"/>
              </w:rPr>
            </w:pPr>
          </w:p>
        </w:tc>
      </w:tr>
      <w:tr w:rsidR="00142AEB" w:rsidRPr="00A33A64" w14:paraId="4D970EBA" w14:textId="77777777">
        <w:tc>
          <w:tcPr>
            <w:tcW w:w="1555" w:type="dxa"/>
            <w:vMerge/>
          </w:tcPr>
          <w:p w14:paraId="62A91CD3" w14:textId="77777777" w:rsidR="00142AEB" w:rsidRPr="00A33A64" w:rsidRDefault="00142AEB">
            <w:pPr>
              <w:rPr>
                <w:rFonts w:ascii="Arial" w:hAnsi="Arial"/>
              </w:rPr>
            </w:pPr>
          </w:p>
        </w:tc>
        <w:tc>
          <w:tcPr>
            <w:tcW w:w="4890" w:type="dxa"/>
            <w:tcBorders>
              <w:top w:val="nil"/>
              <w:bottom w:val="nil"/>
            </w:tcBorders>
          </w:tcPr>
          <w:p w14:paraId="0CC3C6BD" w14:textId="77777777" w:rsidR="00142AEB" w:rsidRPr="00A33A64" w:rsidRDefault="00142AEB">
            <w:pPr>
              <w:rPr>
                <w:rFonts w:ascii="Arial" w:hAnsi="Arial"/>
              </w:rPr>
            </w:pPr>
            <w:r w:rsidRPr="00A33A64">
              <w:rPr>
                <w:rFonts w:ascii="Arial" w:hAnsi="Arial"/>
              </w:rPr>
              <w:t xml:space="preserve">Lead whole-class discussion, provide feedback and reinforce key points from group analyses. </w:t>
            </w:r>
          </w:p>
        </w:tc>
        <w:tc>
          <w:tcPr>
            <w:tcW w:w="4890" w:type="dxa"/>
            <w:tcBorders>
              <w:top w:val="nil"/>
              <w:bottom w:val="nil"/>
            </w:tcBorders>
          </w:tcPr>
          <w:p w14:paraId="4DABEC58" w14:textId="1811B14B" w:rsidR="00142AEB" w:rsidRPr="00A33A64" w:rsidRDefault="00142AEB">
            <w:pPr>
              <w:rPr>
                <w:rFonts w:ascii="Arial" w:hAnsi="Arial"/>
              </w:rPr>
            </w:pPr>
            <w:r w:rsidRPr="00A33A64">
              <w:rPr>
                <w:rFonts w:ascii="Arial" w:hAnsi="Arial"/>
              </w:rPr>
              <w:t>Present group summaries and participate in class discussion.</w:t>
            </w:r>
          </w:p>
        </w:tc>
        <w:tc>
          <w:tcPr>
            <w:tcW w:w="2613" w:type="dxa"/>
            <w:vMerge/>
            <w:tcBorders>
              <w:bottom w:val="nil"/>
            </w:tcBorders>
          </w:tcPr>
          <w:p w14:paraId="5796C1D6" w14:textId="77777777" w:rsidR="00142AEB" w:rsidRPr="00A33A64" w:rsidRDefault="00142AEB">
            <w:pPr>
              <w:rPr>
                <w:rFonts w:ascii="Arial" w:hAnsi="Arial"/>
              </w:rPr>
            </w:pPr>
          </w:p>
        </w:tc>
      </w:tr>
      <w:tr w:rsidR="00142AEB" w:rsidRPr="00A33A64" w14:paraId="7783C159" w14:textId="77777777">
        <w:tc>
          <w:tcPr>
            <w:tcW w:w="1555" w:type="dxa"/>
            <w:vMerge w:val="restart"/>
          </w:tcPr>
          <w:p w14:paraId="371CC332" w14:textId="77777777" w:rsidR="00142AEB" w:rsidRPr="00A33A64" w:rsidRDefault="00142AEB">
            <w:pPr>
              <w:rPr>
                <w:rFonts w:ascii="Arial" w:hAnsi="Arial"/>
              </w:rPr>
            </w:pPr>
            <w:r w:rsidRPr="00A33A64">
              <w:rPr>
                <w:rFonts w:ascii="Arial" w:hAnsi="Arial"/>
              </w:rPr>
              <w:t>40 minutes</w:t>
            </w:r>
          </w:p>
        </w:tc>
        <w:tc>
          <w:tcPr>
            <w:tcW w:w="4890" w:type="dxa"/>
            <w:tcBorders>
              <w:bottom w:val="nil"/>
            </w:tcBorders>
          </w:tcPr>
          <w:p w14:paraId="657935E5" w14:textId="4ABAA96B" w:rsidR="00142AEB" w:rsidRPr="00A33A64" w:rsidRDefault="00142AEB">
            <w:pPr>
              <w:rPr>
                <w:rFonts w:ascii="Arial" w:hAnsi="Arial"/>
              </w:rPr>
            </w:pPr>
            <w:r w:rsidRPr="00A33A64">
              <w:rPr>
                <w:rFonts w:ascii="Arial" w:hAnsi="Arial"/>
              </w:rPr>
              <w:t xml:space="preserve">Introduce </w:t>
            </w:r>
            <w:r w:rsidR="00AA2F8D" w:rsidRPr="00AA2F8D">
              <w:rPr>
                <w:rFonts w:ascii="Arial" w:hAnsi="Arial"/>
              </w:rPr>
              <w:t>SDGs in our community</w:t>
            </w:r>
            <w:r w:rsidRPr="00A33A64">
              <w:rPr>
                <w:rFonts w:ascii="Arial" w:hAnsi="Arial"/>
              </w:rPr>
              <w:t xml:space="preserve"> activity.</w:t>
            </w:r>
          </w:p>
        </w:tc>
        <w:tc>
          <w:tcPr>
            <w:tcW w:w="4890" w:type="dxa"/>
            <w:tcBorders>
              <w:bottom w:val="nil"/>
            </w:tcBorders>
          </w:tcPr>
          <w:p w14:paraId="76157F22" w14:textId="77777777" w:rsidR="00142AEB" w:rsidRPr="00A33A64" w:rsidRDefault="00142AEB">
            <w:pPr>
              <w:rPr>
                <w:rFonts w:ascii="Arial" w:hAnsi="Arial"/>
              </w:rPr>
            </w:pPr>
            <w:r w:rsidRPr="00A33A64">
              <w:rPr>
                <w:rFonts w:ascii="Arial" w:hAnsi="Arial"/>
              </w:rPr>
              <w:t>Listen, make notes, ask clarifying questions.</w:t>
            </w:r>
          </w:p>
        </w:tc>
        <w:tc>
          <w:tcPr>
            <w:tcW w:w="2613" w:type="dxa"/>
            <w:vMerge/>
            <w:tcBorders>
              <w:bottom w:val="nil"/>
            </w:tcBorders>
          </w:tcPr>
          <w:p w14:paraId="31BB3F9A" w14:textId="77777777" w:rsidR="00142AEB" w:rsidRPr="00A33A64" w:rsidRDefault="00142AEB">
            <w:pPr>
              <w:rPr>
                <w:rFonts w:ascii="Arial" w:hAnsi="Arial"/>
              </w:rPr>
            </w:pPr>
          </w:p>
        </w:tc>
      </w:tr>
      <w:tr w:rsidR="00142AEB" w:rsidRPr="00A33A64" w14:paraId="7F11C419" w14:textId="77777777">
        <w:tc>
          <w:tcPr>
            <w:tcW w:w="1555" w:type="dxa"/>
            <w:vMerge/>
          </w:tcPr>
          <w:p w14:paraId="149D5B56" w14:textId="77777777" w:rsidR="00142AEB" w:rsidRPr="00A33A64" w:rsidRDefault="00142AEB">
            <w:pPr>
              <w:rPr>
                <w:rFonts w:ascii="Arial" w:hAnsi="Arial"/>
              </w:rPr>
            </w:pPr>
          </w:p>
        </w:tc>
        <w:tc>
          <w:tcPr>
            <w:tcW w:w="4890" w:type="dxa"/>
            <w:tcBorders>
              <w:top w:val="nil"/>
              <w:bottom w:val="nil"/>
            </w:tcBorders>
          </w:tcPr>
          <w:p w14:paraId="73C5AA36" w14:textId="4CC0DD13" w:rsidR="00142AEB" w:rsidRPr="00A33A64" w:rsidRDefault="00142AEB">
            <w:pPr>
              <w:rPr>
                <w:rFonts w:ascii="Arial" w:hAnsi="Arial"/>
              </w:rPr>
            </w:pPr>
            <w:r w:rsidRPr="00A33A64">
              <w:rPr>
                <w:rFonts w:ascii="Arial" w:hAnsi="Arial"/>
              </w:rPr>
              <w:t>Guide</w:t>
            </w:r>
            <w:r w:rsidR="00095851">
              <w:rPr>
                <w:rFonts w:ascii="Arial" w:hAnsi="Arial"/>
              </w:rPr>
              <w:t xml:space="preserve"> learners, in the same</w:t>
            </w:r>
            <w:r w:rsidRPr="00A33A64">
              <w:rPr>
                <w:rFonts w:ascii="Arial" w:hAnsi="Arial"/>
              </w:rPr>
              <w:t xml:space="preserve"> </w:t>
            </w:r>
            <w:r>
              <w:rPr>
                <w:rFonts w:ascii="Arial" w:hAnsi="Arial"/>
              </w:rPr>
              <w:t>groups</w:t>
            </w:r>
            <w:r w:rsidR="00095851">
              <w:rPr>
                <w:rFonts w:ascii="Arial" w:hAnsi="Arial"/>
              </w:rPr>
              <w:t>,</w:t>
            </w:r>
            <w:r w:rsidRPr="00A33A64">
              <w:rPr>
                <w:rFonts w:ascii="Arial" w:hAnsi="Arial"/>
              </w:rPr>
              <w:t xml:space="preserve"> as they research, brainstorm and outline </w:t>
            </w:r>
            <w:r w:rsidR="0023703A">
              <w:rPr>
                <w:rFonts w:ascii="Arial" w:hAnsi="Arial"/>
              </w:rPr>
              <w:t xml:space="preserve">related </w:t>
            </w:r>
            <w:r w:rsidRPr="00A33A64">
              <w:rPr>
                <w:rFonts w:ascii="Arial" w:hAnsi="Arial"/>
              </w:rPr>
              <w:t>SDG</w:t>
            </w:r>
            <w:r w:rsidR="0023703A">
              <w:rPr>
                <w:rFonts w:ascii="Arial" w:hAnsi="Arial"/>
              </w:rPr>
              <w:t xml:space="preserve">s and </w:t>
            </w:r>
            <w:r w:rsidRPr="00A33A64">
              <w:rPr>
                <w:rFonts w:ascii="Arial" w:hAnsi="Arial"/>
              </w:rPr>
              <w:t>sustainability improvements in local businesses.</w:t>
            </w:r>
          </w:p>
        </w:tc>
        <w:tc>
          <w:tcPr>
            <w:tcW w:w="4890" w:type="dxa"/>
            <w:tcBorders>
              <w:top w:val="nil"/>
              <w:bottom w:val="nil"/>
            </w:tcBorders>
          </w:tcPr>
          <w:p w14:paraId="011FCDC3" w14:textId="19EAC146" w:rsidR="00142AEB" w:rsidRPr="00A33A64" w:rsidRDefault="00095851">
            <w:pPr>
              <w:rPr>
                <w:rFonts w:ascii="Arial" w:hAnsi="Arial"/>
              </w:rPr>
            </w:pPr>
            <w:r>
              <w:rPr>
                <w:rFonts w:ascii="Arial" w:hAnsi="Arial"/>
              </w:rPr>
              <w:t xml:space="preserve">In </w:t>
            </w:r>
            <w:r w:rsidR="000E2F79">
              <w:rPr>
                <w:rFonts w:ascii="Arial" w:hAnsi="Arial"/>
              </w:rPr>
              <w:t xml:space="preserve">the </w:t>
            </w:r>
            <w:r w:rsidR="00055AE6">
              <w:rPr>
                <w:rFonts w:ascii="Arial" w:hAnsi="Arial"/>
              </w:rPr>
              <w:t>same groups c</w:t>
            </w:r>
            <w:r w:rsidR="00142AEB" w:rsidRPr="00A33A64">
              <w:rPr>
                <w:rFonts w:ascii="Arial" w:hAnsi="Arial"/>
              </w:rPr>
              <w:t>ollaboratively research</w:t>
            </w:r>
            <w:r w:rsidR="00054FBC">
              <w:rPr>
                <w:rFonts w:ascii="Arial" w:hAnsi="Arial"/>
              </w:rPr>
              <w:t>, using appropriate online services,</w:t>
            </w:r>
            <w:r w:rsidR="00142AEB" w:rsidRPr="00A33A64">
              <w:rPr>
                <w:rFonts w:ascii="Arial" w:hAnsi="Arial"/>
              </w:rPr>
              <w:t xml:space="preserve"> local businesses and brainstorm realistic sustainability solutions.</w:t>
            </w:r>
          </w:p>
        </w:tc>
        <w:tc>
          <w:tcPr>
            <w:tcW w:w="2613" w:type="dxa"/>
            <w:vMerge/>
            <w:tcBorders>
              <w:bottom w:val="nil"/>
            </w:tcBorders>
          </w:tcPr>
          <w:p w14:paraId="3C2553EF" w14:textId="77777777" w:rsidR="00142AEB" w:rsidRPr="00A33A64" w:rsidRDefault="00142AEB">
            <w:pPr>
              <w:rPr>
                <w:rFonts w:ascii="Arial" w:hAnsi="Arial"/>
              </w:rPr>
            </w:pPr>
          </w:p>
        </w:tc>
      </w:tr>
      <w:tr w:rsidR="00142AEB" w:rsidRPr="00A33A64" w14:paraId="0ECBF130" w14:textId="77777777">
        <w:tc>
          <w:tcPr>
            <w:tcW w:w="1555" w:type="dxa"/>
            <w:vMerge/>
          </w:tcPr>
          <w:p w14:paraId="679CFB4D" w14:textId="77777777" w:rsidR="00142AEB" w:rsidRPr="00A33A64" w:rsidRDefault="00142AEB">
            <w:pPr>
              <w:rPr>
                <w:rFonts w:ascii="Arial" w:hAnsi="Arial"/>
              </w:rPr>
            </w:pPr>
          </w:p>
        </w:tc>
        <w:tc>
          <w:tcPr>
            <w:tcW w:w="4890" w:type="dxa"/>
            <w:tcBorders>
              <w:top w:val="nil"/>
              <w:bottom w:val="single" w:sz="4" w:space="0" w:color="auto"/>
            </w:tcBorders>
          </w:tcPr>
          <w:p w14:paraId="0C619B82" w14:textId="77777777" w:rsidR="00142AEB" w:rsidRPr="00A33A64" w:rsidRDefault="00142AEB">
            <w:pPr>
              <w:rPr>
                <w:rFonts w:ascii="Arial" w:hAnsi="Arial"/>
              </w:rPr>
            </w:pPr>
            <w:r w:rsidRPr="00A33A64">
              <w:rPr>
                <w:rFonts w:ascii="Arial" w:hAnsi="Arial"/>
              </w:rPr>
              <w:t xml:space="preserve">Lead </w:t>
            </w:r>
            <w:r>
              <w:rPr>
                <w:rFonts w:ascii="Arial" w:hAnsi="Arial"/>
              </w:rPr>
              <w:t>group</w:t>
            </w:r>
            <w:r w:rsidRPr="00A33A64">
              <w:rPr>
                <w:rFonts w:ascii="Arial" w:hAnsi="Arial"/>
              </w:rPr>
              <w:t xml:space="preserve"> presentations and peer feedback, ensuring feedback remains constructive and relevant.</w:t>
            </w:r>
          </w:p>
        </w:tc>
        <w:tc>
          <w:tcPr>
            <w:tcW w:w="4890" w:type="dxa"/>
            <w:tcBorders>
              <w:top w:val="nil"/>
              <w:bottom w:val="single" w:sz="4" w:space="0" w:color="auto"/>
            </w:tcBorders>
          </w:tcPr>
          <w:p w14:paraId="1797783C" w14:textId="026DABE8" w:rsidR="00142AEB" w:rsidRPr="00A33A64" w:rsidRDefault="00142AEB">
            <w:pPr>
              <w:rPr>
                <w:rFonts w:ascii="Arial" w:hAnsi="Arial"/>
              </w:rPr>
            </w:pPr>
            <w:r w:rsidRPr="00A33A64">
              <w:rPr>
                <w:rFonts w:ascii="Arial" w:hAnsi="Arial"/>
              </w:rPr>
              <w:t xml:space="preserve">Present </w:t>
            </w:r>
            <w:r>
              <w:rPr>
                <w:rFonts w:ascii="Arial" w:hAnsi="Arial"/>
              </w:rPr>
              <w:t>group</w:t>
            </w:r>
            <w:r w:rsidRPr="00A33A64">
              <w:rPr>
                <w:rFonts w:ascii="Arial" w:hAnsi="Arial"/>
              </w:rPr>
              <w:t xml:space="preserve"> ideas</w:t>
            </w:r>
            <w:r w:rsidR="00054FBC">
              <w:rPr>
                <w:rFonts w:ascii="Arial" w:hAnsi="Arial"/>
              </w:rPr>
              <w:t xml:space="preserve">. </w:t>
            </w:r>
            <w:r w:rsidRPr="00A33A64">
              <w:rPr>
                <w:rFonts w:ascii="Arial" w:hAnsi="Arial"/>
              </w:rPr>
              <w:t xml:space="preserve">Provide thoughtful, constructive peer feedback using </w:t>
            </w:r>
            <w:r w:rsidR="009D734E" w:rsidRPr="00D22A4D">
              <w:t>T</w:t>
            </w:r>
            <w:r w:rsidRPr="00D22A4D">
              <w:t>eam feedback worksheet</w:t>
            </w:r>
            <w:r w:rsidRPr="00A33A64">
              <w:rPr>
                <w:rFonts w:ascii="Arial" w:hAnsi="Arial"/>
              </w:rPr>
              <w:t xml:space="preserve"> from lesson 3.</w:t>
            </w:r>
          </w:p>
        </w:tc>
        <w:tc>
          <w:tcPr>
            <w:tcW w:w="2613" w:type="dxa"/>
            <w:vMerge/>
            <w:tcBorders>
              <w:bottom w:val="nil"/>
            </w:tcBorders>
          </w:tcPr>
          <w:p w14:paraId="28EC5D81" w14:textId="77777777" w:rsidR="00142AEB" w:rsidRPr="00A33A64" w:rsidRDefault="00142AEB">
            <w:pPr>
              <w:rPr>
                <w:rFonts w:ascii="Arial" w:hAnsi="Arial"/>
              </w:rPr>
            </w:pPr>
          </w:p>
        </w:tc>
      </w:tr>
      <w:tr w:rsidR="00142AEB" w:rsidRPr="00A33A64" w14:paraId="4FAFB9C9" w14:textId="77777777">
        <w:tc>
          <w:tcPr>
            <w:tcW w:w="1555" w:type="dxa"/>
            <w:vMerge w:val="restart"/>
          </w:tcPr>
          <w:p w14:paraId="40F07150" w14:textId="77777777" w:rsidR="00142AEB" w:rsidRPr="00A33A64" w:rsidRDefault="00142AEB">
            <w:pPr>
              <w:rPr>
                <w:rFonts w:ascii="Arial" w:hAnsi="Arial"/>
              </w:rPr>
            </w:pPr>
            <w:r w:rsidRPr="00A33A64">
              <w:rPr>
                <w:rFonts w:ascii="Arial" w:hAnsi="Arial"/>
              </w:rPr>
              <w:t>20 minutes</w:t>
            </w:r>
          </w:p>
        </w:tc>
        <w:tc>
          <w:tcPr>
            <w:tcW w:w="4890" w:type="dxa"/>
            <w:tcBorders>
              <w:bottom w:val="nil"/>
            </w:tcBorders>
          </w:tcPr>
          <w:p w14:paraId="6337F0B6" w14:textId="77777777" w:rsidR="00142AEB" w:rsidRPr="00A33A64" w:rsidRDefault="00142AEB">
            <w:pPr>
              <w:rPr>
                <w:rFonts w:ascii="Arial" w:hAnsi="Arial"/>
              </w:rPr>
            </w:pPr>
            <w:r w:rsidRPr="00A33A64">
              <w:rPr>
                <w:rFonts w:ascii="Arial" w:hAnsi="Arial"/>
              </w:rPr>
              <w:t>Summarise key takeaways from the lesson.</w:t>
            </w:r>
          </w:p>
        </w:tc>
        <w:tc>
          <w:tcPr>
            <w:tcW w:w="4890" w:type="dxa"/>
            <w:tcBorders>
              <w:bottom w:val="nil"/>
            </w:tcBorders>
          </w:tcPr>
          <w:p w14:paraId="741A7079" w14:textId="77777777" w:rsidR="00142AEB" w:rsidRPr="00A33A64" w:rsidRDefault="00142AEB">
            <w:pPr>
              <w:rPr>
                <w:rFonts w:ascii="Arial" w:hAnsi="Arial"/>
              </w:rPr>
            </w:pPr>
            <w:r w:rsidRPr="00A33A64">
              <w:rPr>
                <w:rFonts w:ascii="Arial" w:hAnsi="Arial"/>
              </w:rPr>
              <w:t>Share key insights and reflect on key takeaways from the lesson.</w:t>
            </w:r>
          </w:p>
        </w:tc>
        <w:tc>
          <w:tcPr>
            <w:tcW w:w="2613" w:type="dxa"/>
            <w:vMerge/>
            <w:tcBorders>
              <w:bottom w:val="nil"/>
            </w:tcBorders>
          </w:tcPr>
          <w:p w14:paraId="3559C38D" w14:textId="77777777" w:rsidR="00142AEB" w:rsidRPr="00A33A64" w:rsidRDefault="00142AEB">
            <w:pPr>
              <w:rPr>
                <w:rFonts w:ascii="Arial" w:hAnsi="Arial"/>
              </w:rPr>
            </w:pPr>
          </w:p>
        </w:tc>
      </w:tr>
      <w:tr w:rsidR="00142AEB" w:rsidRPr="00A33A64" w14:paraId="76D88034" w14:textId="77777777">
        <w:tc>
          <w:tcPr>
            <w:tcW w:w="1555" w:type="dxa"/>
            <w:vMerge/>
          </w:tcPr>
          <w:p w14:paraId="23772B63" w14:textId="77777777" w:rsidR="00142AEB" w:rsidRPr="00A33A64" w:rsidRDefault="00142AEB">
            <w:pPr>
              <w:rPr>
                <w:rFonts w:ascii="Arial" w:hAnsi="Arial"/>
              </w:rPr>
            </w:pPr>
          </w:p>
        </w:tc>
        <w:tc>
          <w:tcPr>
            <w:tcW w:w="4890" w:type="dxa"/>
            <w:tcBorders>
              <w:top w:val="nil"/>
              <w:bottom w:val="nil"/>
            </w:tcBorders>
          </w:tcPr>
          <w:p w14:paraId="2DC846DD" w14:textId="1C13CF48" w:rsidR="00142AEB" w:rsidRPr="00A33A64" w:rsidRDefault="00142AEB">
            <w:pPr>
              <w:rPr>
                <w:rFonts w:ascii="Arial" w:hAnsi="Arial"/>
              </w:rPr>
            </w:pPr>
            <w:r w:rsidRPr="00A33A64">
              <w:rPr>
                <w:rFonts w:ascii="Arial" w:hAnsi="Arial"/>
              </w:rPr>
              <w:t xml:space="preserve">Assign homework, allowing 10–15 minutes of class time to </w:t>
            </w:r>
            <w:r w:rsidR="00A8178A">
              <w:rPr>
                <w:rFonts w:ascii="Arial" w:hAnsi="Arial"/>
              </w:rPr>
              <w:t>individually</w:t>
            </w:r>
            <w:r w:rsidRPr="00A33A64">
              <w:rPr>
                <w:rFonts w:ascii="Arial" w:hAnsi="Arial"/>
              </w:rPr>
              <w:t xml:space="preserve"> brainstorm SDG selection and poster slogans/messages. Provide guidance on creating effective slogans and impactful messaging.</w:t>
            </w:r>
          </w:p>
        </w:tc>
        <w:tc>
          <w:tcPr>
            <w:tcW w:w="4890" w:type="dxa"/>
            <w:tcBorders>
              <w:top w:val="nil"/>
              <w:bottom w:val="nil"/>
            </w:tcBorders>
          </w:tcPr>
          <w:p w14:paraId="77535437" w14:textId="3F03D100" w:rsidR="00142AEB" w:rsidRPr="00A33A64" w:rsidRDefault="00142AEB">
            <w:pPr>
              <w:rPr>
                <w:rFonts w:ascii="Arial" w:hAnsi="Arial"/>
              </w:rPr>
            </w:pPr>
            <w:r w:rsidRPr="00A33A64">
              <w:rPr>
                <w:rFonts w:ascii="Arial" w:hAnsi="Arial"/>
              </w:rPr>
              <w:t xml:space="preserve">Listen, make notes, ask clarifying questions. </w:t>
            </w:r>
            <w:r w:rsidR="0023703A">
              <w:rPr>
                <w:rFonts w:ascii="Arial" w:hAnsi="Arial"/>
              </w:rPr>
              <w:t>Indiv</w:t>
            </w:r>
            <w:r w:rsidR="00A8178A">
              <w:rPr>
                <w:rFonts w:ascii="Arial" w:hAnsi="Arial"/>
              </w:rPr>
              <w:t>idually</w:t>
            </w:r>
            <w:r w:rsidRPr="00A33A64">
              <w:rPr>
                <w:rFonts w:ascii="Arial" w:hAnsi="Arial"/>
              </w:rPr>
              <w:t xml:space="preserve"> brainstorm SDG selection and poster slogans/messages.</w:t>
            </w:r>
          </w:p>
        </w:tc>
        <w:tc>
          <w:tcPr>
            <w:tcW w:w="2613" w:type="dxa"/>
            <w:tcBorders>
              <w:top w:val="nil"/>
              <w:bottom w:val="nil"/>
            </w:tcBorders>
          </w:tcPr>
          <w:p w14:paraId="52D2AA34" w14:textId="77777777" w:rsidR="00142AEB" w:rsidRPr="00A33A64" w:rsidRDefault="00142AEB">
            <w:pPr>
              <w:rPr>
                <w:rFonts w:ascii="Arial" w:hAnsi="Arial"/>
              </w:rPr>
            </w:pPr>
          </w:p>
        </w:tc>
      </w:tr>
      <w:tr w:rsidR="00142AEB" w:rsidRPr="00A33A64" w14:paraId="4BA7E0B9" w14:textId="77777777">
        <w:tc>
          <w:tcPr>
            <w:tcW w:w="1555" w:type="dxa"/>
            <w:vMerge/>
          </w:tcPr>
          <w:p w14:paraId="6ABB39A2" w14:textId="77777777" w:rsidR="00142AEB" w:rsidRPr="00A33A64" w:rsidRDefault="00142AEB">
            <w:pPr>
              <w:rPr>
                <w:rFonts w:ascii="Arial" w:hAnsi="Arial"/>
              </w:rPr>
            </w:pPr>
          </w:p>
        </w:tc>
        <w:tc>
          <w:tcPr>
            <w:tcW w:w="4890" w:type="dxa"/>
            <w:tcBorders>
              <w:top w:val="nil"/>
            </w:tcBorders>
          </w:tcPr>
          <w:p w14:paraId="2B9EE7AD" w14:textId="77777777" w:rsidR="00142AEB" w:rsidRPr="00A33A64" w:rsidRDefault="00142AEB">
            <w:pPr>
              <w:rPr>
                <w:rFonts w:ascii="Arial" w:hAnsi="Arial"/>
              </w:rPr>
            </w:pPr>
          </w:p>
        </w:tc>
        <w:tc>
          <w:tcPr>
            <w:tcW w:w="4890" w:type="dxa"/>
            <w:tcBorders>
              <w:top w:val="nil"/>
            </w:tcBorders>
          </w:tcPr>
          <w:p w14:paraId="0A2A99F0" w14:textId="77777777" w:rsidR="00142AEB" w:rsidRPr="00A33A64" w:rsidRDefault="00142AEB">
            <w:pPr>
              <w:rPr>
                <w:rFonts w:ascii="Arial" w:hAnsi="Arial"/>
              </w:rPr>
            </w:pPr>
          </w:p>
        </w:tc>
        <w:tc>
          <w:tcPr>
            <w:tcW w:w="2613" w:type="dxa"/>
            <w:tcBorders>
              <w:top w:val="nil"/>
              <w:bottom w:val="nil"/>
            </w:tcBorders>
          </w:tcPr>
          <w:p w14:paraId="1F60479C" w14:textId="77777777" w:rsidR="00142AEB" w:rsidRPr="00A33A64" w:rsidRDefault="00142AEB">
            <w:pPr>
              <w:rPr>
                <w:rFonts w:ascii="Arial" w:hAnsi="Arial"/>
              </w:rPr>
            </w:pPr>
          </w:p>
        </w:tc>
      </w:tr>
      <w:tr w:rsidR="00142AEB" w:rsidRPr="00A33A64" w14:paraId="754F6897" w14:textId="77777777">
        <w:tc>
          <w:tcPr>
            <w:tcW w:w="13948" w:type="dxa"/>
            <w:gridSpan w:val="4"/>
          </w:tcPr>
          <w:p w14:paraId="0264E3C4" w14:textId="77777777" w:rsidR="00142AEB" w:rsidRPr="00A33A64" w:rsidRDefault="00142AEB">
            <w:pPr>
              <w:rPr>
                <w:rFonts w:ascii="Arial" w:hAnsi="Arial"/>
                <w:b/>
                <w:bCs/>
                <w:color w:val="FF0000"/>
              </w:rPr>
            </w:pPr>
            <w:r w:rsidRPr="00A33A64">
              <w:rPr>
                <w:rFonts w:ascii="Arial" w:hAnsi="Arial"/>
                <w:b/>
                <w:bCs/>
              </w:rPr>
              <w:t xml:space="preserve">Other: </w:t>
            </w:r>
          </w:p>
          <w:p w14:paraId="73827F69" w14:textId="1075D0A8" w:rsidR="00142AEB" w:rsidRPr="00A33A64" w:rsidRDefault="00142AEB">
            <w:pPr>
              <w:rPr>
                <w:rFonts w:ascii="Arial" w:hAnsi="Arial"/>
              </w:rPr>
            </w:pPr>
            <w:r w:rsidRPr="00A33A64">
              <w:rPr>
                <w:rFonts w:ascii="Arial" w:hAnsi="Arial"/>
                <w:i/>
                <w:iCs/>
              </w:rPr>
              <w:t xml:space="preserve">English: </w:t>
            </w:r>
            <w:r w:rsidRPr="00A33A64">
              <w:rPr>
                <w:rFonts w:ascii="Arial" w:hAnsi="Arial"/>
              </w:rPr>
              <w:t>Developing clear written and spoken communication skills through peer-assessed summaries, presentations and discussions.</w:t>
            </w:r>
          </w:p>
          <w:p w14:paraId="021B887A" w14:textId="12D286D7" w:rsidR="00142AEB" w:rsidRPr="00A33A64" w:rsidRDefault="00142AEB">
            <w:pPr>
              <w:rPr>
                <w:rFonts w:ascii="Arial" w:hAnsi="Arial"/>
              </w:rPr>
            </w:pPr>
            <w:r w:rsidRPr="00A33A64">
              <w:rPr>
                <w:rFonts w:ascii="Arial" w:hAnsi="Arial"/>
                <w:i/>
                <w:iCs/>
              </w:rPr>
              <w:t xml:space="preserve">Digital: </w:t>
            </w:r>
            <w:r w:rsidRPr="00A33A64">
              <w:rPr>
                <w:rFonts w:ascii="Arial" w:hAnsi="Arial"/>
              </w:rPr>
              <w:t>Using digital tools effectively for research.</w:t>
            </w:r>
          </w:p>
        </w:tc>
      </w:tr>
      <w:tr w:rsidR="00142AEB" w:rsidRPr="00A33A64" w14:paraId="2BB93130" w14:textId="77777777">
        <w:tc>
          <w:tcPr>
            <w:tcW w:w="13948" w:type="dxa"/>
            <w:gridSpan w:val="4"/>
          </w:tcPr>
          <w:p w14:paraId="026C5283" w14:textId="77777777" w:rsidR="00142AEB" w:rsidRPr="00A33A64" w:rsidRDefault="00142AEB">
            <w:pPr>
              <w:rPr>
                <w:rFonts w:ascii="Arial" w:hAnsi="Arial"/>
                <w:b/>
                <w:bCs/>
                <w:color w:val="FF0000"/>
              </w:rPr>
            </w:pPr>
            <w:r w:rsidRPr="00A33A64">
              <w:rPr>
                <w:rFonts w:ascii="Arial" w:hAnsi="Arial"/>
                <w:b/>
                <w:bCs/>
              </w:rPr>
              <w:lastRenderedPageBreak/>
              <w:t xml:space="preserve">Adaptation: </w:t>
            </w:r>
          </w:p>
          <w:p w14:paraId="10A61421" w14:textId="318B965C" w:rsidR="00142AEB" w:rsidRPr="00A33A64" w:rsidRDefault="00142AEB">
            <w:pPr>
              <w:rPr>
                <w:rFonts w:ascii="Arial" w:hAnsi="Arial"/>
                <w:i/>
                <w:iCs/>
              </w:rPr>
            </w:pPr>
            <w:r w:rsidRPr="00A33A64">
              <w:rPr>
                <w:rFonts w:ascii="Arial" w:hAnsi="Arial"/>
                <w:i/>
                <w:iCs/>
              </w:rPr>
              <w:t xml:space="preserve">SEND: </w:t>
            </w:r>
            <w:r w:rsidRPr="00A33A64">
              <w:rPr>
                <w:rFonts w:ascii="Arial" w:hAnsi="Arial"/>
              </w:rPr>
              <w:t>Allow alternative formats for presentations (e.g.</w:t>
            </w:r>
            <w:r w:rsidR="0049713D">
              <w:rPr>
                <w:rFonts w:ascii="Arial" w:hAnsi="Arial"/>
              </w:rPr>
              <w:t xml:space="preserve"> </w:t>
            </w:r>
            <w:r w:rsidRPr="00A33A64">
              <w:rPr>
                <w:rFonts w:ascii="Arial" w:hAnsi="Arial"/>
              </w:rPr>
              <w:t>posters).</w:t>
            </w:r>
          </w:p>
          <w:p w14:paraId="4E5EF3BB" w14:textId="77777777" w:rsidR="00142AEB" w:rsidRPr="00A33A64" w:rsidRDefault="00142AEB">
            <w:pPr>
              <w:rPr>
                <w:rFonts w:ascii="Arial" w:hAnsi="Arial"/>
                <w:b/>
                <w:bCs/>
              </w:rPr>
            </w:pPr>
            <w:r w:rsidRPr="00A33A64">
              <w:rPr>
                <w:rFonts w:ascii="Arial" w:hAnsi="Arial"/>
                <w:i/>
                <w:iCs/>
              </w:rPr>
              <w:t xml:space="preserve">Extension: </w:t>
            </w:r>
            <w:r w:rsidRPr="00A33A64">
              <w:rPr>
                <w:rFonts w:ascii="Arial" w:hAnsi="Arial"/>
              </w:rPr>
              <w:t>Challenge learners to explore more innovative, advanced sustainability strategies.</w:t>
            </w:r>
          </w:p>
        </w:tc>
      </w:tr>
      <w:tr w:rsidR="00142AEB" w:rsidRPr="00A33A64" w14:paraId="5EB739A6" w14:textId="77777777">
        <w:tc>
          <w:tcPr>
            <w:tcW w:w="13948" w:type="dxa"/>
            <w:gridSpan w:val="4"/>
          </w:tcPr>
          <w:p w14:paraId="7AA0D99F" w14:textId="37904031" w:rsidR="00142AEB" w:rsidRPr="00A33A64" w:rsidRDefault="00142AEB">
            <w:pPr>
              <w:rPr>
                <w:rFonts w:ascii="Arial" w:hAnsi="Arial"/>
                <w:b/>
                <w:bCs/>
              </w:rPr>
            </w:pPr>
            <w:r w:rsidRPr="00A33A64">
              <w:rPr>
                <w:rFonts w:ascii="Arial" w:hAnsi="Arial"/>
                <w:b/>
                <w:bCs/>
              </w:rPr>
              <w:t>Next steps in learning:</w:t>
            </w:r>
            <w:r w:rsidR="00834284">
              <w:rPr>
                <w:rFonts w:ascii="Arial" w:hAnsi="Arial"/>
                <w:b/>
                <w:bCs/>
              </w:rPr>
              <w:t xml:space="preserve"> </w:t>
            </w:r>
            <w:r w:rsidR="00834284" w:rsidRPr="009D7058">
              <w:rPr>
                <w:rFonts w:ascii="Arial" w:hAnsi="Arial"/>
              </w:rPr>
              <w:t>Designing and evaluating systems</w:t>
            </w:r>
            <w:r w:rsidR="00834284">
              <w:rPr>
                <w:rFonts w:ascii="Arial" w:hAnsi="Arial"/>
              </w:rPr>
              <w:t>.</w:t>
            </w:r>
          </w:p>
          <w:p w14:paraId="07C9AB24" w14:textId="5314205C" w:rsidR="00142AEB" w:rsidRPr="00A33A64" w:rsidRDefault="001473B1" w:rsidP="001473B1">
            <w:pPr>
              <w:rPr>
                <w:rFonts w:ascii="Arial" w:hAnsi="Arial"/>
              </w:rPr>
            </w:pPr>
            <w:r>
              <w:rPr>
                <w:rFonts w:ascii="Arial" w:hAnsi="Arial"/>
              </w:rPr>
              <w:t xml:space="preserve">Homework: </w:t>
            </w:r>
            <w:r w:rsidRPr="001473B1">
              <w:rPr>
                <w:rFonts w:ascii="Arial" w:hAnsi="Arial"/>
              </w:rPr>
              <w:t>Choose one of the SDGs to focus on.</w:t>
            </w:r>
            <w:r>
              <w:rPr>
                <w:rFonts w:ascii="Arial" w:hAnsi="Arial"/>
              </w:rPr>
              <w:t xml:space="preserve"> </w:t>
            </w:r>
            <w:r w:rsidRPr="001473B1">
              <w:rPr>
                <w:rFonts w:ascii="Arial" w:hAnsi="Arial"/>
              </w:rPr>
              <w:t>Design an engaging poster promoting awareness and action in the college</w:t>
            </w:r>
            <w:r w:rsidR="000344A3">
              <w:rPr>
                <w:rFonts w:ascii="Arial" w:hAnsi="Arial"/>
              </w:rPr>
              <w:t>/provider</w:t>
            </w:r>
            <w:r w:rsidRPr="001473B1">
              <w:rPr>
                <w:rFonts w:ascii="Arial" w:hAnsi="Arial"/>
              </w:rPr>
              <w:t>.</w:t>
            </w:r>
            <w:r>
              <w:rPr>
                <w:rFonts w:ascii="Arial" w:hAnsi="Arial"/>
              </w:rPr>
              <w:t xml:space="preserve"> </w:t>
            </w:r>
            <w:r w:rsidRPr="001473B1">
              <w:rPr>
                <w:rFonts w:ascii="Arial" w:hAnsi="Arial"/>
              </w:rPr>
              <w:t>Include an impactful slogan and clear message.</w:t>
            </w:r>
          </w:p>
        </w:tc>
      </w:tr>
    </w:tbl>
    <w:p w14:paraId="53C32428" w14:textId="77777777" w:rsidR="00670046" w:rsidRPr="00AC0B78" w:rsidRDefault="00670046" w:rsidP="00670046"/>
    <w:p w14:paraId="004F004E" w14:textId="77777777" w:rsidR="00670046" w:rsidRPr="00AC0B78" w:rsidRDefault="00670046" w:rsidP="00670046">
      <w:r w:rsidRPr="00AC0B78">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AC0B78" w14:paraId="40EBE6F7" w14:textId="77777777">
        <w:tc>
          <w:tcPr>
            <w:tcW w:w="13948" w:type="dxa"/>
            <w:gridSpan w:val="4"/>
          </w:tcPr>
          <w:p w14:paraId="71CB67C8" w14:textId="6A226573" w:rsidR="00670046" w:rsidRPr="00AC0B78" w:rsidRDefault="00670046">
            <w:pPr>
              <w:rPr>
                <w:rFonts w:ascii="Arial" w:hAnsi="Arial"/>
              </w:rPr>
            </w:pPr>
            <w:r w:rsidRPr="00AC0B78">
              <w:rPr>
                <w:rFonts w:ascii="Arial" w:hAnsi="Arial"/>
                <w:b/>
                <w:bCs/>
              </w:rPr>
              <w:lastRenderedPageBreak/>
              <w:t xml:space="preserve">Title: </w:t>
            </w:r>
            <w:r w:rsidR="009D7058" w:rsidRPr="009D7058">
              <w:rPr>
                <w:rFonts w:ascii="Arial" w:hAnsi="Arial"/>
              </w:rPr>
              <w:t>Designing and evaluating systems</w:t>
            </w:r>
          </w:p>
          <w:p w14:paraId="23594D62" w14:textId="462A5A90" w:rsidR="00670046" w:rsidRPr="00AC0B78" w:rsidRDefault="00670046">
            <w:pPr>
              <w:rPr>
                <w:rFonts w:ascii="Arial" w:hAnsi="Arial"/>
              </w:rPr>
            </w:pPr>
            <w:r w:rsidRPr="00AC0B78">
              <w:rPr>
                <w:rFonts w:ascii="Arial" w:hAnsi="Arial"/>
                <w:b/>
                <w:bCs/>
              </w:rPr>
              <w:t>Targeted content reference:</w:t>
            </w:r>
            <w:r w:rsidRPr="00AC0B78">
              <w:rPr>
                <w:rFonts w:ascii="Arial" w:hAnsi="Arial"/>
              </w:rPr>
              <w:t xml:space="preserve"> </w:t>
            </w:r>
            <w:r w:rsidR="00834284" w:rsidRPr="00FD2A5E">
              <w:rPr>
                <w:rFonts w:ascii="Arial" w:hAnsi="Arial"/>
              </w:rPr>
              <w:t>Sustainability</w:t>
            </w:r>
            <w:r w:rsidR="00834284">
              <w:rPr>
                <w:rFonts w:ascii="Arial" w:hAnsi="Arial"/>
              </w:rPr>
              <w:t>, t</w:t>
            </w:r>
            <w:r w:rsidR="00834284" w:rsidRPr="00FD2A5E">
              <w:rPr>
                <w:rFonts w:ascii="Arial" w:hAnsi="Arial"/>
              </w:rPr>
              <w:t xml:space="preserve">eam </w:t>
            </w:r>
            <w:r w:rsidR="00834284">
              <w:rPr>
                <w:rFonts w:ascii="Arial" w:hAnsi="Arial"/>
              </w:rPr>
              <w:t>c</w:t>
            </w:r>
            <w:r w:rsidR="00834284" w:rsidRPr="00FD2A5E">
              <w:rPr>
                <w:rFonts w:ascii="Arial" w:hAnsi="Arial"/>
              </w:rPr>
              <w:t>ollaboration</w:t>
            </w:r>
            <w:r w:rsidR="00834284">
              <w:rPr>
                <w:rFonts w:ascii="Arial" w:hAnsi="Arial"/>
              </w:rPr>
              <w:t>, c</w:t>
            </w:r>
            <w:r w:rsidR="00834284" w:rsidRPr="00E13DA9">
              <w:rPr>
                <w:rFonts w:ascii="Arial" w:hAnsi="Arial"/>
              </w:rPr>
              <w:t>ommunication</w:t>
            </w:r>
            <w:r w:rsidR="00834284">
              <w:rPr>
                <w:rFonts w:ascii="Arial" w:hAnsi="Arial"/>
              </w:rPr>
              <w:t xml:space="preserve">, </w:t>
            </w:r>
            <w:r w:rsidR="00D37ECB">
              <w:t>b</w:t>
            </w:r>
            <w:r w:rsidR="00D37ECB" w:rsidRPr="004E7765">
              <w:t xml:space="preserve">usiness systems </w:t>
            </w:r>
            <w:r w:rsidR="00031AF9">
              <w:t>and</w:t>
            </w:r>
            <w:r w:rsidR="00D37ECB" w:rsidRPr="004E7765">
              <w:t xml:space="preserve"> processes</w:t>
            </w:r>
            <w:r w:rsidR="00D37ECB">
              <w:t>.</w:t>
            </w:r>
          </w:p>
          <w:p w14:paraId="33FA75DB" w14:textId="61E12ACA" w:rsidR="00670046" w:rsidRPr="00AC0B78" w:rsidRDefault="00670046">
            <w:pPr>
              <w:rPr>
                <w:rFonts w:ascii="Arial" w:hAnsi="Arial"/>
              </w:rPr>
            </w:pPr>
            <w:r w:rsidRPr="00AC0B78">
              <w:rPr>
                <w:rFonts w:ascii="Arial" w:hAnsi="Arial"/>
                <w:b/>
                <w:bCs/>
              </w:rPr>
              <w:t>Lesson sequence number:</w:t>
            </w:r>
            <w:r w:rsidRPr="00AC0B78">
              <w:rPr>
                <w:rFonts w:ascii="Arial" w:hAnsi="Arial"/>
              </w:rPr>
              <w:t xml:space="preserve"> </w:t>
            </w:r>
            <w:r>
              <w:t>5</w:t>
            </w:r>
          </w:p>
          <w:p w14:paraId="2A881073" w14:textId="1633777A" w:rsidR="00670046" w:rsidRPr="00AC0B78" w:rsidRDefault="00670046">
            <w:pPr>
              <w:rPr>
                <w:rFonts w:ascii="Arial" w:hAnsi="Arial"/>
              </w:rPr>
            </w:pPr>
            <w:r w:rsidRPr="00AC0B78">
              <w:rPr>
                <w:rFonts w:ascii="Arial" w:hAnsi="Arial"/>
                <w:b/>
                <w:bCs/>
              </w:rPr>
              <w:t>Timing:</w:t>
            </w:r>
            <w:r w:rsidRPr="00AC0B78">
              <w:rPr>
                <w:rFonts w:ascii="Arial" w:hAnsi="Arial"/>
              </w:rPr>
              <w:t xml:space="preserve"> </w:t>
            </w:r>
            <w:r w:rsidR="00063A35">
              <w:rPr>
                <w:rFonts w:ascii="Arial" w:hAnsi="Arial"/>
              </w:rPr>
              <w:t>2 hours</w:t>
            </w:r>
          </w:p>
        </w:tc>
      </w:tr>
      <w:tr w:rsidR="00670046" w:rsidRPr="00AC0B78" w14:paraId="4AC3CB56" w14:textId="77777777">
        <w:tc>
          <w:tcPr>
            <w:tcW w:w="13948" w:type="dxa"/>
            <w:gridSpan w:val="4"/>
          </w:tcPr>
          <w:p w14:paraId="19941723" w14:textId="77777777" w:rsidR="00C219A1" w:rsidRDefault="00670046" w:rsidP="00BB746B">
            <w:pPr>
              <w:rPr>
                <w:rFonts w:ascii="Arial" w:hAnsi="Arial"/>
                <w:b/>
                <w:bCs/>
              </w:rPr>
            </w:pPr>
            <w:r w:rsidRPr="00AC0B78">
              <w:rPr>
                <w:rFonts w:ascii="Arial" w:hAnsi="Arial"/>
                <w:b/>
                <w:bCs/>
              </w:rPr>
              <w:t>Prior learning:</w:t>
            </w:r>
            <w:r w:rsidR="009D7058">
              <w:rPr>
                <w:rFonts w:ascii="Arial" w:hAnsi="Arial"/>
                <w:b/>
                <w:bCs/>
              </w:rPr>
              <w:t xml:space="preserve"> </w:t>
            </w:r>
          </w:p>
          <w:p w14:paraId="4BBEB534" w14:textId="4F7B52F8" w:rsidR="00C219A1" w:rsidRDefault="00BB746B" w:rsidP="00B07C9C">
            <w:pPr>
              <w:pStyle w:val="ListParagraph"/>
              <w:numPr>
                <w:ilvl w:val="0"/>
                <w:numId w:val="55"/>
              </w:numPr>
            </w:pPr>
            <w:r w:rsidRPr="00BB746B">
              <w:t>Understanding of sustainability principles, business systems and the Sustainable Development Goals (SDGs) (</w:t>
            </w:r>
            <w:r w:rsidR="00AA6FAA">
              <w:t>l</w:t>
            </w:r>
            <w:r w:rsidRPr="00BB746B">
              <w:t xml:space="preserve">essons 1–4). </w:t>
            </w:r>
          </w:p>
          <w:p w14:paraId="1F66EDF6" w14:textId="492AD128" w:rsidR="00670046" w:rsidRPr="00AC0B78" w:rsidRDefault="00BB746B" w:rsidP="00B07C9C">
            <w:pPr>
              <w:pStyle w:val="ListParagraph"/>
              <w:numPr>
                <w:ilvl w:val="0"/>
                <w:numId w:val="55"/>
              </w:numPr>
            </w:pPr>
            <w:r w:rsidRPr="00BB746B">
              <w:t>Experience in teamwork, collaboration and basic presentation skills</w:t>
            </w:r>
            <w:r w:rsidR="00AA6FAA">
              <w:t xml:space="preserve"> </w:t>
            </w:r>
            <w:r w:rsidR="00AA6FAA" w:rsidRPr="00BB746B">
              <w:t>(</w:t>
            </w:r>
            <w:r w:rsidR="00AA6FAA">
              <w:t>l</w:t>
            </w:r>
            <w:r w:rsidR="00AA6FAA" w:rsidRPr="00BB746B">
              <w:t>essons 1–4).</w:t>
            </w:r>
          </w:p>
        </w:tc>
      </w:tr>
      <w:tr w:rsidR="00670046" w:rsidRPr="00AC0B78" w14:paraId="789C8505" w14:textId="77777777">
        <w:tc>
          <w:tcPr>
            <w:tcW w:w="1555" w:type="dxa"/>
          </w:tcPr>
          <w:p w14:paraId="545C7B55" w14:textId="77777777" w:rsidR="00670046" w:rsidRPr="00AC0B78" w:rsidRDefault="00670046">
            <w:pPr>
              <w:rPr>
                <w:rFonts w:ascii="Arial" w:hAnsi="Arial"/>
                <w:b/>
                <w:bCs/>
              </w:rPr>
            </w:pPr>
            <w:r w:rsidRPr="00AC0B78">
              <w:rPr>
                <w:rFonts w:ascii="Arial" w:hAnsi="Arial"/>
                <w:b/>
                <w:bCs/>
              </w:rPr>
              <w:t>Timing</w:t>
            </w:r>
          </w:p>
        </w:tc>
        <w:tc>
          <w:tcPr>
            <w:tcW w:w="4890" w:type="dxa"/>
            <w:tcBorders>
              <w:bottom w:val="single" w:sz="4" w:space="0" w:color="auto"/>
            </w:tcBorders>
          </w:tcPr>
          <w:p w14:paraId="7AF44497" w14:textId="77777777" w:rsidR="00670046" w:rsidRPr="00AC0B78" w:rsidRDefault="00670046">
            <w:pPr>
              <w:rPr>
                <w:rFonts w:ascii="Arial" w:hAnsi="Arial"/>
                <w:b/>
                <w:bCs/>
              </w:rPr>
            </w:pPr>
            <w:r w:rsidRPr="00AC0B78">
              <w:rPr>
                <w:rFonts w:ascii="Arial" w:hAnsi="Arial"/>
                <w:b/>
                <w:bCs/>
              </w:rPr>
              <w:t>Teacher activity</w:t>
            </w:r>
          </w:p>
        </w:tc>
        <w:tc>
          <w:tcPr>
            <w:tcW w:w="4890" w:type="dxa"/>
            <w:tcBorders>
              <w:bottom w:val="single" w:sz="4" w:space="0" w:color="auto"/>
            </w:tcBorders>
          </w:tcPr>
          <w:p w14:paraId="07F85776" w14:textId="77777777" w:rsidR="00670046" w:rsidRPr="00AC0B78" w:rsidRDefault="00670046">
            <w:pPr>
              <w:rPr>
                <w:rFonts w:ascii="Arial" w:hAnsi="Arial"/>
                <w:b/>
                <w:bCs/>
              </w:rPr>
            </w:pPr>
            <w:r w:rsidRPr="00AC0B78">
              <w:rPr>
                <w:rFonts w:ascii="Arial" w:hAnsi="Arial"/>
                <w:b/>
                <w:bCs/>
              </w:rPr>
              <w:t xml:space="preserve">Learner activity </w:t>
            </w:r>
          </w:p>
        </w:tc>
        <w:tc>
          <w:tcPr>
            <w:tcW w:w="2613" w:type="dxa"/>
            <w:tcBorders>
              <w:bottom w:val="single" w:sz="4" w:space="0" w:color="auto"/>
            </w:tcBorders>
          </w:tcPr>
          <w:p w14:paraId="5D3FEE0E" w14:textId="39F9C406" w:rsidR="00670046" w:rsidRPr="00AC0B78" w:rsidRDefault="00490FC4">
            <w:pPr>
              <w:rPr>
                <w:rFonts w:ascii="Arial" w:hAnsi="Arial"/>
                <w:b/>
                <w:bCs/>
              </w:rPr>
            </w:pPr>
            <w:r>
              <w:rPr>
                <w:rFonts w:ascii="Arial" w:hAnsi="Arial"/>
                <w:b/>
                <w:bCs/>
              </w:rPr>
              <w:t>Support materials</w:t>
            </w:r>
          </w:p>
        </w:tc>
      </w:tr>
      <w:tr w:rsidR="00670046" w:rsidRPr="00AC0B78" w14:paraId="72657688" w14:textId="77777777">
        <w:tc>
          <w:tcPr>
            <w:tcW w:w="1555" w:type="dxa"/>
            <w:vMerge w:val="restart"/>
          </w:tcPr>
          <w:p w14:paraId="27A80D46" w14:textId="55FAD701" w:rsidR="00670046" w:rsidRPr="00AC0B78" w:rsidRDefault="00C736A7">
            <w:pPr>
              <w:rPr>
                <w:rFonts w:ascii="Arial" w:hAnsi="Arial"/>
              </w:rPr>
            </w:pPr>
            <w:r>
              <w:rPr>
                <w:rFonts w:ascii="Arial" w:hAnsi="Arial"/>
              </w:rPr>
              <w:t>15</w:t>
            </w:r>
            <w:r w:rsidR="00670046" w:rsidRPr="00AC0B78">
              <w:rPr>
                <w:rFonts w:ascii="Arial" w:hAnsi="Arial"/>
              </w:rPr>
              <w:t xml:space="preserve"> minutes</w:t>
            </w:r>
          </w:p>
        </w:tc>
        <w:tc>
          <w:tcPr>
            <w:tcW w:w="4890" w:type="dxa"/>
            <w:tcBorders>
              <w:bottom w:val="nil"/>
            </w:tcBorders>
          </w:tcPr>
          <w:p w14:paraId="75120507" w14:textId="3AACDDCD" w:rsidR="00670046" w:rsidRPr="0097011D" w:rsidRDefault="0097011D">
            <w:pPr>
              <w:rPr>
                <w:rFonts w:ascii="Arial" w:hAnsi="Arial"/>
                <w:color w:val="FF0000"/>
              </w:rPr>
            </w:pPr>
            <w:r w:rsidRPr="0097011D">
              <w:rPr>
                <w:rFonts w:ascii="Arial" w:hAnsi="Arial"/>
              </w:rPr>
              <w:t>Introduce lesson objectives and display SDG awareness posters created by learners for homework. Explain voting criteria clearly.</w:t>
            </w:r>
          </w:p>
        </w:tc>
        <w:tc>
          <w:tcPr>
            <w:tcW w:w="4890" w:type="dxa"/>
            <w:tcBorders>
              <w:bottom w:val="nil"/>
            </w:tcBorders>
          </w:tcPr>
          <w:p w14:paraId="4F57CC23" w14:textId="1CC88D5B" w:rsidR="00670046" w:rsidRPr="00AC0B78" w:rsidRDefault="0097011D">
            <w:pPr>
              <w:rPr>
                <w:rFonts w:ascii="Arial" w:hAnsi="Arial"/>
              </w:rPr>
            </w:pPr>
            <w:r w:rsidRPr="0097011D">
              <w:rPr>
                <w:rFonts w:ascii="Arial" w:hAnsi="Arial"/>
              </w:rPr>
              <w:t>Listen, observe posters and ask clarifying questions about voting criteria.</w:t>
            </w:r>
          </w:p>
        </w:tc>
        <w:tc>
          <w:tcPr>
            <w:tcW w:w="2613" w:type="dxa"/>
            <w:vMerge w:val="restart"/>
            <w:tcBorders>
              <w:bottom w:val="nil"/>
            </w:tcBorders>
          </w:tcPr>
          <w:p w14:paraId="280B8925" w14:textId="77777777" w:rsidR="00596E18" w:rsidRDefault="00596E18" w:rsidP="00596E18">
            <w:r>
              <w:t>Slide deck</w:t>
            </w:r>
          </w:p>
          <w:p w14:paraId="034E21C3" w14:textId="0059DEC2" w:rsidR="00670046" w:rsidRDefault="00F71E5B">
            <w:pPr>
              <w:rPr>
                <w:rFonts w:ascii="Arial" w:hAnsi="Arial"/>
              </w:rPr>
            </w:pPr>
            <w:r w:rsidRPr="00F71E5B">
              <w:rPr>
                <w:rFonts w:ascii="Arial" w:hAnsi="Arial"/>
              </w:rPr>
              <w:t>Learners</w:t>
            </w:r>
            <w:r w:rsidR="00871F88">
              <w:rPr>
                <w:rFonts w:ascii="Arial" w:hAnsi="Arial"/>
              </w:rPr>
              <w:t>’</w:t>
            </w:r>
            <w:r w:rsidRPr="00F71E5B">
              <w:rPr>
                <w:rFonts w:ascii="Arial" w:hAnsi="Arial"/>
              </w:rPr>
              <w:t xml:space="preserve"> SDG awareness posters</w:t>
            </w:r>
            <w:r w:rsidR="008E7ED8">
              <w:rPr>
                <w:rFonts w:ascii="Arial" w:hAnsi="Arial"/>
              </w:rPr>
              <w:t xml:space="preserve"> (from homework)</w:t>
            </w:r>
          </w:p>
          <w:p w14:paraId="721051F0" w14:textId="6C14B91C" w:rsidR="008E7ED8" w:rsidRDefault="008E7ED8">
            <w:pPr>
              <w:rPr>
                <w:rFonts w:ascii="Arial" w:hAnsi="Arial"/>
              </w:rPr>
            </w:pPr>
            <w:r w:rsidRPr="00810C99">
              <w:rPr>
                <w:rFonts w:ascii="Arial" w:hAnsi="Arial"/>
              </w:rPr>
              <w:t xml:space="preserve">Business </w:t>
            </w:r>
            <w:r>
              <w:rPr>
                <w:rFonts w:ascii="Arial" w:hAnsi="Arial"/>
              </w:rPr>
              <w:t>s</w:t>
            </w:r>
            <w:r w:rsidRPr="00810C99">
              <w:rPr>
                <w:rFonts w:ascii="Arial" w:hAnsi="Arial"/>
              </w:rPr>
              <w:t xml:space="preserve">ystem </w:t>
            </w:r>
            <w:r>
              <w:rPr>
                <w:rFonts w:ascii="Arial" w:hAnsi="Arial"/>
              </w:rPr>
              <w:t>p</w:t>
            </w:r>
            <w:r w:rsidRPr="00810C99">
              <w:rPr>
                <w:rFonts w:ascii="Arial" w:hAnsi="Arial"/>
              </w:rPr>
              <w:t xml:space="preserve">rocess </w:t>
            </w:r>
            <w:r>
              <w:rPr>
                <w:rFonts w:ascii="Arial" w:hAnsi="Arial"/>
              </w:rPr>
              <w:t>c</w:t>
            </w:r>
            <w:r w:rsidRPr="00810C99">
              <w:rPr>
                <w:rFonts w:ascii="Arial" w:hAnsi="Arial"/>
              </w:rPr>
              <w:t xml:space="preserve">ase </w:t>
            </w:r>
            <w:r>
              <w:rPr>
                <w:rFonts w:ascii="Arial" w:hAnsi="Arial"/>
              </w:rPr>
              <w:t>s</w:t>
            </w:r>
            <w:r w:rsidRPr="00810C99">
              <w:rPr>
                <w:rFonts w:ascii="Arial" w:hAnsi="Arial"/>
              </w:rPr>
              <w:t>tudies</w:t>
            </w:r>
            <w:r w:rsidR="00A07514">
              <w:rPr>
                <w:rFonts w:ascii="Arial" w:hAnsi="Arial"/>
              </w:rPr>
              <w:t xml:space="preserve"> (teacher use only)</w:t>
            </w:r>
          </w:p>
          <w:p w14:paraId="1648B6B6" w14:textId="6F98E258" w:rsidR="00756273" w:rsidRDefault="00756273" w:rsidP="00756273">
            <w:r>
              <w:t xml:space="preserve">Business </w:t>
            </w:r>
            <w:r w:rsidR="008E7ED8">
              <w:t>s</w:t>
            </w:r>
            <w:r>
              <w:t xml:space="preserve">ystem </w:t>
            </w:r>
            <w:r w:rsidR="008E7ED8">
              <w:t>p</w:t>
            </w:r>
            <w:r>
              <w:t xml:space="preserve">rocess </w:t>
            </w:r>
            <w:r w:rsidR="008E7ED8">
              <w:t>w</w:t>
            </w:r>
            <w:r>
              <w:t>orksheet</w:t>
            </w:r>
          </w:p>
          <w:p w14:paraId="7ED0118E" w14:textId="69285E4E" w:rsidR="00A07514" w:rsidRDefault="00A07514" w:rsidP="00756273">
            <w:r w:rsidRPr="00810C99">
              <w:rPr>
                <w:rFonts w:ascii="Arial" w:hAnsi="Arial"/>
              </w:rPr>
              <w:t xml:space="preserve">Business </w:t>
            </w:r>
            <w:r>
              <w:rPr>
                <w:rFonts w:ascii="Arial" w:hAnsi="Arial"/>
              </w:rPr>
              <w:t>s</w:t>
            </w:r>
            <w:r w:rsidRPr="00810C99">
              <w:rPr>
                <w:rFonts w:ascii="Arial" w:hAnsi="Arial"/>
              </w:rPr>
              <w:t xml:space="preserve">ystem </w:t>
            </w:r>
            <w:r>
              <w:rPr>
                <w:rFonts w:ascii="Arial" w:hAnsi="Arial"/>
              </w:rPr>
              <w:t>p</w:t>
            </w:r>
            <w:r w:rsidRPr="00810C99">
              <w:rPr>
                <w:rFonts w:ascii="Arial" w:hAnsi="Arial"/>
              </w:rPr>
              <w:t xml:space="preserve">rocess </w:t>
            </w:r>
            <w:r>
              <w:rPr>
                <w:rFonts w:ascii="Arial" w:hAnsi="Arial"/>
              </w:rPr>
              <w:t>c</w:t>
            </w:r>
            <w:r w:rsidRPr="00810C99">
              <w:rPr>
                <w:rFonts w:ascii="Arial" w:hAnsi="Arial"/>
              </w:rPr>
              <w:t>ards</w:t>
            </w:r>
          </w:p>
          <w:p w14:paraId="58CDEFD8" w14:textId="0AA6B5F0" w:rsidR="00802EE0" w:rsidRDefault="00802EE0" w:rsidP="00802EE0">
            <w:pPr>
              <w:rPr>
                <w:rFonts w:ascii="Arial" w:hAnsi="Arial"/>
              </w:rPr>
            </w:pPr>
            <w:r w:rsidRPr="000C62D4">
              <w:rPr>
                <w:rFonts w:ascii="Arial" w:hAnsi="Arial"/>
              </w:rPr>
              <w:lastRenderedPageBreak/>
              <w:t>SDG case studies</w:t>
            </w:r>
            <w:r>
              <w:rPr>
                <w:rFonts w:ascii="Arial" w:hAnsi="Arial"/>
              </w:rPr>
              <w:t xml:space="preserve"> (from lesson 4)</w:t>
            </w:r>
          </w:p>
          <w:p w14:paraId="6EF56FC6" w14:textId="77777777" w:rsidR="00802EE0" w:rsidRDefault="00802EE0" w:rsidP="00756273"/>
          <w:p w14:paraId="763F3872" w14:textId="77FE5CC7" w:rsidR="00423526" w:rsidRPr="00AC0B78" w:rsidRDefault="00423526">
            <w:pPr>
              <w:rPr>
                <w:rFonts w:ascii="Arial" w:hAnsi="Arial"/>
              </w:rPr>
            </w:pPr>
          </w:p>
        </w:tc>
      </w:tr>
      <w:tr w:rsidR="00670046" w:rsidRPr="00AC0B78" w14:paraId="193D912A" w14:textId="77777777">
        <w:tc>
          <w:tcPr>
            <w:tcW w:w="1555" w:type="dxa"/>
            <w:vMerge/>
          </w:tcPr>
          <w:p w14:paraId="398128D5" w14:textId="77777777" w:rsidR="00670046" w:rsidRPr="00AC0B78" w:rsidRDefault="00670046">
            <w:pPr>
              <w:rPr>
                <w:rFonts w:ascii="Arial" w:hAnsi="Arial"/>
              </w:rPr>
            </w:pPr>
          </w:p>
        </w:tc>
        <w:tc>
          <w:tcPr>
            <w:tcW w:w="4890" w:type="dxa"/>
            <w:tcBorders>
              <w:top w:val="nil"/>
              <w:bottom w:val="nil"/>
            </w:tcBorders>
          </w:tcPr>
          <w:p w14:paraId="2B083CBC" w14:textId="06725837" w:rsidR="00670046" w:rsidRPr="00AC0B78" w:rsidRDefault="00F71E5B">
            <w:pPr>
              <w:rPr>
                <w:rFonts w:ascii="Arial" w:hAnsi="Arial"/>
              </w:rPr>
            </w:pPr>
            <w:r>
              <w:rPr>
                <w:rFonts w:ascii="Arial" w:hAnsi="Arial"/>
              </w:rPr>
              <w:t>Lead</w:t>
            </w:r>
            <w:r w:rsidRPr="00F71E5B">
              <w:rPr>
                <w:rFonts w:ascii="Arial" w:hAnsi="Arial"/>
              </w:rPr>
              <w:t xml:space="preserve"> the voting process, encouraging reflection on key messages and environmental issues addressed by each poster. </w:t>
            </w:r>
          </w:p>
        </w:tc>
        <w:tc>
          <w:tcPr>
            <w:tcW w:w="4890" w:type="dxa"/>
            <w:tcBorders>
              <w:top w:val="nil"/>
              <w:bottom w:val="nil"/>
            </w:tcBorders>
          </w:tcPr>
          <w:p w14:paraId="760ECB77" w14:textId="0700ECD7" w:rsidR="00670046" w:rsidRPr="00AC0B78" w:rsidRDefault="00423526">
            <w:pPr>
              <w:rPr>
                <w:rFonts w:ascii="Arial" w:hAnsi="Arial"/>
              </w:rPr>
            </w:pPr>
            <w:r w:rsidRPr="00423526">
              <w:rPr>
                <w:rFonts w:ascii="Arial" w:hAnsi="Arial"/>
              </w:rPr>
              <w:t>Review and consider each poster, then vote</w:t>
            </w:r>
            <w:r w:rsidR="00031AF9">
              <w:rPr>
                <w:rFonts w:ascii="Arial" w:hAnsi="Arial"/>
              </w:rPr>
              <w:t>, by placing a sticky note on</w:t>
            </w:r>
            <w:r w:rsidRPr="00423526">
              <w:rPr>
                <w:rFonts w:ascii="Arial" w:hAnsi="Arial"/>
              </w:rPr>
              <w:t xml:space="preserve"> the poster with the strongest message or best approach to addressing key environmental issues.</w:t>
            </w:r>
          </w:p>
        </w:tc>
        <w:tc>
          <w:tcPr>
            <w:tcW w:w="2613" w:type="dxa"/>
            <w:vMerge/>
            <w:tcBorders>
              <w:bottom w:val="nil"/>
            </w:tcBorders>
          </w:tcPr>
          <w:p w14:paraId="30A085E6" w14:textId="77777777" w:rsidR="00670046" w:rsidRPr="00AC0B78" w:rsidRDefault="00670046">
            <w:pPr>
              <w:rPr>
                <w:rFonts w:ascii="Arial" w:hAnsi="Arial"/>
              </w:rPr>
            </w:pPr>
          </w:p>
        </w:tc>
      </w:tr>
      <w:tr w:rsidR="00670046" w:rsidRPr="00AC0B78" w14:paraId="78735C06" w14:textId="77777777">
        <w:tc>
          <w:tcPr>
            <w:tcW w:w="1555" w:type="dxa"/>
            <w:vMerge/>
          </w:tcPr>
          <w:p w14:paraId="69F6AC1B" w14:textId="77777777" w:rsidR="00670046" w:rsidRPr="00AC0B78" w:rsidRDefault="00670046">
            <w:pPr>
              <w:rPr>
                <w:rFonts w:ascii="Arial" w:hAnsi="Arial"/>
              </w:rPr>
            </w:pPr>
          </w:p>
        </w:tc>
        <w:tc>
          <w:tcPr>
            <w:tcW w:w="4890" w:type="dxa"/>
            <w:tcBorders>
              <w:top w:val="nil"/>
              <w:bottom w:val="single" w:sz="4" w:space="0" w:color="auto"/>
            </w:tcBorders>
          </w:tcPr>
          <w:p w14:paraId="37357C53" w14:textId="6BAEFC09" w:rsidR="00670046" w:rsidRPr="00AC0B78" w:rsidRDefault="00F52684">
            <w:pPr>
              <w:rPr>
                <w:rFonts w:ascii="Arial" w:hAnsi="Arial"/>
              </w:rPr>
            </w:pPr>
            <w:r w:rsidRPr="00F71E5B">
              <w:rPr>
                <w:rFonts w:ascii="Arial" w:hAnsi="Arial"/>
              </w:rPr>
              <w:t>Tally votes and announce the winning poster.</w:t>
            </w:r>
          </w:p>
        </w:tc>
        <w:tc>
          <w:tcPr>
            <w:tcW w:w="4890" w:type="dxa"/>
            <w:tcBorders>
              <w:top w:val="nil"/>
              <w:bottom w:val="single" w:sz="4" w:space="0" w:color="auto"/>
            </w:tcBorders>
          </w:tcPr>
          <w:p w14:paraId="19EF40F0" w14:textId="54E3A171" w:rsidR="00670046" w:rsidRPr="00AC0B78" w:rsidRDefault="00D94977">
            <w:pPr>
              <w:rPr>
                <w:rFonts w:ascii="Arial" w:hAnsi="Arial"/>
              </w:rPr>
            </w:pPr>
            <w:r w:rsidRPr="00D94977">
              <w:rPr>
                <w:rFonts w:ascii="Arial" w:hAnsi="Arial"/>
              </w:rPr>
              <w:t>Listen</w:t>
            </w:r>
            <w:r>
              <w:rPr>
                <w:rFonts w:ascii="Arial" w:hAnsi="Arial"/>
              </w:rPr>
              <w:t>.</w:t>
            </w:r>
          </w:p>
        </w:tc>
        <w:tc>
          <w:tcPr>
            <w:tcW w:w="2613" w:type="dxa"/>
            <w:vMerge/>
            <w:tcBorders>
              <w:bottom w:val="nil"/>
            </w:tcBorders>
          </w:tcPr>
          <w:p w14:paraId="0A9B074A" w14:textId="77777777" w:rsidR="00670046" w:rsidRPr="00AC0B78" w:rsidRDefault="00670046">
            <w:pPr>
              <w:rPr>
                <w:rFonts w:ascii="Arial" w:hAnsi="Arial"/>
              </w:rPr>
            </w:pPr>
          </w:p>
        </w:tc>
      </w:tr>
      <w:tr w:rsidR="00670046" w:rsidRPr="00AC0B78" w14:paraId="107987F2" w14:textId="77777777">
        <w:tc>
          <w:tcPr>
            <w:tcW w:w="1555" w:type="dxa"/>
            <w:vMerge w:val="restart"/>
          </w:tcPr>
          <w:p w14:paraId="7C9E5095" w14:textId="787B6B8F" w:rsidR="00670046" w:rsidRPr="00AC0B78" w:rsidRDefault="00D94977">
            <w:pPr>
              <w:rPr>
                <w:rFonts w:ascii="Arial" w:hAnsi="Arial"/>
              </w:rPr>
            </w:pPr>
            <w:r>
              <w:rPr>
                <w:rFonts w:ascii="Arial" w:hAnsi="Arial"/>
              </w:rPr>
              <w:t>2</w:t>
            </w:r>
            <w:r w:rsidR="00C736A7">
              <w:rPr>
                <w:rFonts w:ascii="Arial" w:hAnsi="Arial"/>
              </w:rPr>
              <w:t>0</w:t>
            </w:r>
            <w:r w:rsidR="00670046" w:rsidRPr="00AC0B78">
              <w:rPr>
                <w:rFonts w:ascii="Arial" w:hAnsi="Arial"/>
              </w:rPr>
              <w:t xml:space="preserve"> minutes</w:t>
            </w:r>
          </w:p>
        </w:tc>
        <w:tc>
          <w:tcPr>
            <w:tcW w:w="4890" w:type="dxa"/>
            <w:tcBorders>
              <w:bottom w:val="nil"/>
            </w:tcBorders>
          </w:tcPr>
          <w:p w14:paraId="60864E73" w14:textId="4F85C4AF" w:rsidR="00670046" w:rsidRPr="00AC0B78" w:rsidRDefault="005714FF">
            <w:pPr>
              <w:rPr>
                <w:rFonts w:ascii="Arial" w:hAnsi="Arial"/>
              </w:rPr>
            </w:pPr>
            <w:r w:rsidRPr="005714FF">
              <w:rPr>
                <w:rFonts w:ascii="Arial" w:hAnsi="Arial"/>
              </w:rPr>
              <w:t xml:space="preserve">Deliver theory on key business systems: </w:t>
            </w:r>
            <w:r w:rsidR="007148BB">
              <w:rPr>
                <w:rFonts w:ascii="Arial" w:hAnsi="Arial"/>
              </w:rPr>
              <w:t>o</w:t>
            </w:r>
            <w:r w:rsidR="00BC14E2" w:rsidRPr="00BC14E2">
              <w:rPr>
                <w:rFonts w:ascii="Arial" w:hAnsi="Arial"/>
              </w:rPr>
              <w:t xml:space="preserve">perations </w:t>
            </w:r>
            <w:r w:rsidR="00BC14E2">
              <w:rPr>
                <w:rFonts w:ascii="Arial" w:hAnsi="Arial"/>
              </w:rPr>
              <w:t>m</w:t>
            </w:r>
            <w:r w:rsidR="00BC14E2" w:rsidRPr="00BC14E2">
              <w:rPr>
                <w:rFonts w:ascii="Arial" w:hAnsi="Arial"/>
              </w:rPr>
              <w:t>anagement</w:t>
            </w:r>
            <w:r w:rsidRPr="00BC14E2">
              <w:rPr>
                <w:rFonts w:ascii="Arial" w:hAnsi="Arial"/>
              </w:rPr>
              <w:t xml:space="preserve"> (OM), </w:t>
            </w:r>
            <w:r w:rsidR="000231AB">
              <w:rPr>
                <w:rFonts w:ascii="Arial" w:hAnsi="Arial"/>
              </w:rPr>
              <w:t>c</w:t>
            </w:r>
            <w:r w:rsidR="00BC14E2" w:rsidRPr="00BC14E2">
              <w:rPr>
                <w:rFonts w:ascii="Arial" w:hAnsi="Arial"/>
              </w:rPr>
              <w:t>orporate</w:t>
            </w:r>
            <w:r w:rsidR="00BC14E2" w:rsidRPr="005714FF">
              <w:rPr>
                <w:rFonts w:ascii="Arial" w:hAnsi="Arial"/>
              </w:rPr>
              <w:t xml:space="preserve"> </w:t>
            </w:r>
            <w:r w:rsidR="00BC14E2">
              <w:rPr>
                <w:rFonts w:ascii="Arial" w:hAnsi="Arial"/>
              </w:rPr>
              <w:t>s</w:t>
            </w:r>
            <w:r w:rsidR="00BC14E2" w:rsidRPr="005714FF">
              <w:rPr>
                <w:rFonts w:ascii="Arial" w:hAnsi="Arial"/>
              </w:rPr>
              <w:t xml:space="preserve">ocial </w:t>
            </w:r>
            <w:r w:rsidR="00BC14E2">
              <w:rPr>
                <w:rFonts w:ascii="Arial" w:hAnsi="Arial"/>
              </w:rPr>
              <w:t>r</w:t>
            </w:r>
            <w:r w:rsidRPr="005714FF">
              <w:rPr>
                <w:rFonts w:ascii="Arial" w:hAnsi="Arial"/>
              </w:rPr>
              <w:t>esponsibility</w:t>
            </w:r>
            <w:r w:rsidR="007148BB">
              <w:rPr>
                <w:rFonts w:ascii="Arial" w:hAnsi="Arial"/>
              </w:rPr>
              <w:t xml:space="preserve"> </w:t>
            </w:r>
            <w:r w:rsidRPr="005714FF">
              <w:rPr>
                <w:rFonts w:ascii="Arial" w:hAnsi="Arial"/>
              </w:rPr>
              <w:t xml:space="preserve">(CSR) and </w:t>
            </w:r>
            <w:r w:rsidR="000231AB">
              <w:rPr>
                <w:rFonts w:ascii="Arial" w:hAnsi="Arial"/>
              </w:rPr>
              <w:t>s</w:t>
            </w:r>
            <w:r w:rsidR="000231AB" w:rsidRPr="005714FF">
              <w:rPr>
                <w:rFonts w:ascii="Arial" w:hAnsi="Arial"/>
              </w:rPr>
              <w:t xml:space="preserve">upply </w:t>
            </w:r>
            <w:r w:rsidR="00BC14E2">
              <w:rPr>
                <w:rFonts w:ascii="Arial" w:hAnsi="Arial"/>
              </w:rPr>
              <w:t>c</w:t>
            </w:r>
            <w:r w:rsidRPr="005714FF">
              <w:rPr>
                <w:rFonts w:ascii="Arial" w:hAnsi="Arial"/>
              </w:rPr>
              <w:t xml:space="preserve">hain </w:t>
            </w:r>
            <w:r w:rsidR="00BC14E2">
              <w:rPr>
                <w:rFonts w:ascii="Arial" w:hAnsi="Arial"/>
              </w:rPr>
              <w:lastRenderedPageBreak/>
              <w:t>m</w:t>
            </w:r>
            <w:r w:rsidRPr="005714FF">
              <w:rPr>
                <w:rFonts w:ascii="Arial" w:hAnsi="Arial"/>
              </w:rPr>
              <w:t>anagement (SCM). Provide clear definitions and examples.</w:t>
            </w:r>
          </w:p>
        </w:tc>
        <w:tc>
          <w:tcPr>
            <w:tcW w:w="4890" w:type="dxa"/>
            <w:tcBorders>
              <w:bottom w:val="nil"/>
            </w:tcBorders>
          </w:tcPr>
          <w:p w14:paraId="1B7C8864" w14:textId="59D75C3E" w:rsidR="00670046" w:rsidRPr="00AC0B78" w:rsidRDefault="005714FF">
            <w:pPr>
              <w:rPr>
                <w:rFonts w:ascii="Arial" w:hAnsi="Arial"/>
              </w:rPr>
            </w:pPr>
            <w:r w:rsidRPr="005714FF">
              <w:rPr>
                <w:rFonts w:ascii="Arial" w:hAnsi="Arial"/>
              </w:rPr>
              <w:lastRenderedPageBreak/>
              <w:t>Listen, take notes and ask clarifying questions as necessary.</w:t>
            </w:r>
          </w:p>
        </w:tc>
        <w:tc>
          <w:tcPr>
            <w:tcW w:w="2613" w:type="dxa"/>
            <w:vMerge/>
            <w:tcBorders>
              <w:bottom w:val="nil"/>
            </w:tcBorders>
          </w:tcPr>
          <w:p w14:paraId="13892C6A" w14:textId="77777777" w:rsidR="00670046" w:rsidRPr="00AC0B78" w:rsidRDefault="00670046">
            <w:pPr>
              <w:rPr>
                <w:rFonts w:ascii="Arial" w:hAnsi="Arial"/>
              </w:rPr>
            </w:pPr>
          </w:p>
        </w:tc>
      </w:tr>
      <w:tr w:rsidR="00670046" w:rsidRPr="00AC0B78" w14:paraId="34DE25D7" w14:textId="77777777">
        <w:tc>
          <w:tcPr>
            <w:tcW w:w="1555" w:type="dxa"/>
            <w:vMerge/>
          </w:tcPr>
          <w:p w14:paraId="2161138D" w14:textId="77777777" w:rsidR="00670046" w:rsidRPr="00AC0B78" w:rsidRDefault="00670046">
            <w:pPr>
              <w:rPr>
                <w:rFonts w:ascii="Arial" w:hAnsi="Arial"/>
              </w:rPr>
            </w:pPr>
          </w:p>
        </w:tc>
        <w:tc>
          <w:tcPr>
            <w:tcW w:w="4890" w:type="dxa"/>
            <w:tcBorders>
              <w:top w:val="nil"/>
              <w:bottom w:val="nil"/>
            </w:tcBorders>
          </w:tcPr>
          <w:p w14:paraId="2437CA63" w14:textId="77777777" w:rsidR="00670046" w:rsidRPr="00AC0B78" w:rsidRDefault="00670046">
            <w:pPr>
              <w:rPr>
                <w:rFonts w:ascii="Arial" w:hAnsi="Arial"/>
              </w:rPr>
            </w:pPr>
          </w:p>
        </w:tc>
        <w:tc>
          <w:tcPr>
            <w:tcW w:w="4890" w:type="dxa"/>
            <w:tcBorders>
              <w:top w:val="nil"/>
              <w:bottom w:val="nil"/>
            </w:tcBorders>
          </w:tcPr>
          <w:p w14:paraId="0B5BFA5B" w14:textId="77777777" w:rsidR="00670046" w:rsidRPr="00AC0B78" w:rsidRDefault="00670046">
            <w:pPr>
              <w:rPr>
                <w:rFonts w:ascii="Arial" w:hAnsi="Arial"/>
              </w:rPr>
            </w:pPr>
          </w:p>
        </w:tc>
        <w:tc>
          <w:tcPr>
            <w:tcW w:w="2613" w:type="dxa"/>
            <w:vMerge/>
            <w:tcBorders>
              <w:bottom w:val="nil"/>
            </w:tcBorders>
          </w:tcPr>
          <w:p w14:paraId="62A025FC" w14:textId="77777777" w:rsidR="00670046" w:rsidRPr="00AC0B78" w:rsidRDefault="00670046">
            <w:pPr>
              <w:rPr>
                <w:rFonts w:ascii="Arial" w:hAnsi="Arial"/>
              </w:rPr>
            </w:pPr>
          </w:p>
        </w:tc>
      </w:tr>
      <w:tr w:rsidR="00670046" w:rsidRPr="00AC0B78" w14:paraId="50D1C85F" w14:textId="77777777">
        <w:tc>
          <w:tcPr>
            <w:tcW w:w="1555" w:type="dxa"/>
            <w:vMerge/>
          </w:tcPr>
          <w:p w14:paraId="495E7528" w14:textId="77777777" w:rsidR="00670046" w:rsidRPr="00AC0B78" w:rsidRDefault="00670046">
            <w:pPr>
              <w:rPr>
                <w:rFonts w:ascii="Arial" w:hAnsi="Arial"/>
              </w:rPr>
            </w:pPr>
          </w:p>
        </w:tc>
        <w:tc>
          <w:tcPr>
            <w:tcW w:w="4890" w:type="dxa"/>
            <w:tcBorders>
              <w:top w:val="nil"/>
              <w:bottom w:val="single" w:sz="4" w:space="0" w:color="auto"/>
            </w:tcBorders>
          </w:tcPr>
          <w:p w14:paraId="47C16762" w14:textId="77777777" w:rsidR="00670046" w:rsidRPr="00AC0B78" w:rsidRDefault="00670046">
            <w:pPr>
              <w:rPr>
                <w:rFonts w:ascii="Arial" w:hAnsi="Arial"/>
              </w:rPr>
            </w:pPr>
          </w:p>
        </w:tc>
        <w:tc>
          <w:tcPr>
            <w:tcW w:w="4890" w:type="dxa"/>
            <w:tcBorders>
              <w:top w:val="nil"/>
              <w:bottom w:val="single" w:sz="4" w:space="0" w:color="auto"/>
            </w:tcBorders>
          </w:tcPr>
          <w:p w14:paraId="61A7EAFF" w14:textId="77777777" w:rsidR="00670046" w:rsidRPr="00AC0B78" w:rsidRDefault="00670046">
            <w:pPr>
              <w:rPr>
                <w:rFonts w:ascii="Arial" w:hAnsi="Arial"/>
              </w:rPr>
            </w:pPr>
          </w:p>
        </w:tc>
        <w:tc>
          <w:tcPr>
            <w:tcW w:w="2613" w:type="dxa"/>
            <w:vMerge/>
            <w:tcBorders>
              <w:bottom w:val="nil"/>
            </w:tcBorders>
          </w:tcPr>
          <w:p w14:paraId="01EF3506" w14:textId="77777777" w:rsidR="00670046" w:rsidRPr="00AC0B78" w:rsidRDefault="00670046">
            <w:pPr>
              <w:rPr>
                <w:rFonts w:ascii="Arial" w:hAnsi="Arial"/>
              </w:rPr>
            </w:pPr>
          </w:p>
        </w:tc>
      </w:tr>
      <w:tr w:rsidR="00670046" w:rsidRPr="00AC0B78" w14:paraId="05732B9E" w14:textId="77777777">
        <w:tc>
          <w:tcPr>
            <w:tcW w:w="1555" w:type="dxa"/>
            <w:vMerge w:val="restart"/>
          </w:tcPr>
          <w:p w14:paraId="1B00D043" w14:textId="34E3BEFD" w:rsidR="00670046" w:rsidRPr="00AC0B78" w:rsidRDefault="00AA6245">
            <w:pPr>
              <w:rPr>
                <w:rFonts w:ascii="Arial" w:hAnsi="Arial"/>
              </w:rPr>
            </w:pPr>
            <w:r>
              <w:rPr>
                <w:rFonts w:ascii="Arial" w:hAnsi="Arial"/>
              </w:rPr>
              <w:t>20</w:t>
            </w:r>
            <w:r w:rsidR="00670046" w:rsidRPr="00AC0B78">
              <w:rPr>
                <w:rFonts w:ascii="Arial" w:hAnsi="Arial"/>
              </w:rPr>
              <w:t xml:space="preserve"> minutes</w:t>
            </w:r>
          </w:p>
        </w:tc>
        <w:tc>
          <w:tcPr>
            <w:tcW w:w="4890" w:type="dxa"/>
            <w:tcBorders>
              <w:bottom w:val="nil"/>
            </w:tcBorders>
          </w:tcPr>
          <w:p w14:paraId="09426C77" w14:textId="33A46D6C" w:rsidR="00670046" w:rsidRPr="00AC0B78" w:rsidRDefault="0049011C">
            <w:pPr>
              <w:rPr>
                <w:rFonts w:ascii="Arial" w:hAnsi="Arial"/>
              </w:rPr>
            </w:pPr>
            <w:r>
              <w:rPr>
                <w:rFonts w:ascii="Arial" w:hAnsi="Arial"/>
              </w:rPr>
              <w:t>Assign</w:t>
            </w:r>
            <w:r w:rsidR="00810C99" w:rsidRPr="00810C99">
              <w:rPr>
                <w:rFonts w:ascii="Arial" w:hAnsi="Arial"/>
              </w:rPr>
              <w:t xml:space="preserve"> </w:t>
            </w:r>
            <w:r w:rsidR="00810C99">
              <w:rPr>
                <w:rFonts w:ascii="Arial" w:hAnsi="Arial"/>
              </w:rPr>
              <w:t>the</w:t>
            </w:r>
            <w:r w:rsidR="00810C99" w:rsidRPr="00810C99">
              <w:rPr>
                <w:rFonts w:ascii="Arial" w:hAnsi="Arial"/>
              </w:rPr>
              <w:t xml:space="preserve"> three </w:t>
            </w:r>
            <w:r w:rsidR="008E7ED8" w:rsidRPr="00810C99">
              <w:rPr>
                <w:rFonts w:ascii="Arial" w:hAnsi="Arial"/>
              </w:rPr>
              <w:t xml:space="preserve">Business </w:t>
            </w:r>
            <w:r w:rsidR="00A07514">
              <w:rPr>
                <w:rFonts w:ascii="Arial" w:hAnsi="Arial"/>
              </w:rPr>
              <w:t>s</w:t>
            </w:r>
            <w:r w:rsidR="008E7ED8" w:rsidRPr="00810C99">
              <w:rPr>
                <w:rFonts w:ascii="Arial" w:hAnsi="Arial"/>
              </w:rPr>
              <w:t xml:space="preserve">ystem </w:t>
            </w:r>
            <w:r w:rsidR="00A07514">
              <w:rPr>
                <w:rFonts w:ascii="Arial" w:hAnsi="Arial"/>
              </w:rPr>
              <w:t>p</w:t>
            </w:r>
            <w:r w:rsidR="008E7ED8" w:rsidRPr="00810C99">
              <w:rPr>
                <w:rFonts w:ascii="Arial" w:hAnsi="Arial"/>
              </w:rPr>
              <w:t>rocess</w:t>
            </w:r>
            <w:r w:rsidR="00810C99" w:rsidRPr="00810C99">
              <w:rPr>
                <w:rFonts w:ascii="Arial" w:hAnsi="Arial"/>
              </w:rPr>
              <w:t xml:space="preserve"> </w:t>
            </w:r>
            <w:r w:rsidR="00A07514">
              <w:rPr>
                <w:rFonts w:ascii="Arial" w:hAnsi="Arial"/>
              </w:rPr>
              <w:t>c</w:t>
            </w:r>
            <w:r w:rsidR="00810C99" w:rsidRPr="00810C99">
              <w:rPr>
                <w:rFonts w:ascii="Arial" w:hAnsi="Arial"/>
              </w:rPr>
              <w:t xml:space="preserve">ase </w:t>
            </w:r>
            <w:r w:rsidR="00A07514">
              <w:rPr>
                <w:rFonts w:ascii="Arial" w:hAnsi="Arial"/>
              </w:rPr>
              <w:t>s</w:t>
            </w:r>
            <w:r w:rsidR="00810C99" w:rsidRPr="00810C99">
              <w:rPr>
                <w:rFonts w:ascii="Arial" w:hAnsi="Arial"/>
              </w:rPr>
              <w:t>tudies (Toyota, Tesco, Amazon)</w:t>
            </w:r>
            <w:r w:rsidR="00D20E58">
              <w:rPr>
                <w:rFonts w:ascii="Arial" w:hAnsi="Arial"/>
              </w:rPr>
              <w:t xml:space="preserve"> equally</w:t>
            </w:r>
            <w:r w:rsidR="00810C99" w:rsidRPr="00810C99">
              <w:rPr>
                <w:rFonts w:ascii="Arial" w:hAnsi="Arial"/>
              </w:rPr>
              <w:t xml:space="preserve">, </w:t>
            </w:r>
            <w:r w:rsidR="00D20E58">
              <w:rPr>
                <w:rFonts w:ascii="Arial" w:hAnsi="Arial"/>
              </w:rPr>
              <w:t>one</w:t>
            </w:r>
            <w:r w:rsidR="00810C99">
              <w:rPr>
                <w:rFonts w:ascii="Arial" w:hAnsi="Arial"/>
              </w:rPr>
              <w:t xml:space="preserve"> </w:t>
            </w:r>
            <w:r w:rsidR="00896651">
              <w:rPr>
                <w:rFonts w:ascii="Arial" w:hAnsi="Arial"/>
              </w:rPr>
              <w:t xml:space="preserve">per </w:t>
            </w:r>
            <w:r w:rsidR="00900923">
              <w:rPr>
                <w:rFonts w:ascii="Arial" w:hAnsi="Arial"/>
              </w:rPr>
              <w:t>learner</w:t>
            </w:r>
            <w:r w:rsidR="00D20E58">
              <w:rPr>
                <w:rFonts w:ascii="Arial" w:hAnsi="Arial"/>
              </w:rPr>
              <w:t xml:space="preserve">, </w:t>
            </w:r>
            <w:r w:rsidR="00810C99" w:rsidRPr="00810C99">
              <w:rPr>
                <w:rFonts w:ascii="Arial" w:hAnsi="Arial"/>
              </w:rPr>
              <w:t xml:space="preserve">alongside Business </w:t>
            </w:r>
            <w:r w:rsidR="00A07514">
              <w:rPr>
                <w:rFonts w:ascii="Arial" w:hAnsi="Arial"/>
              </w:rPr>
              <w:t>s</w:t>
            </w:r>
            <w:r w:rsidR="00810C99" w:rsidRPr="00810C99">
              <w:rPr>
                <w:rFonts w:ascii="Arial" w:hAnsi="Arial"/>
              </w:rPr>
              <w:t xml:space="preserve">ystem </w:t>
            </w:r>
            <w:r w:rsidR="00A07514">
              <w:rPr>
                <w:rFonts w:ascii="Arial" w:hAnsi="Arial"/>
              </w:rPr>
              <w:t>p</w:t>
            </w:r>
            <w:r w:rsidR="00810C99" w:rsidRPr="00810C99">
              <w:rPr>
                <w:rFonts w:ascii="Arial" w:hAnsi="Arial"/>
              </w:rPr>
              <w:t xml:space="preserve">rocess </w:t>
            </w:r>
            <w:r w:rsidR="00A07514">
              <w:rPr>
                <w:rFonts w:ascii="Arial" w:hAnsi="Arial"/>
              </w:rPr>
              <w:t>w</w:t>
            </w:r>
            <w:r w:rsidR="00810C99" w:rsidRPr="00810C99">
              <w:rPr>
                <w:rFonts w:ascii="Arial" w:hAnsi="Arial"/>
              </w:rPr>
              <w:t xml:space="preserve">orksheet and </w:t>
            </w:r>
            <w:r w:rsidR="00896651">
              <w:rPr>
                <w:rFonts w:ascii="Arial" w:hAnsi="Arial"/>
              </w:rPr>
              <w:t>related</w:t>
            </w:r>
            <w:r w:rsidR="00810C99" w:rsidRPr="00810C99">
              <w:rPr>
                <w:rFonts w:ascii="Arial" w:hAnsi="Arial"/>
              </w:rPr>
              <w:t xml:space="preserve"> </w:t>
            </w:r>
            <w:r w:rsidR="00A07514" w:rsidRPr="00810C99">
              <w:rPr>
                <w:rFonts w:ascii="Arial" w:hAnsi="Arial"/>
              </w:rPr>
              <w:t xml:space="preserve">Business </w:t>
            </w:r>
            <w:r w:rsidR="00A07514">
              <w:rPr>
                <w:rFonts w:ascii="Arial" w:hAnsi="Arial"/>
              </w:rPr>
              <w:t>s</w:t>
            </w:r>
            <w:r w:rsidR="00A07514" w:rsidRPr="00810C99">
              <w:rPr>
                <w:rFonts w:ascii="Arial" w:hAnsi="Arial"/>
              </w:rPr>
              <w:t xml:space="preserve">ystem </w:t>
            </w:r>
            <w:r w:rsidR="00A07514">
              <w:rPr>
                <w:rFonts w:ascii="Arial" w:hAnsi="Arial"/>
              </w:rPr>
              <w:t>p</w:t>
            </w:r>
            <w:r w:rsidR="00810C99" w:rsidRPr="00810C99">
              <w:rPr>
                <w:rFonts w:ascii="Arial" w:hAnsi="Arial"/>
              </w:rPr>
              <w:t xml:space="preserve">rocess </w:t>
            </w:r>
            <w:r w:rsidR="00A07514">
              <w:rPr>
                <w:rFonts w:ascii="Arial" w:hAnsi="Arial"/>
              </w:rPr>
              <w:t>c</w:t>
            </w:r>
            <w:r w:rsidR="00810C99" w:rsidRPr="00810C99">
              <w:rPr>
                <w:rFonts w:ascii="Arial" w:hAnsi="Arial"/>
              </w:rPr>
              <w:t>ards (</w:t>
            </w:r>
            <w:r w:rsidR="00896651">
              <w:rPr>
                <w:rFonts w:ascii="Arial" w:hAnsi="Arial"/>
              </w:rPr>
              <w:t xml:space="preserve">note that </w:t>
            </w:r>
            <w:r w:rsidR="00B25A78">
              <w:rPr>
                <w:rFonts w:ascii="Arial" w:hAnsi="Arial"/>
              </w:rPr>
              <w:t>one</w:t>
            </w:r>
            <w:r w:rsidR="00810C99" w:rsidRPr="00810C99">
              <w:rPr>
                <w:rFonts w:ascii="Arial" w:hAnsi="Arial"/>
              </w:rPr>
              <w:t xml:space="preserve"> </w:t>
            </w:r>
            <w:r w:rsidR="001D6462">
              <w:rPr>
                <w:rFonts w:ascii="Arial" w:hAnsi="Arial"/>
              </w:rPr>
              <w:t xml:space="preserve">card </w:t>
            </w:r>
            <w:r w:rsidR="00810C99" w:rsidRPr="00810C99">
              <w:rPr>
                <w:rFonts w:ascii="Arial" w:hAnsi="Arial"/>
              </w:rPr>
              <w:t>is a red herring). Explain task clearly, specifying the need to exclude the incorrect card.</w:t>
            </w:r>
          </w:p>
        </w:tc>
        <w:tc>
          <w:tcPr>
            <w:tcW w:w="4890" w:type="dxa"/>
            <w:tcBorders>
              <w:bottom w:val="nil"/>
            </w:tcBorders>
          </w:tcPr>
          <w:p w14:paraId="5447C7B4" w14:textId="35FA9B3A" w:rsidR="00670046" w:rsidRPr="00AC0B78" w:rsidRDefault="00906043">
            <w:pPr>
              <w:rPr>
                <w:rFonts w:ascii="Arial" w:hAnsi="Arial"/>
              </w:rPr>
            </w:pPr>
            <w:r w:rsidRPr="00906043">
              <w:rPr>
                <w:rFonts w:ascii="Arial" w:hAnsi="Arial"/>
              </w:rPr>
              <w:t>Listen, take notes and ask clarifying questions as necessary.</w:t>
            </w:r>
          </w:p>
        </w:tc>
        <w:tc>
          <w:tcPr>
            <w:tcW w:w="2613" w:type="dxa"/>
            <w:vMerge/>
            <w:tcBorders>
              <w:bottom w:val="nil"/>
            </w:tcBorders>
          </w:tcPr>
          <w:p w14:paraId="60C52040" w14:textId="77777777" w:rsidR="00670046" w:rsidRPr="00AC0B78" w:rsidRDefault="00670046">
            <w:pPr>
              <w:rPr>
                <w:rFonts w:ascii="Arial" w:hAnsi="Arial"/>
              </w:rPr>
            </w:pPr>
          </w:p>
        </w:tc>
      </w:tr>
      <w:tr w:rsidR="00670046" w:rsidRPr="00AC0B78" w14:paraId="7B7A302D" w14:textId="77777777">
        <w:tc>
          <w:tcPr>
            <w:tcW w:w="1555" w:type="dxa"/>
            <w:vMerge/>
          </w:tcPr>
          <w:p w14:paraId="2E5D033F" w14:textId="77777777" w:rsidR="00670046" w:rsidRPr="00AC0B78" w:rsidRDefault="00670046">
            <w:pPr>
              <w:rPr>
                <w:rFonts w:ascii="Arial" w:hAnsi="Arial"/>
              </w:rPr>
            </w:pPr>
          </w:p>
        </w:tc>
        <w:tc>
          <w:tcPr>
            <w:tcW w:w="4890" w:type="dxa"/>
            <w:tcBorders>
              <w:top w:val="nil"/>
              <w:bottom w:val="nil"/>
            </w:tcBorders>
          </w:tcPr>
          <w:p w14:paraId="4152603A" w14:textId="4AF9CA35" w:rsidR="00670046" w:rsidRPr="00AC0B78" w:rsidRDefault="00EC5047">
            <w:pPr>
              <w:rPr>
                <w:rFonts w:ascii="Arial" w:hAnsi="Arial"/>
              </w:rPr>
            </w:pPr>
            <w:r w:rsidRPr="00EC5047">
              <w:rPr>
                <w:rFonts w:ascii="Arial" w:hAnsi="Arial"/>
              </w:rPr>
              <w:t>Circulate to offer guidance and check accuracy.</w:t>
            </w:r>
          </w:p>
        </w:tc>
        <w:tc>
          <w:tcPr>
            <w:tcW w:w="4890" w:type="dxa"/>
            <w:tcBorders>
              <w:top w:val="nil"/>
              <w:bottom w:val="nil"/>
            </w:tcBorders>
          </w:tcPr>
          <w:p w14:paraId="104270D5" w14:textId="6A21DEB4" w:rsidR="00670046" w:rsidRPr="00AC0B78" w:rsidRDefault="00EC5047">
            <w:pPr>
              <w:rPr>
                <w:rFonts w:ascii="Arial" w:hAnsi="Arial"/>
              </w:rPr>
            </w:pPr>
            <w:r w:rsidRPr="00EC5047">
              <w:rPr>
                <w:rFonts w:ascii="Arial" w:hAnsi="Arial"/>
              </w:rPr>
              <w:t xml:space="preserve">Individually read assigned case study. </w:t>
            </w:r>
            <w:r>
              <w:rPr>
                <w:rFonts w:ascii="Arial" w:hAnsi="Arial"/>
              </w:rPr>
              <w:t>I</w:t>
            </w:r>
            <w:r w:rsidRPr="00EC5047">
              <w:rPr>
                <w:rFonts w:ascii="Arial" w:hAnsi="Arial"/>
              </w:rPr>
              <w:t>dentify relevant business systems, sequence the correct process cards on worksheets and remove red herrings.</w:t>
            </w:r>
          </w:p>
        </w:tc>
        <w:tc>
          <w:tcPr>
            <w:tcW w:w="2613" w:type="dxa"/>
            <w:vMerge/>
            <w:tcBorders>
              <w:bottom w:val="nil"/>
            </w:tcBorders>
          </w:tcPr>
          <w:p w14:paraId="5FEF5419" w14:textId="77777777" w:rsidR="00670046" w:rsidRPr="00AC0B78" w:rsidRDefault="00670046">
            <w:pPr>
              <w:rPr>
                <w:rFonts w:ascii="Arial" w:hAnsi="Arial"/>
              </w:rPr>
            </w:pPr>
          </w:p>
        </w:tc>
      </w:tr>
      <w:tr w:rsidR="00670046" w:rsidRPr="00AC0B78" w14:paraId="210386A6" w14:textId="77777777" w:rsidTr="00876815">
        <w:tc>
          <w:tcPr>
            <w:tcW w:w="1555" w:type="dxa"/>
            <w:vMerge/>
            <w:tcBorders>
              <w:bottom w:val="nil"/>
            </w:tcBorders>
          </w:tcPr>
          <w:p w14:paraId="19971A2C" w14:textId="77777777" w:rsidR="00670046" w:rsidRPr="00AC0B78" w:rsidRDefault="00670046">
            <w:pPr>
              <w:rPr>
                <w:rFonts w:ascii="Arial" w:hAnsi="Arial"/>
              </w:rPr>
            </w:pPr>
          </w:p>
        </w:tc>
        <w:tc>
          <w:tcPr>
            <w:tcW w:w="4890" w:type="dxa"/>
            <w:tcBorders>
              <w:top w:val="nil"/>
              <w:bottom w:val="nil"/>
            </w:tcBorders>
          </w:tcPr>
          <w:p w14:paraId="54D3CC25" w14:textId="2B0D6DE7" w:rsidR="00670046" w:rsidRPr="00AC0B78" w:rsidRDefault="00C8407A">
            <w:pPr>
              <w:rPr>
                <w:rFonts w:ascii="Arial" w:hAnsi="Arial"/>
              </w:rPr>
            </w:pPr>
            <w:r>
              <w:rPr>
                <w:rFonts w:ascii="Arial" w:hAnsi="Arial"/>
              </w:rPr>
              <w:t xml:space="preserve">Instruct learners with the same </w:t>
            </w:r>
            <w:r w:rsidR="00020467">
              <w:rPr>
                <w:rFonts w:ascii="Arial" w:hAnsi="Arial"/>
              </w:rPr>
              <w:t xml:space="preserve">case studies to </w:t>
            </w:r>
            <w:r w:rsidR="00B93CE2">
              <w:rPr>
                <w:rFonts w:ascii="Arial" w:hAnsi="Arial"/>
              </w:rPr>
              <w:t>form small peer</w:t>
            </w:r>
            <w:r w:rsidR="00EE7A7C">
              <w:rPr>
                <w:rFonts w:ascii="Arial" w:hAnsi="Arial"/>
              </w:rPr>
              <w:t xml:space="preserve"> </w:t>
            </w:r>
            <w:r w:rsidR="00B93CE2">
              <w:rPr>
                <w:rFonts w:ascii="Arial" w:hAnsi="Arial"/>
              </w:rPr>
              <w:t xml:space="preserve">review groups to </w:t>
            </w:r>
            <w:r w:rsidR="00020467">
              <w:rPr>
                <w:rFonts w:ascii="Arial" w:hAnsi="Arial"/>
              </w:rPr>
              <w:t>check answers with each other.</w:t>
            </w:r>
          </w:p>
        </w:tc>
        <w:tc>
          <w:tcPr>
            <w:tcW w:w="4890" w:type="dxa"/>
            <w:tcBorders>
              <w:top w:val="nil"/>
              <w:bottom w:val="nil"/>
            </w:tcBorders>
          </w:tcPr>
          <w:p w14:paraId="5C4B9031" w14:textId="332860B8" w:rsidR="00670046" w:rsidRPr="00AC0B78" w:rsidRDefault="00020467">
            <w:pPr>
              <w:rPr>
                <w:rFonts w:ascii="Arial" w:hAnsi="Arial"/>
              </w:rPr>
            </w:pPr>
            <w:r w:rsidRPr="00020467">
              <w:rPr>
                <w:rFonts w:ascii="Arial" w:hAnsi="Arial"/>
              </w:rPr>
              <w:t xml:space="preserve">Check answers with peers </w:t>
            </w:r>
            <w:r w:rsidR="00BA498F">
              <w:rPr>
                <w:rFonts w:ascii="Arial" w:hAnsi="Arial"/>
              </w:rPr>
              <w:t xml:space="preserve">who have the same case study, discussing differences in opinion </w:t>
            </w:r>
            <w:r w:rsidRPr="00020467">
              <w:rPr>
                <w:rFonts w:ascii="Arial" w:hAnsi="Arial"/>
              </w:rPr>
              <w:t>and prepare to present findings.</w:t>
            </w:r>
          </w:p>
        </w:tc>
        <w:tc>
          <w:tcPr>
            <w:tcW w:w="2613" w:type="dxa"/>
            <w:vMerge/>
            <w:tcBorders>
              <w:bottom w:val="nil"/>
            </w:tcBorders>
          </w:tcPr>
          <w:p w14:paraId="59E77F17" w14:textId="77777777" w:rsidR="00670046" w:rsidRPr="00AC0B78" w:rsidRDefault="00670046">
            <w:pPr>
              <w:rPr>
                <w:rFonts w:ascii="Arial" w:hAnsi="Arial"/>
              </w:rPr>
            </w:pPr>
          </w:p>
        </w:tc>
      </w:tr>
      <w:tr w:rsidR="00876815" w:rsidRPr="00AC0B78" w14:paraId="6E11F4D9" w14:textId="77777777" w:rsidTr="00876815">
        <w:tc>
          <w:tcPr>
            <w:tcW w:w="1555" w:type="dxa"/>
            <w:tcBorders>
              <w:top w:val="nil"/>
            </w:tcBorders>
          </w:tcPr>
          <w:p w14:paraId="31104637" w14:textId="77777777" w:rsidR="00876815" w:rsidRPr="00AC0B78" w:rsidRDefault="00876815"/>
        </w:tc>
        <w:tc>
          <w:tcPr>
            <w:tcW w:w="4890" w:type="dxa"/>
            <w:tcBorders>
              <w:top w:val="nil"/>
              <w:bottom w:val="single" w:sz="4" w:space="0" w:color="auto"/>
            </w:tcBorders>
          </w:tcPr>
          <w:p w14:paraId="58628465" w14:textId="5BBB22D1" w:rsidR="00876815" w:rsidRDefault="003035FB">
            <w:r>
              <w:t>Lead a</w:t>
            </w:r>
            <w:r w:rsidRPr="003035FB">
              <w:t xml:space="preserve"> short </w:t>
            </w:r>
            <w:r>
              <w:t>class discussion</w:t>
            </w:r>
            <w:r w:rsidRPr="003035FB">
              <w:t xml:space="preserve">, </w:t>
            </w:r>
            <w:r>
              <w:t xml:space="preserve">selecting </w:t>
            </w:r>
            <w:r w:rsidR="00B5360A">
              <w:t xml:space="preserve">a </w:t>
            </w:r>
            <w:r w:rsidRPr="003035FB">
              <w:t xml:space="preserve">spokesperson </w:t>
            </w:r>
            <w:r>
              <w:t xml:space="preserve">for each case study </w:t>
            </w:r>
            <w:r w:rsidRPr="003035FB">
              <w:t>to succinctly summarise</w:t>
            </w:r>
            <w:r>
              <w:t xml:space="preserve"> their</w:t>
            </w:r>
            <w:r w:rsidRPr="003035FB">
              <w:t xml:space="preserve"> identified business system, correct processes and how they excluded the </w:t>
            </w:r>
            <w:r w:rsidR="00EE7A7C">
              <w:t>false process card</w:t>
            </w:r>
            <w:r w:rsidRPr="003035FB">
              <w:t>.</w:t>
            </w:r>
          </w:p>
        </w:tc>
        <w:tc>
          <w:tcPr>
            <w:tcW w:w="4890" w:type="dxa"/>
            <w:tcBorders>
              <w:top w:val="nil"/>
              <w:bottom w:val="single" w:sz="4" w:space="0" w:color="auto"/>
            </w:tcBorders>
          </w:tcPr>
          <w:p w14:paraId="567DFD6B" w14:textId="6E841300" w:rsidR="00876815" w:rsidRPr="00020467" w:rsidRDefault="00756273">
            <w:r w:rsidRPr="00756273">
              <w:t>One spokesperson per group clearly presents their analysis. Other learners actively listen and ask questions.</w:t>
            </w:r>
          </w:p>
        </w:tc>
        <w:tc>
          <w:tcPr>
            <w:tcW w:w="2613" w:type="dxa"/>
            <w:vMerge/>
            <w:tcBorders>
              <w:bottom w:val="nil"/>
            </w:tcBorders>
          </w:tcPr>
          <w:p w14:paraId="3A6FCCD6" w14:textId="77777777" w:rsidR="00876815" w:rsidRPr="00AC0B78" w:rsidRDefault="00876815"/>
        </w:tc>
      </w:tr>
      <w:tr w:rsidR="00670046" w:rsidRPr="00AC0B78" w14:paraId="3E366C03" w14:textId="77777777">
        <w:tc>
          <w:tcPr>
            <w:tcW w:w="1555" w:type="dxa"/>
            <w:vMerge w:val="restart"/>
          </w:tcPr>
          <w:p w14:paraId="1F515A5C" w14:textId="4F8D3C81" w:rsidR="00670046" w:rsidRPr="00AC0B78" w:rsidRDefault="00BF6ED7">
            <w:pPr>
              <w:rPr>
                <w:rFonts w:ascii="Arial" w:hAnsi="Arial"/>
              </w:rPr>
            </w:pPr>
            <w:r>
              <w:rPr>
                <w:rFonts w:ascii="Arial" w:hAnsi="Arial"/>
              </w:rPr>
              <w:lastRenderedPageBreak/>
              <w:t>30</w:t>
            </w:r>
            <w:r w:rsidR="00670046" w:rsidRPr="00AC0B78">
              <w:rPr>
                <w:rFonts w:ascii="Arial" w:hAnsi="Arial"/>
              </w:rPr>
              <w:t xml:space="preserve"> minutes</w:t>
            </w:r>
          </w:p>
        </w:tc>
        <w:tc>
          <w:tcPr>
            <w:tcW w:w="4890" w:type="dxa"/>
            <w:tcBorders>
              <w:bottom w:val="nil"/>
            </w:tcBorders>
          </w:tcPr>
          <w:p w14:paraId="0F043CEA" w14:textId="1679CC8A" w:rsidR="00670046" w:rsidRPr="00AC0B78" w:rsidRDefault="008553DF" w:rsidP="003F4F89">
            <w:pPr>
              <w:rPr>
                <w:rFonts w:ascii="Arial" w:hAnsi="Arial"/>
              </w:rPr>
            </w:pPr>
            <w:r w:rsidRPr="008553DF">
              <w:rPr>
                <w:rFonts w:ascii="Arial" w:hAnsi="Arial"/>
              </w:rPr>
              <w:t>Provide</w:t>
            </w:r>
            <w:r w:rsidR="003F4F89">
              <w:rPr>
                <w:rFonts w:ascii="Arial" w:hAnsi="Arial"/>
              </w:rPr>
              <w:t xml:space="preserve"> each</w:t>
            </w:r>
            <w:r w:rsidRPr="008553DF">
              <w:rPr>
                <w:rFonts w:ascii="Arial" w:hAnsi="Arial"/>
              </w:rPr>
              <w:t xml:space="preserve"> learner with </w:t>
            </w:r>
            <w:r w:rsidR="003F4F89">
              <w:rPr>
                <w:rFonts w:ascii="Arial" w:hAnsi="Arial"/>
              </w:rPr>
              <w:t>one of the</w:t>
            </w:r>
            <w:r w:rsidR="007819C2" w:rsidRPr="007819C2">
              <w:rPr>
                <w:rFonts w:ascii="Arial" w:hAnsi="Arial"/>
              </w:rPr>
              <w:t xml:space="preserve"> </w:t>
            </w:r>
            <w:r w:rsidR="003F4F89" w:rsidRPr="000C62D4">
              <w:rPr>
                <w:rFonts w:ascii="Arial" w:hAnsi="Arial"/>
              </w:rPr>
              <w:t>SDG case studies</w:t>
            </w:r>
            <w:r w:rsidR="003F4F89">
              <w:rPr>
                <w:rFonts w:ascii="Arial" w:hAnsi="Arial"/>
              </w:rPr>
              <w:t xml:space="preserve"> (from lesson 4), distributing them equally among the class</w:t>
            </w:r>
            <w:r w:rsidR="007819C2" w:rsidRPr="007819C2">
              <w:rPr>
                <w:rFonts w:ascii="Arial" w:hAnsi="Arial"/>
              </w:rPr>
              <w:t>.</w:t>
            </w:r>
          </w:p>
        </w:tc>
        <w:tc>
          <w:tcPr>
            <w:tcW w:w="4890" w:type="dxa"/>
            <w:tcBorders>
              <w:bottom w:val="nil"/>
            </w:tcBorders>
          </w:tcPr>
          <w:p w14:paraId="30A1870B" w14:textId="1ADD67BF" w:rsidR="00670046" w:rsidRPr="00AC0B78" w:rsidRDefault="00EF644F">
            <w:pPr>
              <w:rPr>
                <w:rFonts w:ascii="Arial" w:hAnsi="Arial"/>
              </w:rPr>
            </w:pPr>
            <w:r w:rsidRPr="00EF644F">
              <w:rPr>
                <w:rFonts w:ascii="Arial" w:hAnsi="Arial"/>
              </w:rPr>
              <w:t>Read and analyse the case studies carefully.</w:t>
            </w:r>
          </w:p>
        </w:tc>
        <w:tc>
          <w:tcPr>
            <w:tcW w:w="2613" w:type="dxa"/>
            <w:vMerge/>
            <w:tcBorders>
              <w:bottom w:val="nil"/>
            </w:tcBorders>
          </w:tcPr>
          <w:p w14:paraId="3FC68704" w14:textId="77777777" w:rsidR="00670046" w:rsidRPr="00AC0B78" w:rsidRDefault="00670046">
            <w:pPr>
              <w:rPr>
                <w:rFonts w:ascii="Arial" w:hAnsi="Arial"/>
              </w:rPr>
            </w:pPr>
          </w:p>
        </w:tc>
      </w:tr>
      <w:tr w:rsidR="00670046" w:rsidRPr="00AC0B78" w14:paraId="5B102F44" w14:textId="77777777">
        <w:tc>
          <w:tcPr>
            <w:tcW w:w="1555" w:type="dxa"/>
            <w:vMerge/>
          </w:tcPr>
          <w:p w14:paraId="48DA7479" w14:textId="77777777" w:rsidR="00670046" w:rsidRPr="00AC0B78" w:rsidRDefault="00670046">
            <w:pPr>
              <w:rPr>
                <w:rFonts w:ascii="Arial" w:hAnsi="Arial"/>
              </w:rPr>
            </w:pPr>
          </w:p>
        </w:tc>
        <w:tc>
          <w:tcPr>
            <w:tcW w:w="4890" w:type="dxa"/>
            <w:tcBorders>
              <w:top w:val="nil"/>
              <w:bottom w:val="nil"/>
            </w:tcBorders>
          </w:tcPr>
          <w:p w14:paraId="7FB3276F" w14:textId="59A887B9" w:rsidR="00670046" w:rsidRPr="00AC0B78" w:rsidRDefault="00FB583B">
            <w:pPr>
              <w:rPr>
                <w:rFonts w:ascii="Arial" w:hAnsi="Arial"/>
              </w:rPr>
            </w:pPr>
            <w:r w:rsidRPr="00FB583B">
              <w:rPr>
                <w:rFonts w:ascii="Arial" w:hAnsi="Arial"/>
              </w:rPr>
              <w:t xml:space="preserve">Distribute blank Business </w:t>
            </w:r>
            <w:r w:rsidR="006B68B7">
              <w:rPr>
                <w:rFonts w:ascii="Arial" w:hAnsi="Arial"/>
              </w:rPr>
              <w:t>s</w:t>
            </w:r>
            <w:r w:rsidRPr="00FB583B">
              <w:rPr>
                <w:rFonts w:ascii="Arial" w:hAnsi="Arial"/>
              </w:rPr>
              <w:t xml:space="preserve">ystem </w:t>
            </w:r>
            <w:r w:rsidR="006B68B7">
              <w:rPr>
                <w:rFonts w:ascii="Arial" w:hAnsi="Arial"/>
              </w:rPr>
              <w:t>p</w:t>
            </w:r>
            <w:r w:rsidRPr="00FB583B">
              <w:rPr>
                <w:rFonts w:ascii="Arial" w:hAnsi="Arial"/>
              </w:rPr>
              <w:t xml:space="preserve">rocess </w:t>
            </w:r>
            <w:r w:rsidR="006B68B7">
              <w:rPr>
                <w:rFonts w:ascii="Arial" w:hAnsi="Arial"/>
              </w:rPr>
              <w:t>w</w:t>
            </w:r>
            <w:r w:rsidRPr="00FB583B">
              <w:rPr>
                <w:rFonts w:ascii="Arial" w:hAnsi="Arial"/>
              </w:rPr>
              <w:t>orksheet.</w:t>
            </w:r>
            <w:r>
              <w:t xml:space="preserve"> </w:t>
            </w:r>
            <w:r w:rsidRPr="00FB583B">
              <w:rPr>
                <w:rFonts w:ascii="Arial" w:hAnsi="Arial"/>
              </w:rPr>
              <w:t xml:space="preserve">Instruct learners to detail </w:t>
            </w:r>
            <w:r>
              <w:rPr>
                <w:rFonts w:ascii="Arial" w:hAnsi="Arial"/>
              </w:rPr>
              <w:t xml:space="preserve">the </w:t>
            </w:r>
            <w:r w:rsidRPr="00FB583B">
              <w:rPr>
                <w:rFonts w:ascii="Arial" w:hAnsi="Arial"/>
              </w:rPr>
              <w:t>processes</w:t>
            </w:r>
            <w:r>
              <w:rPr>
                <w:rFonts w:ascii="Arial" w:hAnsi="Arial"/>
              </w:rPr>
              <w:t xml:space="preserve"> they think</w:t>
            </w:r>
            <w:r w:rsidR="00BE5F2D">
              <w:rPr>
                <w:rFonts w:ascii="Arial" w:hAnsi="Arial"/>
              </w:rPr>
              <w:t xml:space="preserve"> the company might undertake</w:t>
            </w:r>
            <w:r w:rsidRPr="00FB583B">
              <w:rPr>
                <w:rFonts w:ascii="Arial" w:hAnsi="Arial"/>
              </w:rPr>
              <w:t xml:space="preserve"> to achieve </w:t>
            </w:r>
            <w:r w:rsidR="00693591">
              <w:rPr>
                <w:rFonts w:ascii="Arial" w:hAnsi="Arial"/>
              </w:rPr>
              <w:t>its</w:t>
            </w:r>
            <w:r w:rsidRPr="00FB583B">
              <w:rPr>
                <w:rFonts w:ascii="Arial" w:hAnsi="Arial"/>
              </w:rPr>
              <w:t xml:space="preserve"> goals.</w:t>
            </w:r>
          </w:p>
        </w:tc>
        <w:tc>
          <w:tcPr>
            <w:tcW w:w="4890" w:type="dxa"/>
            <w:tcBorders>
              <w:top w:val="nil"/>
              <w:bottom w:val="nil"/>
            </w:tcBorders>
          </w:tcPr>
          <w:p w14:paraId="16FCD998" w14:textId="4D6BDB05" w:rsidR="00670046" w:rsidRPr="00AC0B78" w:rsidRDefault="00CC2D5F">
            <w:pPr>
              <w:rPr>
                <w:rFonts w:ascii="Arial" w:hAnsi="Arial"/>
              </w:rPr>
            </w:pPr>
            <w:r>
              <w:rPr>
                <w:rFonts w:ascii="Arial" w:hAnsi="Arial"/>
              </w:rPr>
              <w:t xml:space="preserve">Consider the </w:t>
            </w:r>
            <w:r w:rsidRPr="00CC2D5F">
              <w:rPr>
                <w:rFonts w:ascii="Arial" w:hAnsi="Arial"/>
              </w:rPr>
              <w:t xml:space="preserve">processes </w:t>
            </w:r>
            <w:r>
              <w:rPr>
                <w:rFonts w:ascii="Arial" w:hAnsi="Arial"/>
              </w:rPr>
              <w:t>the company might undertake</w:t>
            </w:r>
            <w:r w:rsidRPr="00FB583B">
              <w:rPr>
                <w:rFonts w:ascii="Arial" w:hAnsi="Arial"/>
              </w:rPr>
              <w:t xml:space="preserve"> to achieve</w:t>
            </w:r>
            <w:r w:rsidR="00693591">
              <w:rPr>
                <w:rFonts w:ascii="Arial" w:hAnsi="Arial"/>
              </w:rPr>
              <w:t xml:space="preserve"> its </w:t>
            </w:r>
            <w:r w:rsidRPr="00FB583B">
              <w:rPr>
                <w:rFonts w:ascii="Arial" w:hAnsi="Arial"/>
              </w:rPr>
              <w:t>goals</w:t>
            </w:r>
            <w:r w:rsidRPr="00CC2D5F">
              <w:rPr>
                <w:rFonts w:ascii="Arial" w:hAnsi="Arial"/>
              </w:rPr>
              <w:t xml:space="preserve"> </w:t>
            </w:r>
            <w:r w:rsidR="00654D1A">
              <w:rPr>
                <w:rFonts w:ascii="Arial" w:hAnsi="Arial"/>
              </w:rPr>
              <w:t xml:space="preserve">and write them </w:t>
            </w:r>
            <w:r>
              <w:rPr>
                <w:rFonts w:ascii="Arial" w:hAnsi="Arial"/>
              </w:rPr>
              <w:t xml:space="preserve">on the </w:t>
            </w:r>
            <w:r w:rsidRPr="00FB583B">
              <w:rPr>
                <w:rFonts w:ascii="Arial" w:hAnsi="Arial"/>
              </w:rPr>
              <w:t xml:space="preserve">Business </w:t>
            </w:r>
            <w:r w:rsidR="007F4C5C">
              <w:rPr>
                <w:rFonts w:ascii="Arial" w:hAnsi="Arial"/>
              </w:rPr>
              <w:t>s</w:t>
            </w:r>
            <w:r w:rsidRPr="00FB583B">
              <w:rPr>
                <w:rFonts w:ascii="Arial" w:hAnsi="Arial"/>
              </w:rPr>
              <w:t xml:space="preserve">ystem </w:t>
            </w:r>
            <w:r w:rsidR="007F4C5C">
              <w:rPr>
                <w:rFonts w:ascii="Arial" w:hAnsi="Arial"/>
              </w:rPr>
              <w:t>p</w:t>
            </w:r>
            <w:r w:rsidRPr="00FB583B">
              <w:rPr>
                <w:rFonts w:ascii="Arial" w:hAnsi="Arial"/>
              </w:rPr>
              <w:t xml:space="preserve">rocess </w:t>
            </w:r>
            <w:r w:rsidR="007F4C5C">
              <w:rPr>
                <w:rFonts w:ascii="Arial" w:hAnsi="Arial"/>
              </w:rPr>
              <w:t>w</w:t>
            </w:r>
            <w:r w:rsidRPr="00FB583B">
              <w:rPr>
                <w:rFonts w:ascii="Arial" w:hAnsi="Arial"/>
              </w:rPr>
              <w:t>orksheet</w:t>
            </w:r>
            <w:r>
              <w:rPr>
                <w:rFonts w:ascii="Arial" w:hAnsi="Arial"/>
              </w:rPr>
              <w:t>.</w:t>
            </w:r>
          </w:p>
        </w:tc>
        <w:tc>
          <w:tcPr>
            <w:tcW w:w="2613" w:type="dxa"/>
            <w:vMerge/>
            <w:tcBorders>
              <w:bottom w:val="nil"/>
            </w:tcBorders>
          </w:tcPr>
          <w:p w14:paraId="7D3450E4" w14:textId="77777777" w:rsidR="00670046" w:rsidRPr="00AC0B78" w:rsidRDefault="00670046">
            <w:pPr>
              <w:rPr>
                <w:rFonts w:ascii="Arial" w:hAnsi="Arial"/>
              </w:rPr>
            </w:pPr>
          </w:p>
        </w:tc>
      </w:tr>
      <w:tr w:rsidR="00670046" w:rsidRPr="00AC0B78" w14:paraId="64B721D6" w14:textId="77777777" w:rsidTr="00FE6ABF">
        <w:tc>
          <w:tcPr>
            <w:tcW w:w="1555" w:type="dxa"/>
            <w:vMerge/>
            <w:tcBorders>
              <w:bottom w:val="nil"/>
            </w:tcBorders>
          </w:tcPr>
          <w:p w14:paraId="16F22809" w14:textId="77777777" w:rsidR="00670046" w:rsidRPr="00AC0B78" w:rsidRDefault="00670046">
            <w:pPr>
              <w:rPr>
                <w:rFonts w:ascii="Arial" w:hAnsi="Arial"/>
              </w:rPr>
            </w:pPr>
          </w:p>
        </w:tc>
        <w:tc>
          <w:tcPr>
            <w:tcW w:w="4890" w:type="dxa"/>
            <w:tcBorders>
              <w:top w:val="nil"/>
              <w:bottom w:val="nil"/>
            </w:tcBorders>
          </w:tcPr>
          <w:p w14:paraId="62F69D0F" w14:textId="00F7FC52" w:rsidR="00670046" w:rsidRPr="00AC0B78" w:rsidRDefault="00FE6ABF">
            <w:pPr>
              <w:rPr>
                <w:rFonts w:ascii="Arial" w:hAnsi="Arial"/>
              </w:rPr>
            </w:pPr>
            <w:r>
              <w:rPr>
                <w:rFonts w:ascii="Arial" w:hAnsi="Arial"/>
              </w:rPr>
              <w:t>Instruct learners with the same case studies to form small peer</w:t>
            </w:r>
            <w:r w:rsidR="00EE7A7C">
              <w:rPr>
                <w:rFonts w:ascii="Arial" w:hAnsi="Arial"/>
              </w:rPr>
              <w:t xml:space="preserve"> </w:t>
            </w:r>
            <w:r>
              <w:rPr>
                <w:rFonts w:ascii="Arial" w:hAnsi="Arial"/>
              </w:rPr>
              <w:t>review groups to check answers with each other.</w:t>
            </w:r>
          </w:p>
        </w:tc>
        <w:tc>
          <w:tcPr>
            <w:tcW w:w="4890" w:type="dxa"/>
            <w:tcBorders>
              <w:top w:val="nil"/>
              <w:bottom w:val="nil"/>
            </w:tcBorders>
          </w:tcPr>
          <w:p w14:paraId="29F446B4" w14:textId="7AC62B2F" w:rsidR="00670046" w:rsidRPr="00AC0B78" w:rsidRDefault="00FE6ABF">
            <w:pPr>
              <w:rPr>
                <w:rFonts w:ascii="Arial" w:hAnsi="Arial"/>
              </w:rPr>
            </w:pPr>
            <w:r w:rsidRPr="00020467">
              <w:rPr>
                <w:rFonts w:ascii="Arial" w:hAnsi="Arial"/>
              </w:rPr>
              <w:t xml:space="preserve">Check answers with peers </w:t>
            </w:r>
            <w:r>
              <w:rPr>
                <w:rFonts w:ascii="Arial" w:hAnsi="Arial"/>
              </w:rPr>
              <w:t xml:space="preserve">who have the same case study, discussing differences in opinion </w:t>
            </w:r>
            <w:r w:rsidRPr="00020467">
              <w:rPr>
                <w:rFonts w:ascii="Arial" w:hAnsi="Arial"/>
              </w:rPr>
              <w:t>and prepare to present findings.</w:t>
            </w:r>
          </w:p>
        </w:tc>
        <w:tc>
          <w:tcPr>
            <w:tcW w:w="2613" w:type="dxa"/>
            <w:vMerge/>
            <w:tcBorders>
              <w:bottom w:val="nil"/>
            </w:tcBorders>
          </w:tcPr>
          <w:p w14:paraId="1B4943B4" w14:textId="77777777" w:rsidR="00670046" w:rsidRPr="00AC0B78" w:rsidRDefault="00670046">
            <w:pPr>
              <w:rPr>
                <w:rFonts w:ascii="Arial" w:hAnsi="Arial"/>
              </w:rPr>
            </w:pPr>
          </w:p>
        </w:tc>
      </w:tr>
      <w:tr w:rsidR="00FE6ABF" w:rsidRPr="00AC0B78" w14:paraId="4CC891AC" w14:textId="77777777" w:rsidTr="00FE6ABF">
        <w:tc>
          <w:tcPr>
            <w:tcW w:w="1555" w:type="dxa"/>
            <w:tcBorders>
              <w:top w:val="nil"/>
              <w:bottom w:val="single" w:sz="4" w:space="0" w:color="auto"/>
            </w:tcBorders>
          </w:tcPr>
          <w:p w14:paraId="73E69660" w14:textId="77777777" w:rsidR="00FE6ABF" w:rsidRPr="00AC0B78" w:rsidRDefault="00FE6ABF"/>
        </w:tc>
        <w:tc>
          <w:tcPr>
            <w:tcW w:w="4890" w:type="dxa"/>
            <w:tcBorders>
              <w:top w:val="nil"/>
              <w:bottom w:val="single" w:sz="4" w:space="0" w:color="auto"/>
            </w:tcBorders>
          </w:tcPr>
          <w:p w14:paraId="7023D337" w14:textId="3DBE31DF" w:rsidR="00FE6ABF" w:rsidRDefault="00FE6ABF">
            <w:r>
              <w:t>Lead a</w:t>
            </w:r>
            <w:r w:rsidRPr="003035FB">
              <w:t xml:space="preserve"> short </w:t>
            </w:r>
            <w:r>
              <w:t>class discussion</w:t>
            </w:r>
            <w:r w:rsidRPr="003035FB">
              <w:t xml:space="preserve">, </w:t>
            </w:r>
            <w:r>
              <w:t xml:space="preserve">selecting </w:t>
            </w:r>
            <w:r w:rsidR="00B5360A">
              <w:t xml:space="preserve">a </w:t>
            </w:r>
            <w:r w:rsidRPr="003035FB">
              <w:t xml:space="preserve">spokesperson </w:t>
            </w:r>
            <w:r>
              <w:t xml:space="preserve">for each case study </w:t>
            </w:r>
            <w:r w:rsidRPr="003035FB">
              <w:t>to succinctly summarise</w:t>
            </w:r>
            <w:r>
              <w:t xml:space="preserve"> their</w:t>
            </w:r>
            <w:r w:rsidRPr="003035FB">
              <w:t xml:space="preserve"> identified business system</w:t>
            </w:r>
            <w:r>
              <w:t xml:space="preserve"> and</w:t>
            </w:r>
            <w:r w:rsidRPr="003035FB">
              <w:t xml:space="preserve"> processes</w:t>
            </w:r>
            <w:r>
              <w:t>.</w:t>
            </w:r>
          </w:p>
        </w:tc>
        <w:tc>
          <w:tcPr>
            <w:tcW w:w="4890" w:type="dxa"/>
            <w:tcBorders>
              <w:top w:val="nil"/>
              <w:bottom w:val="single" w:sz="4" w:space="0" w:color="auto"/>
            </w:tcBorders>
          </w:tcPr>
          <w:p w14:paraId="296ADCF1" w14:textId="11C9BCDA" w:rsidR="00FE6ABF" w:rsidRPr="00020467" w:rsidRDefault="00FE6ABF">
            <w:r w:rsidRPr="00756273">
              <w:t>One spokesperson per group clearly presents their analysis. Other learners listen and ask questions.</w:t>
            </w:r>
          </w:p>
        </w:tc>
        <w:tc>
          <w:tcPr>
            <w:tcW w:w="2613" w:type="dxa"/>
            <w:vMerge/>
            <w:tcBorders>
              <w:top w:val="nil"/>
              <w:bottom w:val="single" w:sz="4" w:space="0" w:color="auto"/>
            </w:tcBorders>
          </w:tcPr>
          <w:p w14:paraId="03AADC0D" w14:textId="77777777" w:rsidR="00FE6ABF" w:rsidRPr="00AC0B78" w:rsidRDefault="00FE6ABF"/>
        </w:tc>
      </w:tr>
      <w:tr w:rsidR="00670046" w:rsidRPr="00AC0B78" w14:paraId="204E1C1B" w14:textId="77777777" w:rsidTr="00FE6ABF">
        <w:tc>
          <w:tcPr>
            <w:tcW w:w="1555" w:type="dxa"/>
            <w:vMerge w:val="restart"/>
            <w:tcBorders>
              <w:top w:val="single" w:sz="4" w:space="0" w:color="auto"/>
            </w:tcBorders>
          </w:tcPr>
          <w:p w14:paraId="6099F997" w14:textId="0388C694" w:rsidR="00670046" w:rsidRPr="00AC0B78" w:rsidRDefault="007E2CE4">
            <w:pPr>
              <w:rPr>
                <w:rFonts w:ascii="Arial" w:hAnsi="Arial"/>
              </w:rPr>
            </w:pPr>
            <w:r>
              <w:rPr>
                <w:rFonts w:ascii="Arial" w:hAnsi="Arial"/>
              </w:rPr>
              <w:t>30</w:t>
            </w:r>
            <w:r w:rsidR="00670046" w:rsidRPr="00AC0B78">
              <w:rPr>
                <w:rFonts w:ascii="Arial" w:hAnsi="Arial"/>
              </w:rPr>
              <w:t xml:space="preserve"> minutes</w:t>
            </w:r>
          </w:p>
        </w:tc>
        <w:tc>
          <w:tcPr>
            <w:tcW w:w="4890" w:type="dxa"/>
            <w:tcBorders>
              <w:top w:val="single" w:sz="4" w:space="0" w:color="auto"/>
              <w:bottom w:val="nil"/>
            </w:tcBorders>
          </w:tcPr>
          <w:p w14:paraId="0E08F072" w14:textId="448C16CC" w:rsidR="00670046" w:rsidRPr="00AC0B78" w:rsidRDefault="00FE6ABF">
            <w:pPr>
              <w:rPr>
                <w:rFonts w:ascii="Arial" w:hAnsi="Arial"/>
              </w:rPr>
            </w:pPr>
            <w:r w:rsidRPr="00A33A64">
              <w:rPr>
                <w:rFonts w:ascii="Arial" w:hAnsi="Arial"/>
              </w:rPr>
              <w:t>Organise learners into groups</w:t>
            </w:r>
            <w:r>
              <w:rPr>
                <w:rFonts w:ascii="Arial" w:hAnsi="Arial"/>
              </w:rPr>
              <w:t xml:space="preserve"> of </w:t>
            </w:r>
            <w:r w:rsidR="00980B4A" w:rsidRPr="00980B4A">
              <w:rPr>
                <w:rFonts w:ascii="Arial" w:hAnsi="Arial"/>
              </w:rPr>
              <w:t>three or four</w:t>
            </w:r>
            <w:r w:rsidRPr="00A33A64">
              <w:rPr>
                <w:rFonts w:ascii="Arial" w:hAnsi="Arial"/>
              </w:rPr>
              <w:t xml:space="preserve">. </w:t>
            </w:r>
            <w:r w:rsidR="00DA39EC">
              <w:rPr>
                <w:rFonts w:ascii="Arial" w:hAnsi="Arial"/>
              </w:rPr>
              <w:t xml:space="preserve">Distribute a blank copy of the </w:t>
            </w:r>
            <w:r w:rsidR="00DA39EC" w:rsidRPr="00DA39EC">
              <w:rPr>
                <w:rFonts w:ascii="Arial" w:hAnsi="Arial"/>
              </w:rPr>
              <w:t xml:space="preserve">Business </w:t>
            </w:r>
            <w:r w:rsidR="0085589A">
              <w:rPr>
                <w:rFonts w:ascii="Arial" w:hAnsi="Arial"/>
              </w:rPr>
              <w:t>s</w:t>
            </w:r>
            <w:r w:rsidR="00DA39EC" w:rsidRPr="00DA39EC">
              <w:rPr>
                <w:rFonts w:ascii="Arial" w:hAnsi="Arial"/>
              </w:rPr>
              <w:t xml:space="preserve">ystem </w:t>
            </w:r>
            <w:r w:rsidR="0085589A">
              <w:rPr>
                <w:rFonts w:ascii="Arial" w:hAnsi="Arial"/>
              </w:rPr>
              <w:t>p</w:t>
            </w:r>
            <w:r w:rsidR="00DA39EC" w:rsidRPr="00DA39EC">
              <w:rPr>
                <w:rFonts w:ascii="Arial" w:hAnsi="Arial"/>
              </w:rPr>
              <w:t xml:space="preserve">rocess </w:t>
            </w:r>
            <w:r w:rsidR="0085589A">
              <w:rPr>
                <w:rFonts w:ascii="Arial" w:hAnsi="Arial"/>
              </w:rPr>
              <w:t>w</w:t>
            </w:r>
            <w:r w:rsidR="00DA39EC" w:rsidRPr="00DA39EC">
              <w:rPr>
                <w:rFonts w:ascii="Arial" w:hAnsi="Arial"/>
              </w:rPr>
              <w:t>orksheet</w:t>
            </w:r>
            <w:r w:rsidR="00DA39EC">
              <w:rPr>
                <w:rFonts w:ascii="Arial" w:hAnsi="Arial"/>
              </w:rPr>
              <w:t xml:space="preserve"> and i</w:t>
            </w:r>
            <w:r w:rsidR="00887461" w:rsidRPr="00887461">
              <w:rPr>
                <w:rFonts w:ascii="Arial" w:hAnsi="Arial"/>
              </w:rPr>
              <w:t xml:space="preserve">nstruct learners to apply business system and process knowledge to the winning SDG </w:t>
            </w:r>
            <w:r w:rsidR="007F2BC2">
              <w:rPr>
                <w:rFonts w:ascii="Arial" w:hAnsi="Arial"/>
              </w:rPr>
              <w:t xml:space="preserve">awareness </w:t>
            </w:r>
            <w:r w:rsidR="00887461" w:rsidRPr="00887461">
              <w:rPr>
                <w:rFonts w:ascii="Arial" w:hAnsi="Arial"/>
              </w:rPr>
              <w:t>poster goal</w:t>
            </w:r>
            <w:r w:rsidR="00DA39EC">
              <w:rPr>
                <w:rFonts w:ascii="Arial" w:hAnsi="Arial"/>
              </w:rPr>
              <w:t>.</w:t>
            </w:r>
          </w:p>
        </w:tc>
        <w:tc>
          <w:tcPr>
            <w:tcW w:w="4890" w:type="dxa"/>
            <w:tcBorders>
              <w:top w:val="single" w:sz="4" w:space="0" w:color="auto"/>
              <w:bottom w:val="nil"/>
            </w:tcBorders>
          </w:tcPr>
          <w:p w14:paraId="07FD100C" w14:textId="4D536155" w:rsidR="00670046" w:rsidRPr="00AC0B78" w:rsidRDefault="00D10E47">
            <w:pPr>
              <w:rPr>
                <w:rFonts w:ascii="Arial" w:hAnsi="Arial"/>
              </w:rPr>
            </w:pPr>
            <w:r w:rsidRPr="00D10E47">
              <w:rPr>
                <w:rFonts w:ascii="Arial" w:hAnsi="Arial"/>
              </w:rPr>
              <w:t>Discuss in groups</w:t>
            </w:r>
            <w:r w:rsidR="00DA39EC">
              <w:rPr>
                <w:rFonts w:ascii="Arial" w:hAnsi="Arial"/>
              </w:rPr>
              <w:t xml:space="preserve"> of </w:t>
            </w:r>
            <w:r w:rsidR="00980B4A" w:rsidRPr="00980B4A">
              <w:rPr>
                <w:rFonts w:ascii="Arial" w:hAnsi="Arial"/>
              </w:rPr>
              <w:t>three or four</w:t>
            </w:r>
            <w:r w:rsidRPr="00D10E47">
              <w:rPr>
                <w:rFonts w:ascii="Arial" w:hAnsi="Arial"/>
              </w:rPr>
              <w:t xml:space="preserve"> the processes required to achieve the SDG goal highlighted by the winning </w:t>
            </w:r>
            <w:r>
              <w:rPr>
                <w:rFonts w:ascii="Arial" w:hAnsi="Arial"/>
              </w:rPr>
              <w:t xml:space="preserve">SDG awareness </w:t>
            </w:r>
            <w:r w:rsidRPr="00D10E47">
              <w:rPr>
                <w:rFonts w:ascii="Arial" w:hAnsi="Arial"/>
              </w:rPr>
              <w:t>poster. Develop a detailed process collaboratively</w:t>
            </w:r>
            <w:r w:rsidR="007F2BC2">
              <w:rPr>
                <w:rFonts w:ascii="Arial" w:hAnsi="Arial"/>
              </w:rPr>
              <w:t xml:space="preserve"> using a </w:t>
            </w:r>
            <w:proofErr w:type="gramStart"/>
            <w:r w:rsidR="007F2BC2" w:rsidRPr="007F2BC2">
              <w:rPr>
                <w:rFonts w:ascii="Arial" w:hAnsi="Arial"/>
              </w:rPr>
              <w:t>Business</w:t>
            </w:r>
            <w:proofErr w:type="gramEnd"/>
            <w:r w:rsidR="007F2BC2" w:rsidRPr="007F2BC2">
              <w:rPr>
                <w:rFonts w:ascii="Arial" w:hAnsi="Arial"/>
              </w:rPr>
              <w:t xml:space="preserve"> </w:t>
            </w:r>
            <w:r w:rsidR="00B839CE">
              <w:rPr>
                <w:rFonts w:ascii="Arial" w:hAnsi="Arial"/>
              </w:rPr>
              <w:t>s</w:t>
            </w:r>
            <w:r w:rsidR="007F2BC2" w:rsidRPr="007F2BC2">
              <w:rPr>
                <w:rFonts w:ascii="Arial" w:hAnsi="Arial"/>
              </w:rPr>
              <w:t xml:space="preserve">ystem </w:t>
            </w:r>
            <w:r w:rsidR="00B839CE">
              <w:rPr>
                <w:rFonts w:ascii="Arial" w:hAnsi="Arial"/>
              </w:rPr>
              <w:t>p</w:t>
            </w:r>
            <w:r w:rsidR="007F2BC2" w:rsidRPr="007F2BC2">
              <w:rPr>
                <w:rFonts w:ascii="Arial" w:hAnsi="Arial"/>
              </w:rPr>
              <w:t xml:space="preserve">rocess </w:t>
            </w:r>
            <w:r w:rsidR="00B839CE">
              <w:rPr>
                <w:rFonts w:ascii="Arial" w:hAnsi="Arial"/>
              </w:rPr>
              <w:t>w</w:t>
            </w:r>
            <w:r w:rsidR="007F2BC2" w:rsidRPr="007F2BC2">
              <w:rPr>
                <w:rFonts w:ascii="Arial" w:hAnsi="Arial"/>
              </w:rPr>
              <w:t>orksheet</w:t>
            </w:r>
            <w:r w:rsidR="007F2BC2">
              <w:rPr>
                <w:rFonts w:ascii="Arial" w:hAnsi="Arial"/>
              </w:rPr>
              <w:t>.</w:t>
            </w:r>
          </w:p>
        </w:tc>
        <w:tc>
          <w:tcPr>
            <w:tcW w:w="2613" w:type="dxa"/>
            <w:vMerge/>
            <w:tcBorders>
              <w:top w:val="single" w:sz="4" w:space="0" w:color="auto"/>
              <w:bottom w:val="nil"/>
            </w:tcBorders>
          </w:tcPr>
          <w:p w14:paraId="125D4C8B" w14:textId="77777777" w:rsidR="00670046" w:rsidRPr="00AC0B78" w:rsidRDefault="00670046">
            <w:pPr>
              <w:rPr>
                <w:rFonts w:ascii="Arial" w:hAnsi="Arial"/>
              </w:rPr>
            </w:pPr>
          </w:p>
        </w:tc>
      </w:tr>
      <w:tr w:rsidR="00670046" w:rsidRPr="00AC0B78" w14:paraId="226AAD80" w14:textId="77777777">
        <w:tc>
          <w:tcPr>
            <w:tcW w:w="1555" w:type="dxa"/>
            <w:vMerge/>
          </w:tcPr>
          <w:p w14:paraId="6F9906B5" w14:textId="77777777" w:rsidR="00670046" w:rsidRPr="00AC0B78" w:rsidRDefault="00670046">
            <w:pPr>
              <w:rPr>
                <w:rFonts w:ascii="Arial" w:hAnsi="Arial"/>
              </w:rPr>
            </w:pPr>
          </w:p>
        </w:tc>
        <w:tc>
          <w:tcPr>
            <w:tcW w:w="4890" w:type="dxa"/>
            <w:tcBorders>
              <w:top w:val="nil"/>
              <w:bottom w:val="nil"/>
            </w:tcBorders>
          </w:tcPr>
          <w:p w14:paraId="5CA331DB" w14:textId="6649B580" w:rsidR="00670046" w:rsidRPr="00AC0B78" w:rsidRDefault="00681740">
            <w:pPr>
              <w:rPr>
                <w:rFonts w:ascii="Arial" w:hAnsi="Arial"/>
              </w:rPr>
            </w:pPr>
            <w:r w:rsidRPr="00681740">
              <w:rPr>
                <w:rFonts w:ascii="Arial" w:hAnsi="Arial"/>
              </w:rPr>
              <w:t xml:space="preserve">Coordinate brief presentations from each group, then guide the class towards collaboratively refining and agreeing upon a single, comprehensive business process. </w:t>
            </w:r>
          </w:p>
        </w:tc>
        <w:tc>
          <w:tcPr>
            <w:tcW w:w="4890" w:type="dxa"/>
            <w:tcBorders>
              <w:top w:val="nil"/>
              <w:bottom w:val="nil"/>
            </w:tcBorders>
          </w:tcPr>
          <w:p w14:paraId="7BBC922B" w14:textId="24FFC285" w:rsidR="00670046" w:rsidRPr="00AC0B78" w:rsidRDefault="00681740">
            <w:pPr>
              <w:rPr>
                <w:rFonts w:ascii="Arial" w:hAnsi="Arial"/>
              </w:rPr>
            </w:pPr>
            <w:r w:rsidRPr="00681740">
              <w:rPr>
                <w:rFonts w:ascii="Arial" w:hAnsi="Arial"/>
              </w:rPr>
              <w:t>One spokesperson per group presents. Participate in discussion and agree upon a refined, collective business process.</w:t>
            </w:r>
          </w:p>
        </w:tc>
        <w:tc>
          <w:tcPr>
            <w:tcW w:w="2613" w:type="dxa"/>
            <w:tcBorders>
              <w:top w:val="nil"/>
              <w:bottom w:val="nil"/>
            </w:tcBorders>
          </w:tcPr>
          <w:p w14:paraId="0C40863E" w14:textId="77777777" w:rsidR="00670046" w:rsidRPr="00AC0B78" w:rsidRDefault="00670046">
            <w:pPr>
              <w:rPr>
                <w:rFonts w:ascii="Arial" w:hAnsi="Arial"/>
              </w:rPr>
            </w:pPr>
          </w:p>
        </w:tc>
      </w:tr>
      <w:tr w:rsidR="00670046" w:rsidRPr="00AC0B78" w14:paraId="0EB0D507" w14:textId="77777777">
        <w:tc>
          <w:tcPr>
            <w:tcW w:w="1555" w:type="dxa"/>
            <w:vMerge/>
          </w:tcPr>
          <w:p w14:paraId="718ECB15" w14:textId="77777777" w:rsidR="00670046" w:rsidRPr="00AC0B78" w:rsidRDefault="00670046">
            <w:pPr>
              <w:rPr>
                <w:rFonts w:ascii="Arial" w:hAnsi="Arial"/>
              </w:rPr>
            </w:pPr>
          </w:p>
        </w:tc>
        <w:tc>
          <w:tcPr>
            <w:tcW w:w="4890" w:type="dxa"/>
            <w:tcBorders>
              <w:top w:val="nil"/>
            </w:tcBorders>
          </w:tcPr>
          <w:p w14:paraId="0E11DEB1" w14:textId="34C4D0FC" w:rsidR="00670046" w:rsidRPr="00AC0B78" w:rsidRDefault="00A66CE8">
            <w:pPr>
              <w:rPr>
                <w:rFonts w:ascii="Arial" w:hAnsi="Arial"/>
              </w:rPr>
            </w:pPr>
            <w:r w:rsidRPr="00681740">
              <w:rPr>
                <w:rFonts w:ascii="Arial" w:hAnsi="Arial"/>
              </w:rPr>
              <w:t>Summarise the collective decision clearly.</w:t>
            </w:r>
          </w:p>
        </w:tc>
        <w:tc>
          <w:tcPr>
            <w:tcW w:w="4890" w:type="dxa"/>
            <w:tcBorders>
              <w:top w:val="nil"/>
            </w:tcBorders>
          </w:tcPr>
          <w:p w14:paraId="5E98DBBB" w14:textId="12C9CFD3" w:rsidR="00670046" w:rsidRPr="00AC0B78" w:rsidRDefault="00650AEB">
            <w:pPr>
              <w:rPr>
                <w:rFonts w:ascii="Arial" w:hAnsi="Arial"/>
              </w:rPr>
            </w:pPr>
            <w:r w:rsidRPr="00906043">
              <w:rPr>
                <w:rFonts w:ascii="Arial" w:hAnsi="Arial"/>
              </w:rPr>
              <w:t>Listen, take notes and ask clarifying questions as necessary.</w:t>
            </w:r>
          </w:p>
        </w:tc>
        <w:tc>
          <w:tcPr>
            <w:tcW w:w="2613" w:type="dxa"/>
            <w:tcBorders>
              <w:top w:val="nil"/>
              <w:bottom w:val="nil"/>
            </w:tcBorders>
          </w:tcPr>
          <w:p w14:paraId="29326DF3" w14:textId="77777777" w:rsidR="00670046" w:rsidRPr="00AC0B78" w:rsidRDefault="00670046">
            <w:pPr>
              <w:rPr>
                <w:rFonts w:ascii="Arial" w:hAnsi="Arial"/>
              </w:rPr>
            </w:pPr>
          </w:p>
        </w:tc>
      </w:tr>
      <w:tr w:rsidR="00FE6ABF" w:rsidRPr="00AC0B78" w14:paraId="4C896946" w14:textId="77777777" w:rsidTr="00BA47EB">
        <w:tc>
          <w:tcPr>
            <w:tcW w:w="1555" w:type="dxa"/>
            <w:tcBorders>
              <w:bottom w:val="nil"/>
            </w:tcBorders>
          </w:tcPr>
          <w:p w14:paraId="142C0D8C" w14:textId="65961473" w:rsidR="00FE6ABF" w:rsidRPr="00AC0B78" w:rsidRDefault="00D10867">
            <w:r>
              <w:lastRenderedPageBreak/>
              <w:t>5 minutes</w:t>
            </w:r>
          </w:p>
        </w:tc>
        <w:tc>
          <w:tcPr>
            <w:tcW w:w="4890" w:type="dxa"/>
            <w:tcBorders>
              <w:top w:val="nil"/>
              <w:bottom w:val="nil"/>
            </w:tcBorders>
          </w:tcPr>
          <w:p w14:paraId="79106AB4" w14:textId="40201056" w:rsidR="00FE6ABF" w:rsidRPr="00AC0B78" w:rsidRDefault="00BA47EB">
            <w:r w:rsidRPr="00BA47EB">
              <w:t>Summarise key takeaways from the lesson.</w:t>
            </w:r>
          </w:p>
        </w:tc>
        <w:tc>
          <w:tcPr>
            <w:tcW w:w="4890" w:type="dxa"/>
            <w:tcBorders>
              <w:top w:val="nil"/>
              <w:bottom w:val="nil"/>
            </w:tcBorders>
          </w:tcPr>
          <w:p w14:paraId="05DA7A19" w14:textId="08378EE2" w:rsidR="00FE6ABF" w:rsidRPr="00AC0B78" w:rsidRDefault="00EF71B9">
            <w:r w:rsidRPr="00EF71B9">
              <w:t>Share key insights and reflect on key takeaways from the lesson.</w:t>
            </w:r>
          </w:p>
        </w:tc>
        <w:tc>
          <w:tcPr>
            <w:tcW w:w="2613" w:type="dxa"/>
            <w:tcBorders>
              <w:top w:val="nil"/>
              <w:bottom w:val="nil"/>
            </w:tcBorders>
          </w:tcPr>
          <w:p w14:paraId="298ACA8E" w14:textId="77777777" w:rsidR="00FE6ABF" w:rsidRPr="00AC0B78" w:rsidRDefault="00FE6ABF"/>
        </w:tc>
      </w:tr>
      <w:tr w:rsidR="00BA47EB" w:rsidRPr="00AC0B78" w14:paraId="48CB4F0B" w14:textId="77777777" w:rsidTr="00BA47EB">
        <w:tc>
          <w:tcPr>
            <w:tcW w:w="1555" w:type="dxa"/>
            <w:tcBorders>
              <w:top w:val="nil"/>
            </w:tcBorders>
          </w:tcPr>
          <w:p w14:paraId="4AA320F2" w14:textId="77777777" w:rsidR="00BA47EB" w:rsidRDefault="00BA47EB"/>
        </w:tc>
        <w:tc>
          <w:tcPr>
            <w:tcW w:w="4890" w:type="dxa"/>
            <w:tcBorders>
              <w:top w:val="nil"/>
            </w:tcBorders>
          </w:tcPr>
          <w:p w14:paraId="6F33BA4E" w14:textId="0B4D5A15" w:rsidR="00BA47EB" w:rsidRPr="00BA47EB" w:rsidRDefault="00EF71B9">
            <w:r w:rsidRPr="00EF71B9">
              <w:t>Assign homework.</w:t>
            </w:r>
          </w:p>
        </w:tc>
        <w:tc>
          <w:tcPr>
            <w:tcW w:w="4890" w:type="dxa"/>
            <w:tcBorders>
              <w:top w:val="nil"/>
            </w:tcBorders>
          </w:tcPr>
          <w:p w14:paraId="2E7F2CBC" w14:textId="7E5EC41F" w:rsidR="00BA47EB" w:rsidRPr="00AC0B78" w:rsidRDefault="00873169">
            <w:r w:rsidRPr="00E446BD">
              <w:rPr>
                <w:rFonts w:ascii="Arial" w:hAnsi="Arial"/>
                <w:color w:val="000000" w:themeColor="text1"/>
              </w:rPr>
              <w:t>Listen and ask clarifying questions.</w:t>
            </w:r>
          </w:p>
        </w:tc>
        <w:tc>
          <w:tcPr>
            <w:tcW w:w="2613" w:type="dxa"/>
            <w:tcBorders>
              <w:top w:val="nil"/>
              <w:bottom w:val="nil"/>
            </w:tcBorders>
          </w:tcPr>
          <w:p w14:paraId="5FE3FF70" w14:textId="77777777" w:rsidR="00BA47EB" w:rsidRPr="00AC0B78" w:rsidRDefault="00BA47EB"/>
        </w:tc>
      </w:tr>
      <w:tr w:rsidR="00670046" w:rsidRPr="00AC0B78" w14:paraId="36BA77E2" w14:textId="77777777">
        <w:tc>
          <w:tcPr>
            <w:tcW w:w="13948" w:type="dxa"/>
            <w:gridSpan w:val="4"/>
          </w:tcPr>
          <w:p w14:paraId="30E9278A" w14:textId="5DEDA98C" w:rsidR="00670046" w:rsidRPr="00AC0B78" w:rsidRDefault="00670046">
            <w:pPr>
              <w:rPr>
                <w:rFonts w:ascii="Arial" w:hAnsi="Arial"/>
                <w:b/>
                <w:bCs/>
                <w:color w:val="FF0000"/>
              </w:rPr>
            </w:pPr>
            <w:r w:rsidRPr="00AC0B78">
              <w:rPr>
                <w:rFonts w:ascii="Arial" w:hAnsi="Arial"/>
                <w:b/>
                <w:bCs/>
              </w:rPr>
              <w:t xml:space="preserve">Other: </w:t>
            </w:r>
          </w:p>
          <w:p w14:paraId="7E950A56" w14:textId="6336923D" w:rsidR="00670046" w:rsidRPr="00AC0B78" w:rsidRDefault="00670046">
            <w:pPr>
              <w:rPr>
                <w:rFonts w:ascii="Arial" w:hAnsi="Arial"/>
              </w:rPr>
            </w:pPr>
            <w:r w:rsidRPr="00AC0B78">
              <w:rPr>
                <w:rFonts w:ascii="Arial" w:hAnsi="Arial"/>
                <w:i/>
                <w:iCs/>
              </w:rPr>
              <w:t xml:space="preserve">English: </w:t>
            </w:r>
            <w:r w:rsidR="005B4AB5" w:rsidRPr="005B4AB5">
              <w:rPr>
                <w:rFonts w:ascii="Arial" w:hAnsi="Arial"/>
              </w:rPr>
              <w:t>Critically analysing text for specific processes.</w:t>
            </w:r>
            <w:r w:rsidRPr="00AC0B78">
              <w:rPr>
                <w:rFonts w:ascii="Arial" w:hAnsi="Arial"/>
                <w:i/>
                <w:iCs/>
              </w:rPr>
              <w:t xml:space="preserve"> </w:t>
            </w:r>
          </w:p>
        </w:tc>
      </w:tr>
      <w:tr w:rsidR="00670046" w:rsidRPr="00AC0B78" w14:paraId="486C7963" w14:textId="77777777">
        <w:tc>
          <w:tcPr>
            <w:tcW w:w="13948" w:type="dxa"/>
            <w:gridSpan w:val="4"/>
          </w:tcPr>
          <w:p w14:paraId="2A95EFA5" w14:textId="78584168" w:rsidR="00670046" w:rsidRPr="00AC0B78" w:rsidRDefault="00670046">
            <w:pPr>
              <w:rPr>
                <w:rFonts w:ascii="Arial" w:hAnsi="Arial"/>
                <w:b/>
                <w:bCs/>
                <w:color w:val="FF0000"/>
              </w:rPr>
            </w:pPr>
            <w:r w:rsidRPr="00AC0B78">
              <w:rPr>
                <w:rFonts w:ascii="Arial" w:hAnsi="Arial"/>
                <w:b/>
                <w:bCs/>
              </w:rPr>
              <w:t xml:space="preserve">Adaptation: </w:t>
            </w:r>
          </w:p>
          <w:p w14:paraId="55175EE9" w14:textId="3F951E07" w:rsidR="00670046" w:rsidRPr="00802B75" w:rsidRDefault="00670046">
            <w:pPr>
              <w:rPr>
                <w:rFonts w:ascii="Arial" w:hAnsi="Arial"/>
              </w:rPr>
            </w:pPr>
            <w:r w:rsidRPr="00AC0B78">
              <w:rPr>
                <w:rFonts w:ascii="Arial" w:hAnsi="Arial"/>
                <w:i/>
                <w:iCs/>
              </w:rPr>
              <w:t xml:space="preserve">SEND: </w:t>
            </w:r>
            <w:r w:rsidR="00802B75" w:rsidRPr="00C40976">
              <w:rPr>
                <w:rFonts w:ascii="Arial" w:hAnsi="Arial"/>
                <w:iCs/>
              </w:rPr>
              <w:t>Offer a qui</w:t>
            </w:r>
            <w:r w:rsidR="00693591">
              <w:rPr>
                <w:rFonts w:ascii="Arial" w:hAnsi="Arial"/>
                <w:iCs/>
              </w:rPr>
              <w:t>e</w:t>
            </w:r>
            <w:r w:rsidR="00802B75" w:rsidRPr="00C40976">
              <w:rPr>
                <w:rFonts w:ascii="Arial" w:hAnsi="Arial"/>
                <w:iCs/>
              </w:rPr>
              <w:t>t working area for groupwork activities for learners who may struggle with sensory overload during collaborative activities.</w:t>
            </w:r>
          </w:p>
          <w:p w14:paraId="7CA105E7" w14:textId="659D70BA" w:rsidR="00670046" w:rsidRPr="00AD5AB2" w:rsidRDefault="00670046">
            <w:pPr>
              <w:rPr>
                <w:rFonts w:ascii="Arial" w:hAnsi="Arial"/>
                <w:b/>
                <w:bCs/>
              </w:rPr>
            </w:pPr>
            <w:r w:rsidRPr="00AC0B78">
              <w:rPr>
                <w:rFonts w:ascii="Arial" w:hAnsi="Arial"/>
                <w:i/>
                <w:iCs/>
              </w:rPr>
              <w:t>Extension:</w:t>
            </w:r>
            <w:r w:rsidR="00AD5AB2">
              <w:rPr>
                <w:rFonts w:ascii="Arial" w:hAnsi="Arial"/>
                <w:i/>
                <w:iCs/>
              </w:rPr>
              <w:t xml:space="preserve"> </w:t>
            </w:r>
            <w:r w:rsidR="000E2F79">
              <w:rPr>
                <w:rFonts w:ascii="Arial" w:hAnsi="Arial"/>
              </w:rPr>
              <w:t>Encourage h</w:t>
            </w:r>
            <w:r w:rsidR="00374899" w:rsidRPr="00995480">
              <w:rPr>
                <w:rFonts w:ascii="Arial" w:hAnsi="Arial"/>
              </w:rPr>
              <w:t xml:space="preserve">igh-performing learners to research </w:t>
            </w:r>
            <w:r w:rsidR="00374899">
              <w:rPr>
                <w:rFonts w:ascii="Arial" w:hAnsi="Arial"/>
              </w:rPr>
              <w:t>the processes u</w:t>
            </w:r>
            <w:r w:rsidR="001A3AF9">
              <w:rPr>
                <w:rFonts w:ascii="Arial" w:hAnsi="Arial"/>
              </w:rPr>
              <w:t>sed by local companies that they are familiar with.</w:t>
            </w:r>
          </w:p>
        </w:tc>
      </w:tr>
      <w:tr w:rsidR="00670046" w:rsidRPr="00AC0B78" w14:paraId="457F8AFC" w14:textId="77777777">
        <w:tc>
          <w:tcPr>
            <w:tcW w:w="13948" w:type="dxa"/>
            <w:gridSpan w:val="4"/>
          </w:tcPr>
          <w:p w14:paraId="04799838" w14:textId="17E4BDB1" w:rsidR="00670046" w:rsidRDefault="00670046">
            <w:pPr>
              <w:rPr>
                <w:rFonts w:ascii="Arial" w:hAnsi="Arial"/>
                <w:b/>
                <w:bCs/>
              </w:rPr>
            </w:pPr>
            <w:r w:rsidRPr="00AC0B78">
              <w:rPr>
                <w:rFonts w:ascii="Arial" w:hAnsi="Arial"/>
                <w:b/>
                <w:bCs/>
              </w:rPr>
              <w:t>Next steps in learning:</w:t>
            </w:r>
            <w:r w:rsidR="00A83FEA">
              <w:rPr>
                <w:rFonts w:ascii="Arial" w:hAnsi="Arial"/>
                <w:b/>
                <w:bCs/>
              </w:rPr>
              <w:t xml:space="preserve"> </w:t>
            </w:r>
            <w:r w:rsidR="00172FFE" w:rsidRPr="00172FFE">
              <w:rPr>
                <w:rFonts w:ascii="Arial" w:hAnsi="Arial"/>
              </w:rPr>
              <w:t>Project management basics</w:t>
            </w:r>
            <w:r w:rsidR="00172FFE">
              <w:rPr>
                <w:rFonts w:ascii="Arial" w:hAnsi="Arial"/>
              </w:rPr>
              <w:t>.</w:t>
            </w:r>
          </w:p>
          <w:p w14:paraId="3A446F6D" w14:textId="796FD275" w:rsidR="00BF6ED7" w:rsidRPr="00AC0B78" w:rsidRDefault="00BF6ED7">
            <w:pPr>
              <w:rPr>
                <w:rFonts w:ascii="Arial" w:hAnsi="Arial"/>
                <w:b/>
                <w:bCs/>
              </w:rPr>
            </w:pPr>
            <w:r>
              <w:rPr>
                <w:rFonts w:ascii="Arial" w:hAnsi="Arial"/>
                <w:b/>
                <w:bCs/>
              </w:rPr>
              <w:t xml:space="preserve">Homework: </w:t>
            </w:r>
            <w:r w:rsidR="00615CE3" w:rsidRPr="00615CE3">
              <w:rPr>
                <w:rFonts w:ascii="Arial" w:hAnsi="Arial"/>
                <w:bCs/>
              </w:rPr>
              <w:t xml:space="preserve">Learners </w:t>
            </w:r>
            <w:r w:rsidR="00615CE3">
              <w:rPr>
                <w:rFonts w:ascii="Arial" w:hAnsi="Arial"/>
                <w:bCs/>
              </w:rPr>
              <w:t xml:space="preserve">should </w:t>
            </w:r>
            <w:r w:rsidR="00615CE3" w:rsidRPr="00615CE3">
              <w:rPr>
                <w:rFonts w:ascii="Arial" w:hAnsi="Arial"/>
                <w:bCs/>
              </w:rPr>
              <w:t xml:space="preserve">answer the question </w:t>
            </w:r>
            <w:r w:rsidR="00871F88">
              <w:rPr>
                <w:rFonts w:ascii="Arial" w:hAnsi="Arial"/>
                <w:bCs/>
              </w:rPr>
              <w:t>“</w:t>
            </w:r>
            <w:r w:rsidR="00615CE3" w:rsidRPr="00615CE3">
              <w:rPr>
                <w:rFonts w:ascii="Arial" w:hAnsi="Arial"/>
                <w:bCs/>
              </w:rPr>
              <w:t>What three things do all companies need?</w:t>
            </w:r>
            <w:r w:rsidR="00871F88">
              <w:rPr>
                <w:rFonts w:ascii="Arial" w:hAnsi="Arial"/>
                <w:bCs/>
              </w:rPr>
              <w:t>”</w:t>
            </w:r>
            <w:r w:rsidR="00615CE3" w:rsidRPr="00615CE3">
              <w:rPr>
                <w:rFonts w:ascii="Arial" w:hAnsi="Arial"/>
                <w:bCs/>
              </w:rPr>
              <w:t xml:space="preserve"> and </w:t>
            </w:r>
            <w:r w:rsidR="00615CE3">
              <w:rPr>
                <w:rFonts w:ascii="Arial" w:hAnsi="Arial"/>
                <w:bCs/>
              </w:rPr>
              <w:t xml:space="preserve">prepare to </w:t>
            </w:r>
            <w:r w:rsidR="00615CE3" w:rsidRPr="00615CE3">
              <w:rPr>
                <w:rFonts w:ascii="Arial" w:hAnsi="Arial"/>
                <w:bCs/>
              </w:rPr>
              <w:t>clearly articulate the</w:t>
            </w:r>
            <w:r w:rsidR="00615CE3">
              <w:rPr>
                <w:rFonts w:ascii="Arial" w:hAnsi="Arial"/>
                <w:bCs/>
              </w:rPr>
              <w:t xml:space="preserve">ir </w:t>
            </w:r>
            <w:r w:rsidR="00A83FEA">
              <w:rPr>
                <w:rFonts w:ascii="Arial" w:hAnsi="Arial"/>
                <w:bCs/>
              </w:rPr>
              <w:t>answers</w:t>
            </w:r>
            <w:r w:rsidR="00615CE3" w:rsidRPr="00615CE3">
              <w:rPr>
                <w:rFonts w:ascii="Arial" w:hAnsi="Arial"/>
                <w:bCs/>
              </w:rPr>
              <w:t xml:space="preserve"> in next lesson</w:t>
            </w:r>
            <w:r w:rsidR="00871F88">
              <w:rPr>
                <w:rFonts w:ascii="Arial" w:hAnsi="Arial"/>
                <w:bCs/>
              </w:rPr>
              <w:t>’</w:t>
            </w:r>
            <w:r w:rsidR="00615CE3" w:rsidRPr="00615CE3">
              <w:rPr>
                <w:rFonts w:ascii="Arial" w:hAnsi="Arial"/>
                <w:bCs/>
              </w:rPr>
              <w:t>s discussions.</w:t>
            </w:r>
          </w:p>
          <w:p w14:paraId="47D15A3C" w14:textId="77777777" w:rsidR="00670046" w:rsidRPr="00AC0B78" w:rsidRDefault="00670046">
            <w:pPr>
              <w:rPr>
                <w:rFonts w:ascii="Arial" w:hAnsi="Arial"/>
              </w:rPr>
            </w:pPr>
          </w:p>
        </w:tc>
      </w:tr>
    </w:tbl>
    <w:p w14:paraId="4903C18F" w14:textId="77777777" w:rsidR="00670046" w:rsidRDefault="00670046" w:rsidP="00670046"/>
    <w:p w14:paraId="302566E3" w14:textId="77777777" w:rsidR="00670046" w:rsidRDefault="00670046" w:rsidP="00670046">
      <w:pPr>
        <w:spacing w:line="259" w:lineRule="auto"/>
      </w:pPr>
      <w:r>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AC0B78" w14:paraId="1C79ED65" w14:textId="77777777">
        <w:tc>
          <w:tcPr>
            <w:tcW w:w="13948" w:type="dxa"/>
            <w:gridSpan w:val="4"/>
          </w:tcPr>
          <w:p w14:paraId="25E8E76F" w14:textId="7A1C81EE" w:rsidR="00670046" w:rsidRPr="00AC0B78" w:rsidRDefault="00670046">
            <w:pPr>
              <w:rPr>
                <w:rFonts w:ascii="Arial" w:hAnsi="Arial"/>
              </w:rPr>
            </w:pPr>
            <w:r w:rsidRPr="00AC0B78">
              <w:rPr>
                <w:rFonts w:ascii="Arial" w:hAnsi="Arial"/>
                <w:b/>
                <w:bCs/>
              </w:rPr>
              <w:lastRenderedPageBreak/>
              <w:t xml:space="preserve">Title: </w:t>
            </w:r>
            <w:r w:rsidR="00A0083B" w:rsidRPr="00A0083B">
              <w:rPr>
                <w:rFonts w:ascii="Arial" w:hAnsi="Arial"/>
              </w:rPr>
              <w:t>Project management basics</w:t>
            </w:r>
          </w:p>
          <w:p w14:paraId="73036669" w14:textId="7DA3008C" w:rsidR="00670046" w:rsidRPr="00AC0B78" w:rsidRDefault="00670046">
            <w:pPr>
              <w:rPr>
                <w:rFonts w:ascii="Arial" w:hAnsi="Arial"/>
              </w:rPr>
            </w:pPr>
            <w:r w:rsidRPr="00AC0B78">
              <w:rPr>
                <w:rFonts w:ascii="Arial" w:hAnsi="Arial"/>
                <w:b/>
                <w:bCs/>
              </w:rPr>
              <w:t>Targeted content reference:</w:t>
            </w:r>
            <w:r w:rsidRPr="00AC0B78">
              <w:rPr>
                <w:rFonts w:ascii="Arial" w:hAnsi="Arial"/>
              </w:rPr>
              <w:t xml:space="preserve"> </w:t>
            </w:r>
            <w:r w:rsidR="00F2752C">
              <w:rPr>
                <w:rFonts w:ascii="Arial" w:hAnsi="Arial"/>
              </w:rPr>
              <w:t>T</w:t>
            </w:r>
            <w:r w:rsidR="00F2752C" w:rsidRPr="00FD2A5E">
              <w:rPr>
                <w:rFonts w:ascii="Arial" w:hAnsi="Arial"/>
              </w:rPr>
              <w:t xml:space="preserve">eam </w:t>
            </w:r>
            <w:r w:rsidR="00F2752C">
              <w:rPr>
                <w:rFonts w:ascii="Arial" w:hAnsi="Arial"/>
              </w:rPr>
              <w:t>c</w:t>
            </w:r>
            <w:r w:rsidR="00F2752C" w:rsidRPr="00FD2A5E">
              <w:rPr>
                <w:rFonts w:ascii="Arial" w:hAnsi="Arial"/>
              </w:rPr>
              <w:t>ollaboration</w:t>
            </w:r>
            <w:r w:rsidR="00F2752C">
              <w:rPr>
                <w:rFonts w:ascii="Arial" w:hAnsi="Arial"/>
              </w:rPr>
              <w:t>, c</w:t>
            </w:r>
            <w:r w:rsidR="00F2752C" w:rsidRPr="00E13DA9">
              <w:rPr>
                <w:rFonts w:ascii="Arial" w:hAnsi="Arial"/>
              </w:rPr>
              <w:t>ommunication</w:t>
            </w:r>
            <w:r w:rsidR="00F2752C">
              <w:rPr>
                <w:rFonts w:ascii="Arial" w:hAnsi="Arial"/>
              </w:rPr>
              <w:t xml:space="preserve">, </w:t>
            </w:r>
            <w:r w:rsidR="00F2752C">
              <w:t>b</w:t>
            </w:r>
            <w:r w:rsidR="00F2752C" w:rsidRPr="004E7765">
              <w:t xml:space="preserve">usiness systems </w:t>
            </w:r>
            <w:r w:rsidR="0054315A">
              <w:t>and</w:t>
            </w:r>
            <w:r w:rsidR="00F2752C" w:rsidRPr="004E7765">
              <w:t xml:space="preserve"> processes</w:t>
            </w:r>
            <w:r w:rsidR="003F131C">
              <w:t xml:space="preserve">, </w:t>
            </w:r>
            <w:r w:rsidR="003F131C">
              <w:rPr>
                <w:rFonts w:ascii="Arial" w:hAnsi="Arial"/>
              </w:rPr>
              <w:t>p</w:t>
            </w:r>
            <w:r w:rsidR="003F131C" w:rsidRPr="001F3A6A">
              <w:rPr>
                <w:rFonts w:ascii="Arial" w:hAnsi="Arial"/>
              </w:rPr>
              <w:t>eople</w:t>
            </w:r>
            <w:r w:rsidR="003F131C">
              <w:rPr>
                <w:rFonts w:ascii="Arial" w:hAnsi="Arial"/>
              </w:rPr>
              <w:t>, p</w:t>
            </w:r>
            <w:r w:rsidR="003F131C" w:rsidRPr="001F3A6A">
              <w:rPr>
                <w:rFonts w:ascii="Arial" w:hAnsi="Arial"/>
              </w:rPr>
              <w:t xml:space="preserve">rofessional </w:t>
            </w:r>
            <w:r w:rsidR="003F131C">
              <w:rPr>
                <w:rFonts w:ascii="Arial" w:hAnsi="Arial"/>
              </w:rPr>
              <w:t>b</w:t>
            </w:r>
            <w:r w:rsidR="003F131C" w:rsidRPr="001F3A6A">
              <w:rPr>
                <w:rFonts w:ascii="Arial" w:hAnsi="Arial"/>
              </w:rPr>
              <w:t>ehaviours</w:t>
            </w:r>
            <w:r w:rsidR="003F131C">
              <w:rPr>
                <w:rFonts w:ascii="Arial" w:hAnsi="Arial"/>
              </w:rPr>
              <w:t>, s</w:t>
            </w:r>
            <w:r w:rsidR="003F131C" w:rsidRPr="001F3A6A">
              <w:rPr>
                <w:rFonts w:ascii="Arial" w:hAnsi="Arial"/>
              </w:rPr>
              <w:t>elf-</w:t>
            </w:r>
            <w:r w:rsidR="003F131C">
              <w:rPr>
                <w:rFonts w:ascii="Arial" w:hAnsi="Arial"/>
              </w:rPr>
              <w:t>r</w:t>
            </w:r>
            <w:r w:rsidR="003F131C" w:rsidRPr="001F3A6A">
              <w:rPr>
                <w:rFonts w:ascii="Arial" w:hAnsi="Arial"/>
              </w:rPr>
              <w:t>eflection</w:t>
            </w:r>
          </w:p>
          <w:p w14:paraId="647CC939" w14:textId="63FA7F36" w:rsidR="00670046" w:rsidRPr="00AC0B78" w:rsidRDefault="00670046">
            <w:pPr>
              <w:rPr>
                <w:rFonts w:ascii="Arial" w:hAnsi="Arial"/>
              </w:rPr>
            </w:pPr>
            <w:r w:rsidRPr="00AC0B78">
              <w:rPr>
                <w:rFonts w:ascii="Arial" w:hAnsi="Arial"/>
                <w:b/>
                <w:bCs/>
              </w:rPr>
              <w:t>Lesson sequence number:</w:t>
            </w:r>
            <w:r w:rsidRPr="00AC0B78">
              <w:rPr>
                <w:rFonts w:ascii="Arial" w:hAnsi="Arial"/>
              </w:rPr>
              <w:t xml:space="preserve"> </w:t>
            </w:r>
            <w:r>
              <w:t>6</w:t>
            </w:r>
          </w:p>
          <w:p w14:paraId="22406BF2" w14:textId="1BEF2D2F" w:rsidR="00670046" w:rsidRPr="00AC0B78" w:rsidRDefault="00670046">
            <w:pPr>
              <w:rPr>
                <w:rFonts w:ascii="Arial" w:hAnsi="Arial"/>
              </w:rPr>
            </w:pPr>
            <w:r w:rsidRPr="00AC0B78">
              <w:rPr>
                <w:rFonts w:ascii="Arial" w:hAnsi="Arial"/>
                <w:b/>
                <w:bCs/>
              </w:rPr>
              <w:t>Timing:</w:t>
            </w:r>
            <w:r w:rsidRPr="00AC0B78">
              <w:rPr>
                <w:rFonts w:ascii="Arial" w:hAnsi="Arial"/>
              </w:rPr>
              <w:t xml:space="preserve"> </w:t>
            </w:r>
            <w:r w:rsidR="00063A35">
              <w:rPr>
                <w:rFonts w:ascii="Arial" w:hAnsi="Arial"/>
              </w:rPr>
              <w:t>2 hours</w:t>
            </w:r>
          </w:p>
        </w:tc>
      </w:tr>
      <w:tr w:rsidR="00670046" w:rsidRPr="00AC0B78" w14:paraId="6CFCB9CD" w14:textId="77777777">
        <w:tc>
          <w:tcPr>
            <w:tcW w:w="13948" w:type="dxa"/>
            <w:gridSpan w:val="4"/>
          </w:tcPr>
          <w:p w14:paraId="085947E9" w14:textId="77777777" w:rsidR="004933E3" w:rsidRDefault="00670046">
            <w:pPr>
              <w:rPr>
                <w:rFonts w:ascii="Arial" w:hAnsi="Arial"/>
                <w:b/>
                <w:bCs/>
              </w:rPr>
            </w:pPr>
            <w:r w:rsidRPr="00AC0B78">
              <w:rPr>
                <w:rFonts w:ascii="Arial" w:hAnsi="Arial"/>
                <w:b/>
                <w:bCs/>
              </w:rPr>
              <w:t>Prior learning:</w:t>
            </w:r>
            <w:r w:rsidR="004C2325">
              <w:rPr>
                <w:rFonts w:ascii="Arial" w:hAnsi="Arial"/>
                <w:b/>
                <w:bCs/>
              </w:rPr>
              <w:t xml:space="preserve"> </w:t>
            </w:r>
          </w:p>
          <w:p w14:paraId="0E30C16E" w14:textId="77777777" w:rsidR="00C219A1" w:rsidRDefault="004933E3" w:rsidP="00B07C9C">
            <w:pPr>
              <w:pStyle w:val="ListParagraph"/>
              <w:numPr>
                <w:ilvl w:val="0"/>
                <w:numId w:val="54"/>
              </w:numPr>
            </w:pPr>
            <w:r>
              <w:t xml:space="preserve">Understanding of </w:t>
            </w:r>
            <w:r w:rsidR="004C2325" w:rsidRPr="004C2325">
              <w:t>business functions, teamwork, communication, sustainability</w:t>
            </w:r>
            <w:r w:rsidR="008A43EA">
              <w:t xml:space="preserve"> (lessons1</w:t>
            </w:r>
            <w:r w:rsidR="008A43EA" w:rsidRPr="00C219A1">
              <w:t>–</w:t>
            </w:r>
            <w:r w:rsidR="008A43EA">
              <w:t>4</w:t>
            </w:r>
            <w:r w:rsidR="004C2325" w:rsidRPr="004C2325">
              <w:t>)</w:t>
            </w:r>
            <w:r w:rsidR="00C219A1">
              <w:t>.</w:t>
            </w:r>
          </w:p>
          <w:p w14:paraId="7D2D5DBE" w14:textId="7D95A32F" w:rsidR="004933E3" w:rsidRDefault="00C219A1" w:rsidP="00B07C9C">
            <w:pPr>
              <w:pStyle w:val="ListParagraph"/>
              <w:numPr>
                <w:ilvl w:val="0"/>
                <w:numId w:val="54"/>
              </w:numPr>
            </w:pPr>
            <w:r>
              <w:t xml:space="preserve">Experience of </w:t>
            </w:r>
            <w:r w:rsidR="004C2325" w:rsidRPr="004C2325">
              <w:t>business processes case studies</w:t>
            </w:r>
            <w:r>
              <w:t xml:space="preserve"> (lesson 5</w:t>
            </w:r>
            <w:r w:rsidR="004C2325" w:rsidRPr="004C2325">
              <w:t>).</w:t>
            </w:r>
          </w:p>
          <w:p w14:paraId="4BD2B1D3" w14:textId="2422571C" w:rsidR="00670046" w:rsidRPr="00AC0B78" w:rsidRDefault="004933E3" w:rsidP="00B07C9C">
            <w:pPr>
              <w:pStyle w:val="ListParagraph"/>
              <w:numPr>
                <w:ilvl w:val="0"/>
                <w:numId w:val="54"/>
              </w:numPr>
            </w:pPr>
            <w:r>
              <w:t>F</w:t>
            </w:r>
            <w:r w:rsidR="004C2325" w:rsidRPr="004C2325">
              <w:t>amiliar</w:t>
            </w:r>
            <w:r>
              <w:t>ity</w:t>
            </w:r>
            <w:r w:rsidR="004C2325" w:rsidRPr="004C2325">
              <w:t xml:space="preserve"> with the Professional development review </w:t>
            </w:r>
            <w:r w:rsidR="00C219A1">
              <w:t>(</w:t>
            </w:r>
            <w:r w:rsidR="004C2325">
              <w:t>l</w:t>
            </w:r>
            <w:r w:rsidR="004C2325" w:rsidRPr="004C2325">
              <w:t>esson 2</w:t>
            </w:r>
            <w:r w:rsidR="00C219A1">
              <w:t>)</w:t>
            </w:r>
            <w:r w:rsidR="004C2325" w:rsidRPr="004C2325">
              <w:t>.</w:t>
            </w:r>
          </w:p>
        </w:tc>
      </w:tr>
      <w:tr w:rsidR="00670046" w:rsidRPr="00AC0B78" w14:paraId="06532DA8" w14:textId="77777777">
        <w:tc>
          <w:tcPr>
            <w:tcW w:w="1555" w:type="dxa"/>
          </w:tcPr>
          <w:p w14:paraId="3670D89F" w14:textId="77777777" w:rsidR="00670046" w:rsidRPr="00AC0B78" w:rsidRDefault="00670046">
            <w:pPr>
              <w:rPr>
                <w:rFonts w:ascii="Arial" w:hAnsi="Arial"/>
                <w:b/>
                <w:bCs/>
              </w:rPr>
            </w:pPr>
            <w:r w:rsidRPr="00AC0B78">
              <w:rPr>
                <w:rFonts w:ascii="Arial" w:hAnsi="Arial"/>
                <w:b/>
                <w:bCs/>
              </w:rPr>
              <w:t>Timing</w:t>
            </w:r>
          </w:p>
        </w:tc>
        <w:tc>
          <w:tcPr>
            <w:tcW w:w="4890" w:type="dxa"/>
            <w:tcBorders>
              <w:bottom w:val="single" w:sz="4" w:space="0" w:color="auto"/>
            </w:tcBorders>
          </w:tcPr>
          <w:p w14:paraId="22331C03" w14:textId="77777777" w:rsidR="00670046" w:rsidRPr="00AC0B78" w:rsidRDefault="00670046">
            <w:pPr>
              <w:rPr>
                <w:rFonts w:ascii="Arial" w:hAnsi="Arial"/>
                <w:b/>
                <w:bCs/>
              </w:rPr>
            </w:pPr>
            <w:r w:rsidRPr="00AC0B78">
              <w:rPr>
                <w:rFonts w:ascii="Arial" w:hAnsi="Arial"/>
                <w:b/>
                <w:bCs/>
              </w:rPr>
              <w:t>Teacher activity</w:t>
            </w:r>
          </w:p>
        </w:tc>
        <w:tc>
          <w:tcPr>
            <w:tcW w:w="4890" w:type="dxa"/>
            <w:tcBorders>
              <w:bottom w:val="single" w:sz="4" w:space="0" w:color="auto"/>
            </w:tcBorders>
          </w:tcPr>
          <w:p w14:paraId="1DC6672C" w14:textId="77777777" w:rsidR="00670046" w:rsidRPr="00AC0B78" w:rsidRDefault="00670046">
            <w:pPr>
              <w:rPr>
                <w:rFonts w:ascii="Arial" w:hAnsi="Arial"/>
                <w:b/>
                <w:bCs/>
              </w:rPr>
            </w:pPr>
            <w:r w:rsidRPr="00AC0B78">
              <w:rPr>
                <w:rFonts w:ascii="Arial" w:hAnsi="Arial"/>
                <w:b/>
                <w:bCs/>
              </w:rPr>
              <w:t xml:space="preserve">Learner activity </w:t>
            </w:r>
          </w:p>
        </w:tc>
        <w:tc>
          <w:tcPr>
            <w:tcW w:w="2613" w:type="dxa"/>
            <w:tcBorders>
              <w:bottom w:val="single" w:sz="4" w:space="0" w:color="auto"/>
            </w:tcBorders>
          </w:tcPr>
          <w:p w14:paraId="5F70D2C8" w14:textId="21FC02BD" w:rsidR="00670046" w:rsidRPr="00AC0B78" w:rsidRDefault="00490FC4">
            <w:pPr>
              <w:rPr>
                <w:rFonts w:ascii="Arial" w:hAnsi="Arial"/>
                <w:b/>
                <w:bCs/>
              </w:rPr>
            </w:pPr>
            <w:r>
              <w:rPr>
                <w:rFonts w:ascii="Arial" w:hAnsi="Arial"/>
                <w:b/>
                <w:bCs/>
              </w:rPr>
              <w:t>Support materials</w:t>
            </w:r>
          </w:p>
        </w:tc>
      </w:tr>
      <w:tr w:rsidR="00670046" w:rsidRPr="00AC0B78" w14:paraId="22067428" w14:textId="77777777">
        <w:tc>
          <w:tcPr>
            <w:tcW w:w="1555" w:type="dxa"/>
            <w:vMerge w:val="restart"/>
          </w:tcPr>
          <w:p w14:paraId="400B4831" w14:textId="0CAF8EFD" w:rsidR="00670046" w:rsidRPr="00AC0B78" w:rsidRDefault="00B412AD">
            <w:pPr>
              <w:rPr>
                <w:rFonts w:ascii="Arial" w:hAnsi="Arial"/>
              </w:rPr>
            </w:pPr>
            <w:r>
              <w:rPr>
                <w:rFonts w:ascii="Arial" w:hAnsi="Arial"/>
              </w:rPr>
              <w:t>15</w:t>
            </w:r>
            <w:r w:rsidR="00670046" w:rsidRPr="00AC0B78">
              <w:rPr>
                <w:rFonts w:ascii="Arial" w:hAnsi="Arial"/>
              </w:rPr>
              <w:t xml:space="preserve"> minutes</w:t>
            </w:r>
          </w:p>
        </w:tc>
        <w:tc>
          <w:tcPr>
            <w:tcW w:w="4890" w:type="dxa"/>
            <w:tcBorders>
              <w:bottom w:val="nil"/>
            </w:tcBorders>
          </w:tcPr>
          <w:p w14:paraId="0BDD688E" w14:textId="63B50643" w:rsidR="00670046" w:rsidRPr="004C2325" w:rsidRDefault="00D11DA6">
            <w:pPr>
              <w:rPr>
                <w:rFonts w:ascii="Arial" w:hAnsi="Arial"/>
              </w:rPr>
            </w:pPr>
            <w:r w:rsidRPr="00D11DA6">
              <w:rPr>
                <w:rFonts w:ascii="Arial" w:hAnsi="Arial"/>
              </w:rPr>
              <w:t>Introduce lesson objectives</w:t>
            </w:r>
            <w:r>
              <w:rPr>
                <w:rFonts w:ascii="Arial" w:hAnsi="Arial"/>
              </w:rPr>
              <w:t>.</w:t>
            </w:r>
          </w:p>
        </w:tc>
        <w:tc>
          <w:tcPr>
            <w:tcW w:w="4890" w:type="dxa"/>
            <w:tcBorders>
              <w:bottom w:val="nil"/>
            </w:tcBorders>
          </w:tcPr>
          <w:p w14:paraId="4800C084" w14:textId="4E2F2F08" w:rsidR="00670046" w:rsidRPr="004C2325" w:rsidRDefault="00D11DA6">
            <w:pPr>
              <w:rPr>
                <w:rFonts w:ascii="Arial" w:hAnsi="Arial"/>
              </w:rPr>
            </w:pPr>
            <w:r w:rsidRPr="00D11DA6">
              <w:rPr>
                <w:rFonts w:ascii="Arial" w:hAnsi="Arial"/>
              </w:rPr>
              <w:t>Listen and ask clarifying questions.</w:t>
            </w:r>
          </w:p>
        </w:tc>
        <w:tc>
          <w:tcPr>
            <w:tcW w:w="2613" w:type="dxa"/>
            <w:vMerge w:val="restart"/>
            <w:tcBorders>
              <w:bottom w:val="nil"/>
            </w:tcBorders>
          </w:tcPr>
          <w:p w14:paraId="7A71F1BC" w14:textId="77777777" w:rsidR="00596E18" w:rsidRDefault="00596E18" w:rsidP="00596E18">
            <w:r>
              <w:t>Slide deck</w:t>
            </w:r>
          </w:p>
          <w:p w14:paraId="57D4A812" w14:textId="7ADF30EC" w:rsidR="000B42B0" w:rsidRDefault="000B42B0">
            <w:pPr>
              <w:rPr>
                <w:rFonts w:ascii="Arial" w:hAnsi="Arial"/>
              </w:rPr>
            </w:pPr>
            <w:r w:rsidRPr="00C87E99">
              <w:rPr>
                <w:rFonts w:ascii="Arial" w:hAnsi="Arial"/>
              </w:rPr>
              <w:t>People and processes worksheet</w:t>
            </w:r>
          </w:p>
          <w:p w14:paraId="54F2BFC4" w14:textId="2991C238" w:rsidR="00897F75" w:rsidRDefault="008B2213">
            <w:pPr>
              <w:rPr>
                <w:rFonts w:ascii="Arial" w:hAnsi="Arial"/>
              </w:rPr>
            </w:pPr>
            <w:r w:rsidRPr="008B2213">
              <w:rPr>
                <w:rFonts w:ascii="Arial" w:hAnsi="Arial"/>
              </w:rPr>
              <w:t>Mini</w:t>
            </w:r>
            <w:r w:rsidRPr="008B2213">
              <w:rPr>
                <w:rFonts w:ascii="Arial" w:hAnsi="Arial"/>
              </w:rPr>
              <w:noBreakHyphen/>
              <w:t>project</w:t>
            </w:r>
          </w:p>
          <w:p w14:paraId="0AF0E172" w14:textId="309B6808" w:rsidR="00C56876" w:rsidRDefault="00897F75">
            <w:pPr>
              <w:rPr>
                <w:rFonts w:ascii="Arial" w:hAnsi="Arial"/>
              </w:rPr>
            </w:pPr>
            <w:r w:rsidRPr="00897F75">
              <w:rPr>
                <w:rFonts w:ascii="Arial" w:hAnsi="Arial"/>
              </w:rPr>
              <w:t>Blank Gantt chart worksheet</w:t>
            </w:r>
          </w:p>
          <w:p w14:paraId="1251BE2E" w14:textId="645E2651" w:rsidR="00CA225B" w:rsidRDefault="00C56876">
            <w:pPr>
              <w:rPr>
                <w:rFonts w:ascii="Arial" w:hAnsi="Arial"/>
              </w:rPr>
            </w:pPr>
            <w:r w:rsidRPr="00C56876">
              <w:rPr>
                <w:rFonts w:ascii="Arial" w:hAnsi="Arial"/>
              </w:rPr>
              <w:t xml:space="preserve">Professional development review </w:t>
            </w:r>
            <w:r>
              <w:rPr>
                <w:rFonts w:ascii="Arial" w:hAnsi="Arial"/>
              </w:rPr>
              <w:t>(from lesson 2)</w:t>
            </w:r>
          </w:p>
          <w:p w14:paraId="5FE652E1" w14:textId="7D03B55D" w:rsidR="00670046" w:rsidRPr="00AC0B78" w:rsidRDefault="00CA225B">
            <w:pPr>
              <w:rPr>
                <w:rFonts w:ascii="Arial" w:hAnsi="Arial"/>
              </w:rPr>
            </w:pPr>
            <w:r w:rsidRPr="00CA225B">
              <w:rPr>
                <w:rFonts w:ascii="Arial" w:hAnsi="Arial"/>
              </w:rPr>
              <w:t>Budget tracker worksheet</w:t>
            </w:r>
          </w:p>
        </w:tc>
      </w:tr>
      <w:tr w:rsidR="00670046" w:rsidRPr="00AC0B78" w14:paraId="0C63903A" w14:textId="77777777">
        <w:tc>
          <w:tcPr>
            <w:tcW w:w="1555" w:type="dxa"/>
            <w:vMerge/>
          </w:tcPr>
          <w:p w14:paraId="6CA2E404" w14:textId="77777777" w:rsidR="00670046" w:rsidRPr="00AC0B78" w:rsidRDefault="00670046">
            <w:pPr>
              <w:rPr>
                <w:rFonts w:ascii="Arial" w:hAnsi="Arial"/>
              </w:rPr>
            </w:pPr>
          </w:p>
        </w:tc>
        <w:tc>
          <w:tcPr>
            <w:tcW w:w="4890" w:type="dxa"/>
            <w:tcBorders>
              <w:top w:val="nil"/>
              <w:bottom w:val="nil"/>
            </w:tcBorders>
          </w:tcPr>
          <w:p w14:paraId="40126437" w14:textId="41A53380" w:rsidR="00670046" w:rsidRPr="004C2325" w:rsidRDefault="00D11DA6">
            <w:pPr>
              <w:rPr>
                <w:rFonts w:ascii="Arial" w:hAnsi="Arial"/>
              </w:rPr>
            </w:pPr>
            <w:r w:rsidRPr="00EF4D54">
              <w:rPr>
                <w:rFonts w:ascii="Arial" w:hAnsi="Arial"/>
              </w:rPr>
              <w:t>Remind learners of the homework question: “What three things do all companies need?”</w:t>
            </w:r>
            <w:r>
              <w:rPr>
                <w:rFonts w:ascii="Arial" w:hAnsi="Arial"/>
              </w:rPr>
              <w:t xml:space="preserve"> </w:t>
            </w:r>
            <w:r w:rsidRPr="00773E3C">
              <w:rPr>
                <w:rFonts w:ascii="Arial" w:hAnsi="Arial"/>
              </w:rPr>
              <w:t>Nominate one or two scribes to record suggestions on the whiteboard / flipchart.</w:t>
            </w:r>
            <w:r>
              <w:rPr>
                <w:rFonts w:ascii="Arial" w:hAnsi="Arial"/>
              </w:rPr>
              <w:t xml:space="preserve"> Support </w:t>
            </w:r>
            <w:r w:rsidRPr="00A3049D">
              <w:rPr>
                <w:rFonts w:ascii="Arial" w:hAnsi="Arial"/>
              </w:rPr>
              <w:t>whole</w:t>
            </w:r>
            <w:r w:rsidRPr="00A3049D">
              <w:rPr>
                <w:rFonts w:ascii="Arial" w:hAnsi="Arial"/>
              </w:rPr>
              <w:noBreakHyphen/>
              <w:t>class discussion, prompting quieter learners.</w:t>
            </w:r>
          </w:p>
        </w:tc>
        <w:tc>
          <w:tcPr>
            <w:tcW w:w="4890" w:type="dxa"/>
            <w:tcBorders>
              <w:top w:val="nil"/>
              <w:bottom w:val="nil"/>
            </w:tcBorders>
          </w:tcPr>
          <w:p w14:paraId="1C9B6813" w14:textId="565F754B" w:rsidR="00670046" w:rsidRPr="004C2325" w:rsidRDefault="00D11DA6">
            <w:pPr>
              <w:rPr>
                <w:rFonts w:ascii="Arial" w:hAnsi="Arial"/>
              </w:rPr>
            </w:pPr>
            <w:r w:rsidRPr="00773E3C">
              <w:rPr>
                <w:rFonts w:ascii="Arial" w:hAnsi="Arial"/>
              </w:rPr>
              <w:t>Contribute suggestions; listen and ask clarifying questions.</w:t>
            </w:r>
            <w:r>
              <w:rPr>
                <w:rFonts w:ascii="Arial" w:hAnsi="Arial"/>
              </w:rPr>
              <w:t xml:space="preserve"> </w:t>
            </w:r>
            <w:r w:rsidRPr="00773E3C">
              <w:rPr>
                <w:rFonts w:ascii="Arial" w:hAnsi="Arial"/>
              </w:rPr>
              <w:t>Scribes note ideas visibly for the class.</w:t>
            </w:r>
          </w:p>
        </w:tc>
        <w:tc>
          <w:tcPr>
            <w:tcW w:w="2613" w:type="dxa"/>
            <w:vMerge/>
            <w:tcBorders>
              <w:bottom w:val="nil"/>
            </w:tcBorders>
          </w:tcPr>
          <w:p w14:paraId="10F46F6E" w14:textId="77777777" w:rsidR="00670046" w:rsidRPr="00AC0B78" w:rsidRDefault="00670046">
            <w:pPr>
              <w:rPr>
                <w:rFonts w:ascii="Arial" w:hAnsi="Arial"/>
              </w:rPr>
            </w:pPr>
          </w:p>
        </w:tc>
      </w:tr>
      <w:tr w:rsidR="00670046" w:rsidRPr="00AC0B78" w14:paraId="0AE60D8E" w14:textId="77777777">
        <w:tc>
          <w:tcPr>
            <w:tcW w:w="1555" w:type="dxa"/>
            <w:vMerge/>
          </w:tcPr>
          <w:p w14:paraId="62A0BC90" w14:textId="77777777" w:rsidR="00670046" w:rsidRPr="00AC0B78" w:rsidRDefault="00670046">
            <w:pPr>
              <w:rPr>
                <w:rFonts w:ascii="Arial" w:hAnsi="Arial"/>
              </w:rPr>
            </w:pPr>
          </w:p>
        </w:tc>
        <w:tc>
          <w:tcPr>
            <w:tcW w:w="4890" w:type="dxa"/>
            <w:tcBorders>
              <w:top w:val="nil"/>
              <w:bottom w:val="single" w:sz="4" w:space="0" w:color="auto"/>
            </w:tcBorders>
          </w:tcPr>
          <w:p w14:paraId="4B6EC2B1" w14:textId="6C34B522" w:rsidR="00670046" w:rsidRPr="004C2325" w:rsidRDefault="00D11DA6">
            <w:pPr>
              <w:rPr>
                <w:rFonts w:ascii="Arial" w:hAnsi="Arial"/>
              </w:rPr>
            </w:pPr>
            <w:r w:rsidRPr="00115C25">
              <w:rPr>
                <w:rFonts w:ascii="Arial" w:hAnsi="Arial"/>
              </w:rPr>
              <w:t xml:space="preserve">Reveal the correct answer – </w:t>
            </w:r>
            <w:r w:rsidRPr="00115C25">
              <w:rPr>
                <w:rFonts w:ascii="Arial" w:hAnsi="Arial"/>
                <w:i/>
                <w:iCs/>
              </w:rPr>
              <w:t xml:space="preserve">Time, </w:t>
            </w:r>
            <w:r>
              <w:rPr>
                <w:rFonts w:ascii="Arial" w:hAnsi="Arial"/>
                <w:i/>
                <w:iCs/>
              </w:rPr>
              <w:t>m</w:t>
            </w:r>
            <w:r w:rsidRPr="00115C25">
              <w:rPr>
                <w:rFonts w:ascii="Arial" w:hAnsi="Arial"/>
                <w:i/>
                <w:iCs/>
              </w:rPr>
              <w:t xml:space="preserve">oney </w:t>
            </w:r>
            <w:r w:rsidRPr="006A0052">
              <w:rPr>
                <w:rFonts w:ascii="Arial" w:hAnsi="Arial"/>
                <w:i/>
                <w:iCs/>
              </w:rPr>
              <w:t>and people</w:t>
            </w:r>
            <w:r w:rsidRPr="006A0052">
              <w:rPr>
                <w:rFonts w:ascii="Arial" w:hAnsi="Arial"/>
              </w:rPr>
              <w:t xml:space="preserve"> – explaining these as </w:t>
            </w:r>
            <w:r w:rsidR="006A0052">
              <w:rPr>
                <w:rFonts w:ascii="Arial" w:hAnsi="Arial"/>
              </w:rPr>
              <w:t>‘</w:t>
            </w:r>
            <w:proofErr w:type="gramStart"/>
            <w:r w:rsidRPr="00417861">
              <w:t>resources</w:t>
            </w:r>
            <w:r w:rsidR="006A0052">
              <w:rPr>
                <w:rFonts w:ascii="Arial" w:hAnsi="Arial"/>
              </w:rPr>
              <w:t>’</w:t>
            </w:r>
            <w:proofErr w:type="gramEnd"/>
            <w:r w:rsidR="006A0052" w:rsidRPr="00417861">
              <w:t>.</w:t>
            </w:r>
            <w:r w:rsidR="006A0052" w:rsidRPr="006A0052">
              <w:rPr>
                <w:rFonts w:ascii="Arial" w:hAnsi="Arial"/>
              </w:rPr>
              <w:t xml:space="preserve"> </w:t>
            </w:r>
            <w:r w:rsidRPr="006A0052">
              <w:rPr>
                <w:rFonts w:ascii="Arial" w:hAnsi="Arial"/>
              </w:rPr>
              <w:t>Deliver</w:t>
            </w:r>
            <w:r w:rsidRPr="00115C25">
              <w:rPr>
                <w:rFonts w:ascii="Arial" w:hAnsi="Arial"/>
              </w:rPr>
              <w:t xml:space="preserve"> a brief </w:t>
            </w:r>
            <w:r>
              <w:rPr>
                <w:rFonts w:ascii="Arial" w:hAnsi="Arial"/>
              </w:rPr>
              <w:t xml:space="preserve">introduction and </w:t>
            </w:r>
            <w:r w:rsidRPr="00115C25">
              <w:rPr>
                <w:rFonts w:ascii="Arial" w:hAnsi="Arial"/>
              </w:rPr>
              <w:t>overview of each resource and its importance.</w:t>
            </w:r>
          </w:p>
        </w:tc>
        <w:tc>
          <w:tcPr>
            <w:tcW w:w="4890" w:type="dxa"/>
            <w:tcBorders>
              <w:top w:val="nil"/>
              <w:bottom w:val="single" w:sz="4" w:space="0" w:color="auto"/>
            </w:tcBorders>
          </w:tcPr>
          <w:p w14:paraId="732FED18" w14:textId="4B9FA054" w:rsidR="00670046" w:rsidRPr="004C2325" w:rsidRDefault="00D11DA6">
            <w:pPr>
              <w:rPr>
                <w:rFonts w:ascii="Arial" w:hAnsi="Arial"/>
              </w:rPr>
            </w:pPr>
            <w:r>
              <w:rPr>
                <w:rFonts w:ascii="Arial" w:hAnsi="Arial"/>
              </w:rPr>
              <w:t>T</w:t>
            </w:r>
            <w:r w:rsidRPr="00215A4F">
              <w:rPr>
                <w:rFonts w:ascii="Arial" w:hAnsi="Arial"/>
              </w:rPr>
              <w:t>ake notes on the three resources.</w:t>
            </w:r>
            <w:r>
              <w:rPr>
                <w:rFonts w:ascii="Arial" w:hAnsi="Arial"/>
              </w:rPr>
              <w:t xml:space="preserve"> L</w:t>
            </w:r>
            <w:r w:rsidRPr="00215A4F">
              <w:rPr>
                <w:rFonts w:ascii="Arial" w:hAnsi="Arial"/>
              </w:rPr>
              <w:t>isten and ask clarifying questions.</w:t>
            </w:r>
          </w:p>
        </w:tc>
        <w:tc>
          <w:tcPr>
            <w:tcW w:w="2613" w:type="dxa"/>
            <w:vMerge/>
            <w:tcBorders>
              <w:bottom w:val="nil"/>
            </w:tcBorders>
          </w:tcPr>
          <w:p w14:paraId="10A7A809" w14:textId="77777777" w:rsidR="00670046" w:rsidRPr="00AC0B78" w:rsidRDefault="00670046">
            <w:pPr>
              <w:rPr>
                <w:rFonts w:ascii="Arial" w:hAnsi="Arial"/>
              </w:rPr>
            </w:pPr>
          </w:p>
        </w:tc>
      </w:tr>
      <w:tr w:rsidR="00670046" w:rsidRPr="00AC0B78" w14:paraId="5E1256CF" w14:textId="77777777">
        <w:tc>
          <w:tcPr>
            <w:tcW w:w="1555" w:type="dxa"/>
            <w:vMerge w:val="restart"/>
          </w:tcPr>
          <w:p w14:paraId="36A2C17A" w14:textId="3CDBF305" w:rsidR="00670046" w:rsidRPr="00AC0B78" w:rsidRDefault="00163C7D">
            <w:pPr>
              <w:rPr>
                <w:rFonts w:ascii="Arial" w:hAnsi="Arial"/>
              </w:rPr>
            </w:pPr>
            <w:r>
              <w:rPr>
                <w:rFonts w:ascii="Arial" w:hAnsi="Arial"/>
              </w:rPr>
              <w:t>30</w:t>
            </w:r>
            <w:r w:rsidR="00670046" w:rsidRPr="00AC0B78">
              <w:rPr>
                <w:rFonts w:ascii="Arial" w:hAnsi="Arial"/>
              </w:rPr>
              <w:t xml:space="preserve"> minutes</w:t>
            </w:r>
          </w:p>
        </w:tc>
        <w:tc>
          <w:tcPr>
            <w:tcW w:w="4890" w:type="dxa"/>
            <w:tcBorders>
              <w:bottom w:val="nil"/>
            </w:tcBorders>
          </w:tcPr>
          <w:p w14:paraId="1CE52456" w14:textId="08E09E94" w:rsidR="00670046" w:rsidRPr="004C2325" w:rsidRDefault="00C87E99">
            <w:pPr>
              <w:rPr>
                <w:rFonts w:ascii="Arial" w:hAnsi="Arial"/>
              </w:rPr>
            </w:pPr>
            <w:r w:rsidRPr="00C87E99">
              <w:rPr>
                <w:rFonts w:ascii="Arial" w:hAnsi="Arial"/>
              </w:rPr>
              <w:t xml:space="preserve">Issue People and processes worksheet </w:t>
            </w:r>
            <w:r>
              <w:rPr>
                <w:rFonts w:ascii="Arial" w:hAnsi="Arial"/>
              </w:rPr>
              <w:t>featuring</w:t>
            </w:r>
            <w:r w:rsidRPr="00C87E99">
              <w:rPr>
                <w:rFonts w:ascii="Arial" w:hAnsi="Arial"/>
              </w:rPr>
              <w:t xml:space="preserve"> the existing Toyota, Tesco </w:t>
            </w:r>
            <w:r w:rsidR="00570666">
              <w:rPr>
                <w:rFonts w:ascii="Arial" w:hAnsi="Arial"/>
              </w:rPr>
              <w:t>and</w:t>
            </w:r>
            <w:r w:rsidRPr="00C87E99">
              <w:rPr>
                <w:rFonts w:ascii="Arial" w:hAnsi="Arial"/>
              </w:rPr>
              <w:t xml:space="preserve"> </w:t>
            </w:r>
            <w:r w:rsidRPr="00C87E99">
              <w:rPr>
                <w:rFonts w:ascii="Arial" w:hAnsi="Arial"/>
              </w:rPr>
              <w:lastRenderedPageBreak/>
              <w:t>Amazon case studies.</w:t>
            </w:r>
            <w:r w:rsidR="004B28BE">
              <w:rPr>
                <w:rFonts w:ascii="Arial" w:hAnsi="Arial"/>
              </w:rPr>
              <w:t xml:space="preserve"> </w:t>
            </w:r>
            <w:r w:rsidR="004B28BE" w:rsidRPr="004B28BE">
              <w:rPr>
                <w:rFonts w:ascii="Arial" w:hAnsi="Arial"/>
              </w:rPr>
              <w:t xml:space="preserve">Recap the six team roles from </w:t>
            </w:r>
            <w:r w:rsidR="006A0052">
              <w:rPr>
                <w:rFonts w:ascii="Arial" w:hAnsi="Arial"/>
              </w:rPr>
              <w:t>l</w:t>
            </w:r>
            <w:r w:rsidR="004B28BE" w:rsidRPr="004B28BE">
              <w:rPr>
                <w:rFonts w:ascii="Arial" w:hAnsi="Arial"/>
              </w:rPr>
              <w:t>esson 2.</w:t>
            </w:r>
            <w:r w:rsidR="004B28BE">
              <w:rPr>
                <w:rFonts w:ascii="Arial" w:hAnsi="Arial"/>
              </w:rPr>
              <w:t xml:space="preserve"> </w:t>
            </w:r>
            <w:r w:rsidR="004B28BE" w:rsidRPr="004B28BE">
              <w:rPr>
                <w:rFonts w:ascii="Arial" w:hAnsi="Arial"/>
              </w:rPr>
              <w:t xml:space="preserve">Instruct learners to decide which roles are needed at each process stage for their allocated </w:t>
            </w:r>
            <w:r w:rsidR="00013B76">
              <w:rPr>
                <w:rFonts w:ascii="Arial" w:hAnsi="Arial"/>
              </w:rPr>
              <w:t>case study</w:t>
            </w:r>
            <w:r w:rsidR="004B28BE" w:rsidRPr="004B28BE">
              <w:rPr>
                <w:rFonts w:ascii="Arial" w:hAnsi="Arial"/>
              </w:rPr>
              <w:t>.</w:t>
            </w:r>
          </w:p>
        </w:tc>
        <w:tc>
          <w:tcPr>
            <w:tcW w:w="4890" w:type="dxa"/>
            <w:tcBorders>
              <w:bottom w:val="nil"/>
            </w:tcBorders>
          </w:tcPr>
          <w:p w14:paraId="1DAFC7DE" w14:textId="4BD8AA17" w:rsidR="00670046" w:rsidRPr="004C2325" w:rsidRDefault="004B28BE">
            <w:pPr>
              <w:rPr>
                <w:rFonts w:ascii="Arial" w:hAnsi="Arial"/>
              </w:rPr>
            </w:pPr>
            <w:r>
              <w:rPr>
                <w:rFonts w:ascii="Arial" w:hAnsi="Arial"/>
              </w:rPr>
              <w:lastRenderedPageBreak/>
              <w:t>L</w:t>
            </w:r>
            <w:r w:rsidRPr="00215A4F">
              <w:rPr>
                <w:rFonts w:ascii="Arial" w:hAnsi="Arial"/>
              </w:rPr>
              <w:t>isten and ask clarify</w:t>
            </w:r>
            <w:r w:rsidR="00486974">
              <w:rPr>
                <w:rFonts w:ascii="Arial" w:hAnsi="Arial"/>
              </w:rPr>
              <w:t>i</w:t>
            </w:r>
            <w:r w:rsidR="00EE3FCC">
              <w:rPr>
                <w:rFonts w:ascii="Arial" w:hAnsi="Arial"/>
              </w:rPr>
              <w:t xml:space="preserve">ng </w:t>
            </w:r>
            <w:r w:rsidRPr="00215A4F">
              <w:rPr>
                <w:rFonts w:ascii="Arial" w:hAnsi="Arial"/>
              </w:rPr>
              <w:t>questions.</w:t>
            </w:r>
          </w:p>
        </w:tc>
        <w:tc>
          <w:tcPr>
            <w:tcW w:w="2613" w:type="dxa"/>
            <w:vMerge/>
            <w:tcBorders>
              <w:bottom w:val="nil"/>
            </w:tcBorders>
          </w:tcPr>
          <w:p w14:paraId="7B935434" w14:textId="77777777" w:rsidR="00670046" w:rsidRPr="00AC0B78" w:rsidRDefault="00670046">
            <w:pPr>
              <w:rPr>
                <w:rFonts w:ascii="Arial" w:hAnsi="Arial"/>
              </w:rPr>
            </w:pPr>
          </w:p>
        </w:tc>
      </w:tr>
      <w:tr w:rsidR="00670046" w:rsidRPr="00AC0B78" w14:paraId="70D4A482" w14:textId="77777777" w:rsidTr="00F457CC">
        <w:tc>
          <w:tcPr>
            <w:tcW w:w="1555" w:type="dxa"/>
            <w:vMerge/>
          </w:tcPr>
          <w:p w14:paraId="00993039" w14:textId="77777777" w:rsidR="00670046" w:rsidRPr="00AC0B78" w:rsidRDefault="00670046">
            <w:pPr>
              <w:rPr>
                <w:rFonts w:ascii="Arial" w:hAnsi="Arial"/>
              </w:rPr>
            </w:pPr>
          </w:p>
        </w:tc>
        <w:tc>
          <w:tcPr>
            <w:tcW w:w="4890" w:type="dxa"/>
            <w:tcBorders>
              <w:top w:val="nil"/>
              <w:bottom w:val="nil"/>
            </w:tcBorders>
          </w:tcPr>
          <w:p w14:paraId="0FDBB933" w14:textId="512BDC20" w:rsidR="00670046" w:rsidRPr="004C2325" w:rsidRDefault="00A45172">
            <w:pPr>
              <w:rPr>
                <w:rFonts w:ascii="Arial" w:hAnsi="Arial"/>
              </w:rPr>
            </w:pPr>
            <w:r w:rsidRPr="00A45172">
              <w:rPr>
                <w:rFonts w:ascii="Arial" w:hAnsi="Arial"/>
              </w:rPr>
              <w:t>Circulate, probing choices and supporting differentiation.</w:t>
            </w:r>
          </w:p>
        </w:tc>
        <w:tc>
          <w:tcPr>
            <w:tcW w:w="4890" w:type="dxa"/>
            <w:tcBorders>
              <w:top w:val="nil"/>
              <w:bottom w:val="nil"/>
            </w:tcBorders>
          </w:tcPr>
          <w:p w14:paraId="7B5C9FBC" w14:textId="5D464001" w:rsidR="00670046" w:rsidRPr="004C2325" w:rsidRDefault="0083597A">
            <w:pPr>
              <w:rPr>
                <w:rFonts w:ascii="Arial" w:hAnsi="Arial"/>
              </w:rPr>
            </w:pPr>
            <w:r w:rsidRPr="0083597A">
              <w:rPr>
                <w:rFonts w:ascii="Arial" w:hAnsi="Arial"/>
              </w:rPr>
              <w:t>Individually match roles to process stages on the worksheet.</w:t>
            </w:r>
          </w:p>
        </w:tc>
        <w:tc>
          <w:tcPr>
            <w:tcW w:w="2613" w:type="dxa"/>
            <w:vMerge/>
            <w:tcBorders>
              <w:bottom w:val="nil"/>
            </w:tcBorders>
          </w:tcPr>
          <w:p w14:paraId="2B68DC35" w14:textId="77777777" w:rsidR="00670046" w:rsidRPr="00AC0B78" w:rsidRDefault="00670046">
            <w:pPr>
              <w:rPr>
                <w:rFonts w:ascii="Arial" w:hAnsi="Arial"/>
              </w:rPr>
            </w:pPr>
          </w:p>
        </w:tc>
      </w:tr>
      <w:tr w:rsidR="00670046" w:rsidRPr="00AC0B78" w14:paraId="7696E5D4" w14:textId="77777777" w:rsidTr="00F457CC">
        <w:tc>
          <w:tcPr>
            <w:tcW w:w="1555" w:type="dxa"/>
            <w:vMerge/>
            <w:tcBorders>
              <w:bottom w:val="nil"/>
            </w:tcBorders>
          </w:tcPr>
          <w:p w14:paraId="28B80577" w14:textId="77777777" w:rsidR="00670046" w:rsidRPr="00AC0B78" w:rsidRDefault="00670046">
            <w:pPr>
              <w:rPr>
                <w:rFonts w:ascii="Arial" w:hAnsi="Arial"/>
              </w:rPr>
            </w:pPr>
          </w:p>
        </w:tc>
        <w:tc>
          <w:tcPr>
            <w:tcW w:w="4890" w:type="dxa"/>
            <w:tcBorders>
              <w:top w:val="nil"/>
              <w:bottom w:val="nil"/>
            </w:tcBorders>
          </w:tcPr>
          <w:p w14:paraId="36B671FC" w14:textId="03AFB2EE" w:rsidR="00670046" w:rsidRPr="004C2325" w:rsidRDefault="00A45172">
            <w:pPr>
              <w:rPr>
                <w:rFonts w:ascii="Arial" w:hAnsi="Arial"/>
              </w:rPr>
            </w:pPr>
            <w:r w:rsidRPr="00A45172">
              <w:rPr>
                <w:rFonts w:ascii="Arial" w:hAnsi="Arial"/>
              </w:rPr>
              <w:t>After 15 minutes, group learners by case</w:t>
            </w:r>
            <w:r w:rsidR="00EE7A7C">
              <w:rPr>
                <w:rFonts w:ascii="Arial" w:hAnsi="Arial"/>
              </w:rPr>
              <w:t xml:space="preserve"> </w:t>
            </w:r>
            <w:r w:rsidRPr="00A45172">
              <w:rPr>
                <w:rFonts w:ascii="Arial" w:hAnsi="Arial"/>
              </w:rPr>
              <w:t>study for peer</w:t>
            </w:r>
            <w:r w:rsidR="00EE7A7C">
              <w:rPr>
                <w:rFonts w:ascii="Arial" w:hAnsi="Arial"/>
              </w:rPr>
              <w:t xml:space="preserve"> </w:t>
            </w:r>
            <w:r w:rsidRPr="00A45172">
              <w:rPr>
                <w:rFonts w:ascii="Arial" w:hAnsi="Arial"/>
              </w:rPr>
              <w:t>review; remind them to challenge respectfully.</w:t>
            </w:r>
          </w:p>
        </w:tc>
        <w:tc>
          <w:tcPr>
            <w:tcW w:w="4890" w:type="dxa"/>
            <w:tcBorders>
              <w:top w:val="nil"/>
              <w:bottom w:val="nil"/>
            </w:tcBorders>
          </w:tcPr>
          <w:p w14:paraId="103F9C87" w14:textId="1BFA1D29" w:rsidR="00670046" w:rsidRPr="004C2325" w:rsidRDefault="009E2BAB">
            <w:pPr>
              <w:rPr>
                <w:rFonts w:ascii="Arial" w:hAnsi="Arial"/>
              </w:rPr>
            </w:pPr>
            <w:r w:rsidRPr="009E2BAB">
              <w:rPr>
                <w:rFonts w:ascii="Arial" w:hAnsi="Arial"/>
              </w:rPr>
              <w:t>Form peer</w:t>
            </w:r>
            <w:r w:rsidR="00EE7A7C">
              <w:rPr>
                <w:rFonts w:ascii="Arial" w:hAnsi="Arial"/>
              </w:rPr>
              <w:t xml:space="preserve"> </w:t>
            </w:r>
            <w:r w:rsidRPr="009E2BAB">
              <w:rPr>
                <w:rFonts w:ascii="Arial" w:hAnsi="Arial"/>
              </w:rPr>
              <w:t>review groups with others studying the same company; compare and refine answers.</w:t>
            </w:r>
          </w:p>
        </w:tc>
        <w:tc>
          <w:tcPr>
            <w:tcW w:w="2613" w:type="dxa"/>
            <w:vMerge/>
            <w:tcBorders>
              <w:bottom w:val="nil"/>
            </w:tcBorders>
          </w:tcPr>
          <w:p w14:paraId="7364A18F" w14:textId="77777777" w:rsidR="00670046" w:rsidRPr="00AC0B78" w:rsidRDefault="00670046">
            <w:pPr>
              <w:rPr>
                <w:rFonts w:ascii="Arial" w:hAnsi="Arial"/>
              </w:rPr>
            </w:pPr>
          </w:p>
        </w:tc>
      </w:tr>
      <w:tr w:rsidR="009E2BAB" w:rsidRPr="00AC0B78" w14:paraId="64B12E17" w14:textId="77777777" w:rsidTr="00F457CC">
        <w:tc>
          <w:tcPr>
            <w:tcW w:w="1555" w:type="dxa"/>
            <w:tcBorders>
              <w:top w:val="nil"/>
            </w:tcBorders>
          </w:tcPr>
          <w:p w14:paraId="7615E39C" w14:textId="77777777" w:rsidR="009E2BAB" w:rsidRPr="00AC0B78" w:rsidRDefault="009E2BAB"/>
        </w:tc>
        <w:tc>
          <w:tcPr>
            <w:tcW w:w="4890" w:type="dxa"/>
            <w:tcBorders>
              <w:top w:val="nil"/>
              <w:bottom w:val="single" w:sz="4" w:space="0" w:color="auto"/>
            </w:tcBorders>
          </w:tcPr>
          <w:p w14:paraId="40C9D028" w14:textId="2C303EC7" w:rsidR="009E2BAB" w:rsidRPr="00A45172" w:rsidRDefault="009E2BAB">
            <w:r>
              <w:t xml:space="preserve">Lead </w:t>
            </w:r>
            <w:r w:rsidRPr="009E2BAB">
              <w:t>a whole</w:t>
            </w:r>
            <w:r w:rsidR="00B25A78">
              <w:t>-</w:t>
            </w:r>
            <w:r w:rsidRPr="009E2BAB">
              <w:t xml:space="preserve">class </w:t>
            </w:r>
            <w:r>
              <w:t>discussion. C</w:t>
            </w:r>
            <w:r w:rsidRPr="009E2BAB">
              <w:t xml:space="preserve">hoose one spokesperson per </w:t>
            </w:r>
            <w:r>
              <w:t>case study</w:t>
            </w:r>
            <w:r w:rsidRPr="009E2BAB">
              <w:t xml:space="preserve"> to present findings</w:t>
            </w:r>
            <w:r>
              <w:t xml:space="preserve"> and</w:t>
            </w:r>
            <w:r w:rsidRPr="009E2BAB">
              <w:t xml:space="preserve"> invite questions.</w:t>
            </w:r>
          </w:p>
        </w:tc>
        <w:tc>
          <w:tcPr>
            <w:tcW w:w="4890" w:type="dxa"/>
            <w:tcBorders>
              <w:top w:val="nil"/>
              <w:bottom w:val="single" w:sz="4" w:space="0" w:color="auto"/>
            </w:tcBorders>
          </w:tcPr>
          <w:p w14:paraId="19436B5F" w14:textId="5C8284E8" w:rsidR="009E2BAB" w:rsidRPr="009E2BAB" w:rsidRDefault="00B5360A">
            <w:r>
              <w:t>Each s</w:t>
            </w:r>
            <w:r w:rsidR="009E2BAB" w:rsidRPr="009E2BAB">
              <w:t>pokesperson present</w:t>
            </w:r>
            <w:r>
              <w:t>s</w:t>
            </w:r>
            <w:r w:rsidR="009E2BAB" w:rsidRPr="009E2BAB">
              <w:t xml:space="preserve"> </w:t>
            </w:r>
            <w:proofErr w:type="gramStart"/>
            <w:r w:rsidR="009E2BAB" w:rsidRPr="009E2BAB">
              <w:t>analyses</w:t>
            </w:r>
            <w:r w:rsidR="00F457CC">
              <w:t>,</w:t>
            </w:r>
            <w:proofErr w:type="gramEnd"/>
            <w:r w:rsidR="009E2BAB" w:rsidRPr="009E2BAB">
              <w:t xml:space="preserve"> others listen actively</w:t>
            </w:r>
            <w:r w:rsidR="00F457CC">
              <w:t xml:space="preserve"> </w:t>
            </w:r>
            <w:r w:rsidR="009E2BAB" w:rsidRPr="009E2BAB">
              <w:t>and ask questions.</w:t>
            </w:r>
          </w:p>
        </w:tc>
        <w:tc>
          <w:tcPr>
            <w:tcW w:w="2613" w:type="dxa"/>
            <w:vMerge/>
            <w:tcBorders>
              <w:bottom w:val="nil"/>
            </w:tcBorders>
          </w:tcPr>
          <w:p w14:paraId="4A7AD103" w14:textId="77777777" w:rsidR="009E2BAB" w:rsidRPr="00AC0B78" w:rsidRDefault="009E2BAB"/>
        </w:tc>
      </w:tr>
      <w:tr w:rsidR="00670046" w:rsidRPr="00AC0B78" w14:paraId="263BCDB3" w14:textId="77777777">
        <w:tc>
          <w:tcPr>
            <w:tcW w:w="1555" w:type="dxa"/>
            <w:vMerge w:val="restart"/>
          </w:tcPr>
          <w:p w14:paraId="15FBF206" w14:textId="3E5BAFDB" w:rsidR="00670046" w:rsidRPr="00AC0B78" w:rsidRDefault="00013B76">
            <w:pPr>
              <w:rPr>
                <w:rFonts w:ascii="Arial" w:hAnsi="Arial"/>
              </w:rPr>
            </w:pPr>
            <w:r>
              <w:rPr>
                <w:rFonts w:ascii="Arial" w:hAnsi="Arial"/>
              </w:rPr>
              <w:t>35</w:t>
            </w:r>
            <w:r w:rsidR="00670046" w:rsidRPr="00AC0B78">
              <w:rPr>
                <w:rFonts w:ascii="Arial" w:hAnsi="Arial"/>
              </w:rPr>
              <w:t xml:space="preserve"> minutes</w:t>
            </w:r>
          </w:p>
        </w:tc>
        <w:tc>
          <w:tcPr>
            <w:tcW w:w="4890" w:type="dxa"/>
            <w:tcBorders>
              <w:bottom w:val="nil"/>
            </w:tcBorders>
          </w:tcPr>
          <w:p w14:paraId="7D809B54" w14:textId="72D06330" w:rsidR="00670046" w:rsidRPr="00AC0B78" w:rsidRDefault="002A2BB3">
            <w:pPr>
              <w:rPr>
                <w:rFonts w:ascii="Arial" w:hAnsi="Arial"/>
              </w:rPr>
            </w:pPr>
            <w:r w:rsidRPr="002A2BB3">
              <w:rPr>
                <w:rFonts w:ascii="Arial" w:hAnsi="Arial"/>
              </w:rPr>
              <w:t xml:space="preserve">Introduce network analysis in project management, explaining Gantt charts, </w:t>
            </w:r>
            <w:r w:rsidR="00EE7A7C" w:rsidRPr="00EE7A7C">
              <w:rPr>
                <w:rFonts w:ascii="Arial" w:hAnsi="Arial"/>
              </w:rPr>
              <w:t>Project Evaluation and Review Technique</w:t>
            </w:r>
            <w:r w:rsidR="00EE7A7C">
              <w:rPr>
                <w:rFonts w:ascii="Arial" w:hAnsi="Arial"/>
              </w:rPr>
              <w:t xml:space="preserve"> </w:t>
            </w:r>
            <w:r w:rsidR="00EE7A7C" w:rsidRPr="000C0CD9">
              <w:rPr>
                <w:rFonts w:ascii="Arial" w:hAnsi="Arial"/>
              </w:rPr>
              <w:t>(</w:t>
            </w:r>
            <w:r w:rsidRPr="000C0CD9">
              <w:t>PERT</w:t>
            </w:r>
            <w:r w:rsidR="00EE7A7C" w:rsidRPr="000C0CD9">
              <w:rPr>
                <w:rFonts w:ascii="Arial" w:hAnsi="Arial"/>
              </w:rPr>
              <w:t>)</w:t>
            </w:r>
            <w:r w:rsidRPr="002A2BB3">
              <w:rPr>
                <w:rFonts w:ascii="Arial" w:hAnsi="Arial"/>
              </w:rPr>
              <w:t xml:space="preserve"> charts, flowcharts and roadmaps.</w:t>
            </w:r>
          </w:p>
        </w:tc>
        <w:tc>
          <w:tcPr>
            <w:tcW w:w="4890" w:type="dxa"/>
            <w:tcBorders>
              <w:bottom w:val="nil"/>
            </w:tcBorders>
          </w:tcPr>
          <w:p w14:paraId="49D3ECD6" w14:textId="2FB2169A" w:rsidR="00670046" w:rsidRPr="00AC0B78" w:rsidRDefault="002A2BB3">
            <w:pPr>
              <w:rPr>
                <w:rFonts w:ascii="Arial" w:hAnsi="Arial"/>
              </w:rPr>
            </w:pPr>
            <w:r w:rsidRPr="002A2BB3">
              <w:rPr>
                <w:rFonts w:ascii="Arial" w:hAnsi="Arial"/>
              </w:rPr>
              <w:t>Listen, take notes and ask clarifying questions.</w:t>
            </w:r>
          </w:p>
        </w:tc>
        <w:tc>
          <w:tcPr>
            <w:tcW w:w="2613" w:type="dxa"/>
            <w:vMerge/>
            <w:tcBorders>
              <w:bottom w:val="nil"/>
            </w:tcBorders>
          </w:tcPr>
          <w:p w14:paraId="6231A961" w14:textId="77777777" w:rsidR="00670046" w:rsidRPr="00AC0B78" w:rsidRDefault="00670046">
            <w:pPr>
              <w:rPr>
                <w:rFonts w:ascii="Arial" w:hAnsi="Arial"/>
              </w:rPr>
            </w:pPr>
          </w:p>
        </w:tc>
      </w:tr>
      <w:tr w:rsidR="00670046" w:rsidRPr="00AC0B78" w14:paraId="7133595F" w14:textId="77777777">
        <w:tc>
          <w:tcPr>
            <w:tcW w:w="1555" w:type="dxa"/>
            <w:vMerge/>
          </w:tcPr>
          <w:p w14:paraId="5F4F0F3D" w14:textId="77777777" w:rsidR="00670046" w:rsidRPr="00AC0B78" w:rsidRDefault="00670046">
            <w:pPr>
              <w:rPr>
                <w:rFonts w:ascii="Arial" w:hAnsi="Arial"/>
              </w:rPr>
            </w:pPr>
          </w:p>
        </w:tc>
        <w:tc>
          <w:tcPr>
            <w:tcW w:w="4890" w:type="dxa"/>
            <w:tcBorders>
              <w:top w:val="nil"/>
              <w:bottom w:val="nil"/>
            </w:tcBorders>
          </w:tcPr>
          <w:p w14:paraId="77086E60" w14:textId="065822B6" w:rsidR="00670046" w:rsidRPr="00AC0B78" w:rsidRDefault="002A2BB3">
            <w:pPr>
              <w:rPr>
                <w:rFonts w:ascii="Arial" w:hAnsi="Arial"/>
              </w:rPr>
            </w:pPr>
            <w:r w:rsidRPr="002A2BB3">
              <w:rPr>
                <w:rFonts w:ascii="Arial" w:hAnsi="Arial"/>
              </w:rPr>
              <w:t>Model a simple Gantt chart.</w:t>
            </w:r>
            <w:r w:rsidR="00B126DE">
              <w:rPr>
                <w:rFonts w:ascii="Arial" w:hAnsi="Arial"/>
              </w:rPr>
              <w:t xml:space="preserve"> </w:t>
            </w:r>
            <w:r w:rsidR="00B126DE" w:rsidRPr="00B126DE">
              <w:rPr>
                <w:rFonts w:ascii="Arial" w:hAnsi="Arial"/>
              </w:rPr>
              <w:t xml:space="preserve">Provide a fictitious </w:t>
            </w:r>
            <w:r w:rsidR="006238C3">
              <w:rPr>
                <w:rFonts w:ascii="Arial" w:hAnsi="Arial"/>
              </w:rPr>
              <w:t>M</w:t>
            </w:r>
            <w:r w:rsidR="00B126DE" w:rsidRPr="00B126DE">
              <w:rPr>
                <w:rFonts w:ascii="Arial" w:hAnsi="Arial"/>
              </w:rPr>
              <w:t>ini</w:t>
            </w:r>
            <w:r w:rsidR="00B126DE" w:rsidRPr="00B126DE">
              <w:rPr>
                <w:rFonts w:ascii="Cambria Math" w:hAnsi="Cambria Math" w:cs="Cambria Math"/>
              </w:rPr>
              <w:t>‑</w:t>
            </w:r>
            <w:r w:rsidR="00B126DE" w:rsidRPr="00B126DE">
              <w:rPr>
                <w:rFonts w:ascii="Arial" w:hAnsi="Arial"/>
              </w:rPr>
              <w:t xml:space="preserve">project </w:t>
            </w:r>
            <w:r w:rsidR="00B126DE">
              <w:rPr>
                <w:rFonts w:ascii="Arial" w:hAnsi="Arial"/>
              </w:rPr>
              <w:t xml:space="preserve">with </w:t>
            </w:r>
            <w:r w:rsidR="00B126DE" w:rsidRPr="00B126DE">
              <w:rPr>
                <w:rFonts w:ascii="Arial" w:hAnsi="Arial"/>
              </w:rPr>
              <w:t>timed tasks and a blank Gantt chart worksheet.</w:t>
            </w:r>
            <w:r w:rsidR="003F2B7F">
              <w:rPr>
                <w:rFonts w:ascii="Arial" w:hAnsi="Arial"/>
              </w:rPr>
              <w:t xml:space="preserve"> C</w:t>
            </w:r>
            <w:r w:rsidR="003F2B7F" w:rsidRPr="003F2B7F">
              <w:rPr>
                <w:rFonts w:ascii="Arial" w:hAnsi="Arial"/>
              </w:rPr>
              <w:t>hallenge</w:t>
            </w:r>
            <w:r w:rsidR="003F2B7F">
              <w:rPr>
                <w:rFonts w:ascii="Arial" w:hAnsi="Arial"/>
              </w:rPr>
              <w:t xml:space="preserve"> learners to </w:t>
            </w:r>
            <w:r w:rsidR="003F2B7F" w:rsidRPr="003F2B7F">
              <w:rPr>
                <w:rFonts w:ascii="Arial" w:hAnsi="Arial"/>
              </w:rPr>
              <w:t>sequence all tasks so the project completes inside the given timeframe.</w:t>
            </w:r>
          </w:p>
        </w:tc>
        <w:tc>
          <w:tcPr>
            <w:tcW w:w="4890" w:type="dxa"/>
            <w:tcBorders>
              <w:top w:val="nil"/>
              <w:bottom w:val="nil"/>
            </w:tcBorders>
          </w:tcPr>
          <w:p w14:paraId="197F4333" w14:textId="55F26E18" w:rsidR="00670046" w:rsidRPr="00AC0B78" w:rsidRDefault="00541CFB">
            <w:pPr>
              <w:rPr>
                <w:rFonts w:ascii="Arial" w:hAnsi="Arial"/>
              </w:rPr>
            </w:pPr>
            <w:r w:rsidRPr="002A2BB3">
              <w:rPr>
                <w:rFonts w:ascii="Arial" w:hAnsi="Arial"/>
              </w:rPr>
              <w:t>Listen, take notes and ask clarifying questions.</w:t>
            </w:r>
          </w:p>
        </w:tc>
        <w:tc>
          <w:tcPr>
            <w:tcW w:w="2613" w:type="dxa"/>
            <w:vMerge/>
            <w:tcBorders>
              <w:bottom w:val="nil"/>
            </w:tcBorders>
          </w:tcPr>
          <w:p w14:paraId="4241CBC7" w14:textId="77777777" w:rsidR="00670046" w:rsidRPr="00AC0B78" w:rsidRDefault="00670046">
            <w:pPr>
              <w:rPr>
                <w:rFonts w:ascii="Arial" w:hAnsi="Arial"/>
              </w:rPr>
            </w:pPr>
          </w:p>
        </w:tc>
      </w:tr>
      <w:tr w:rsidR="00670046" w:rsidRPr="00AC0B78" w14:paraId="5C5F7ADB" w14:textId="77777777">
        <w:tc>
          <w:tcPr>
            <w:tcW w:w="1555" w:type="dxa"/>
            <w:vMerge/>
          </w:tcPr>
          <w:p w14:paraId="59F887AC" w14:textId="77777777" w:rsidR="00670046" w:rsidRPr="00AC0B78" w:rsidRDefault="00670046">
            <w:pPr>
              <w:rPr>
                <w:rFonts w:ascii="Arial" w:hAnsi="Arial"/>
              </w:rPr>
            </w:pPr>
          </w:p>
        </w:tc>
        <w:tc>
          <w:tcPr>
            <w:tcW w:w="4890" w:type="dxa"/>
            <w:tcBorders>
              <w:top w:val="nil"/>
              <w:bottom w:val="single" w:sz="4" w:space="0" w:color="auto"/>
            </w:tcBorders>
          </w:tcPr>
          <w:p w14:paraId="2E79BC8F" w14:textId="66385B02" w:rsidR="00670046" w:rsidRPr="00AC0B78" w:rsidRDefault="00D224F4">
            <w:pPr>
              <w:rPr>
                <w:rFonts w:ascii="Arial" w:hAnsi="Arial"/>
              </w:rPr>
            </w:pPr>
            <w:r w:rsidRPr="00D224F4">
              <w:rPr>
                <w:rFonts w:ascii="Arial" w:hAnsi="Arial"/>
              </w:rPr>
              <w:t>Circulate to check accuracy and stretch learners who finish early</w:t>
            </w:r>
            <w:r w:rsidR="00CB727C">
              <w:rPr>
                <w:rFonts w:ascii="Arial" w:hAnsi="Arial"/>
              </w:rPr>
              <w:t xml:space="preserve"> to support peers</w:t>
            </w:r>
            <w:r w:rsidRPr="00D224F4">
              <w:rPr>
                <w:rFonts w:ascii="Arial" w:hAnsi="Arial"/>
              </w:rPr>
              <w:t>.</w:t>
            </w:r>
          </w:p>
        </w:tc>
        <w:tc>
          <w:tcPr>
            <w:tcW w:w="4890" w:type="dxa"/>
            <w:tcBorders>
              <w:top w:val="nil"/>
              <w:bottom w:val="single" w:sz="4" w:space="0" w:color="auto"/>
            </w:tcBorders>
          </w:tcPr>
          <w:p w14:paraId="0F438315" w14:textId="1631A8E7" w:rsidR="00670046" w:rsidRPr="00AC0B78" w:rsidRDefault="00EE7A7C">
            <w:pPr>
              <w:rPr>
                <w:rFonts w:ascii="Arial" w:hAnsi="Arial"/>
              </w:rPr>
            </w:pPr>
            <w:r>
              <w:rPr>
                <w:rFonts w:ascii="Arial" w:hAnsi="Arial"/>
              </w:rPr>
              <w:t>Individually p</w:t>
            </w:r>
            <w:r w:rsidR="005260B9" w:rsidRPr="003F2B7F">
              <w:rPr>
                <w:rFonts w:ascii="Arial" w:hAnsi="Arial"/>
              </w:rPr>
              <w:t>opulate the Gantt chart worksheet</w:t>
            </w:r>
            <w:r w:rsidR="005260B9">
              <w:rPr>
                <w:rFonts w:ascii="Arial" w:hAnsi="Arial"/>
              </w:rPr>
              <w:t xml:space="preserve"> with the </w:t>
            </w:r>
            <w:r w:rsidR="007E40FD">
              <w:rPr>
                <w:rFonts w:ascii="Arial" w:hAnsi="Arial"/>
              </w:rPr>
              <w:t>m</w:t>
            </w:r>
            <w:r w:rsidR="005260B9">
              <w:rPr>
                <w:rFonts w:ascii="Arial" w:hAnsi="Arial"/>
              </w:rPr>
              <w:t>ini-project timed tasks</w:t>
            </w:r>
            <w:r w:rsidR="005260B9" w:rsidRPr="003F2B7F">
              <w:rPr>
                <w:rFonts w:ascii="Arial" w:hAnsi="Arial"/>
              </w:rPr>
              <w:t>, ensuring tasks are logically sequenced</w:t>
            </w:r>
            <w:r w:rsidR="005260B9">
              <w:rPr>
                <w:rFonts w:ascii="Arial" w:hAnsi="Arial"/>
              </w:rPr>
              <w:t xml:space="preserve"> </w:t>
            </w:r>
            <w:r w:rsidR="005260B9" w:rsidRPr="003F2B7F">
              <w:rPr>
                <w:rFonts w:ascii="Arial" w:hAnsi="Arial"/>
              </w:rPr>
              <w:t xml:space="preserve">so </w:t>
            </w:r>
            <w:r w:rsidR="005260B9" w:rsidRPr="003F2B7F">
              <w:rPr>
                <w:rFonts w:ascii="Arial" w:hAnsi="Arial"/>
              </w:rPr>
              <w:lastRenderedPageBreak/>
              <w:t>the project completes inside the given timeframe.</w:t>
            </w:r>
            <w:r w:rsidR="00232E16">
              <w:rPr>
                <w:rFonts w:ascii="Arial" w:hAnsi="Arial"/>
              </w:rPr>
              <w:t xml:space="preserve"> </w:t>
            </w:r>
          </w:p>
        </w:tc>
        <w:tc>
          <w:tcPr>
            <w:tcW w:w="2613" w:type="dxa"/>
            <w:vMerge/>
            <w:tcBorders>
              <w:bottom w:val="nil"/>
            </w:tcBorders>
          </w:tcPr>
          <w:p w14:paraId="2C087AE5" w14:textId="77777777" w:rsidR="00670046" w:rsidRPr="00AC0B78" w:rsidRDefault="00670046">
            <w:pPr>
              <w:rPr>
                <w:rFonts w:ascii="Arial" w:hAnsi="Arial"/>
              </w:rPr>
            </w:pPr>
          </w:p>
        </w:tc>
      </w:tr>
      <w:tr w:rsidR="00670046" w:rsidRPr="00AC0B78" w14:paraId="516F0120" w14:textId="77777777">
        <w:tc>
          <w:tcPr>
            <w:tcW w:w="1555" w:type="dxa"/>
            <w:vMerge w:val="restart"/>
          </w:tcPr>
          <w:p w14:paraId="55F91154" w14:textId="396138C9" w:rsidR="00670046" w:rsidRPr="00AC0B78" w:rsidRDefault="00B5349B">
            <w:pPr>
              <w:rPr>
                <w:rFonts w:ascii="Arial" w:hAnsi="Arial"/>
              </w:rPr>
            </w:pPr>
            <w:r>
              <w:rPr>
                <w:rFonts w:ascii="Arial" w:hAnsi="Arial"/>
              </w:rPr>
              <w:t>25</w:t>
            </w:r>
            <w:r w:rsidR="00670046" w:rsidRPr="00AC0B78">
              <w:rPr>
                <w:rFonts w:ascii="Arial" w:hAnsi="Arial"/>
              </w:rPr>
              <w:t xml:space="preserve"> minutes</w:t>
            </w:r>
          </w:p>
        </w:tc>
        <w:tc>
          <w:tcPr>
            <w:tcW w:w="4890" w:type="dxa"/>
            <w:tcBorders>
              <w:bottom w:val="nil"/>
            </w:tcBorders>
          </w:tcPr>
          <w:p w14:paraId="4F1AA153" w14:textId="50F92DAD" w:rsidR="00670046" w:rsidRPr="00AC0B78" w:rsidRDefault="00C23557">
            <w:pPr>
              <w:rPr>
                <w:rFonts w:ascii="Arial" w:hAnsi="Arial"/>
              </w:rPr>
            </w:pPr>
            <w:r w:rsidRPr="00C23557">
              <w:rPr>
                <w:rFonts w:ascii="Arial" w:hAnsi="Arial"/>
              </w:rPr>
              <w:t>Direct learners to Checkpoint</w:t>
            </w:r>
            <w:r w:rsidR="00936282">
              <w:rPr>
                <w:rFonts w:ascii="Arial" w:hAnsi="Arial"/>
              </w:rPr>
              <w:t xml:space="preserve"> 1</w:t>
            </w:r>
            <w:r w:rsidRPr="00C23557">
              <w:rPr>
                <w:rFonts w:ascii="Arial" w:hAnsi="Arial"/>
              </w:rPr>
              <w:t xml:space="preserve"> of their Professional development review.</w:t>
            </w:r>
            <w:r w:rsidR="00EF4D27">
              <w:rPr>
                <w:rFonts w:ascii="Arial" w:hAnsi="Arial"/>
              </w:rPr>
              <w:t xml:space="preserve"> Circulate and support </w:t>
            </w:r>
            <w:r w:rsidR="00EF4D27" w:rsidRPr="00EF4D27">
              <w:rPr>
                <w:rFonts w:ascii="Arial" w:hAnsi="Arial"/>
              </w:rPr>
              <w:t>reflective questioning</w:t>
            </w:r>
            <w:r w:rsidR="00EF4D27">
              <w:rPr>
                <w:rFonts w:ascii="Arial" w:hAnsi="Arial"/>
              </w:rPr>
              <w:t>.</w:t>
            </w:r>
          </w:p>
        </w:tc>
        <w:tc>
          <w:tcPr>
            <w:tcW w:w="4890" w:type="dxa"/>
            <w:tcBorders>
              <w:bottom w:val="nil"/>
            </w:tcBorders>
          </w:tcPr>
          <w:p w14:paraId="4BABD6E0" w14:textId="0608D124" w:rsidR="00670046" w:rsidRPr="00AC0B78" w:rsidRDefault="00EF4D27">
            <w:pPr>
              <w:rPr>
                <w:rFonts w:ascii="Arial" w:hAnsi="Arial"/>
              </w:rPr>
            </w:pPr>
            <w:r w:rsidRPr="00EF4D27">
              <w:rPr>
                <w:rFonts w:ascii="Arial" w:hAnsi="Arial"/>
              </w:rPr>
              <w:t xml:space="preserve">Complete Checkpoint </w:t>
            </w:r>
            <w:r w:rsidR="00936282">
              <w:rPr>
                <w:rFonts w:ascii="Arial" w:hAnsi="Arial"/>
              </w:rPr>
              <w:t xml:space="preserve">1 </w:t>
            </w:r>
            <w:r w:rsidRPr="00EF4D27">
              <w:rPr>
                <w:rFonts w:ascii="Arial" w:hAnsi="Arial"/>
              </w:rPr>
              <w:t>reflection, considering teamwork, role performance and progress so far.</w:t>
            </w:r>
          </w:p>
        </w:tc>
        <w:tc>
          <w:tcPr>
            <w:tcW w:w="2613" w:type="dxa"/>
            <w:vMerge/>
            <w:tcBorders>
              <w:bottom w:val="nil"/>
            </w:tcBorders>
          </w:tcPr>
          <w:p w14:paraId="1A5F3488" w14:textId="77777777" w:rsidR="00670046" w:rsidRPr="00AC0B78" w:rsidRDefault="00670046">
            <w:pPr>
              <w:rPr>
                <w:rFonts w:ascii="Arial" w:hAnsi="Arial"/>
              </w:rPr>
            </w:pPr>
          </w:p>
        </w:tc>
      </w:tr>
      <w:tr w:rsidR="00670046" w:rsidRPr="00AC0B78" w14:paraId="676B15F0" w14:textId="77777777">
        <w:tc>
          <w:tcPr>
            <w:tcW w:w="1555" w:type="dxa"/>
            <w:vMerge/>
          </w:tcPr>
          <w:p w14:paraId="2A8AF98D" w14:textId="77777777" w:rsidR="00670046" w:rsidRPr="00AC0B78" w:rsidRDefault="00670046">
            <w:pPr>
              <w:rPr>
                <w:rFonts w:ascii="Arial" w:hAnsi="Arial"/>
              </w:rPr>
            </w:pPr>
          </w:p>
        </w:tc>
        <w:tc>
          <w:tcPr>
            <w:tcW w:w="4890" w:type="dxa"/>
            <w:tcBorders>
              <w:top w:val="nil"/>
              <w:bottom w:val="nil"/>
            </w:tcBorders>
          </w:tcPr>
          <w:p w14:paraId="3094504B" w14:textId="70BCD332" w:rsidR="00670046" w:rsidRPr="00AC0B78" w:rsidRDefault="0010039E" w:rsidP="0010039E">
            <w:pPr>
              <w:rPr>
                <w:rFonts w:ascii="Arial" w:hAnsi="Arial"/>
              </w:rPr>
            </w:pPr>
            <w:r w:rsidRPr="0010039E">
              <w:rPr>
                <w:rFonts w:ascii="Arial" w:hAnsi="Arial"/>
              </w:rPr>
              <w:t>Explain the Action plan table and expectations for realistic, measurable targets.</w:t>
            </w:r>
            <w:r>
              <w:rPr>
                <w:rFonts w:ascii="Arial" w:hAnsi="Arial"/>
              </w:rPr>
              <w:t xml:space="preserve"> </w:t>
            </w:r>
            <w:r w:rsidRPr="0010039E">
              <w:rPr>
                <w:rFonts w:ascii="Arial" w:hAnsi="Arial"/>
              </w:rPr>
              <w:t>Circulate, prompting deeper reflection and signposting support resources.</w:t>
            </w:r>
          </w:p>
        </w:tc>
        <w:tc>
          <w:tcPr>
            <w:tcW w:w="4890" w:type="dxa"/>
            <w:tcBorders>
              <w:top w:val="nil"/>
              <w:bottom w:val="nil"/>
            </w:tcBorders>
          </w:tcPr>
          <w:p w14:paraId="44D91E52" w14:textId="68F69E2E" w:rsidR="00670046" w:rsidRPr="00AC0B78" w:rsidRDefault="00D110F5">
            <w:pPr>
              <w:rPr>
                <w:rFonts w:ascii="Arial" w:hAnsi="Arial"/>
              </w:rPr>
            </w:pPr>
            <w:r w:rsidRPr="00D110F5">
              <w:rPr>
                <w:rFonts w:ascii="Arial" w:hAnsi="Arial"/>
              </w:rPr>
              <w:t xml:space="preserve">Draft an Action plan with at least </w:t>
            </w:r>
            <w:r w:rsidR="00FD3B5D">
              <w:rPr>
                <w:rFonts w:ascii="Arial" w:hAnsi="Arial"/>
              </w:rPr>
              <w:t>two</w:t>
            </w:r>
            <w:r w:rsidRPr="00D110F5">
              <w:rPr>
                <w:rFonts w:ascii="Arial" w:hAnsi="Arial"/>
              </w:rPr>
              <w:t xml:space="preserve"> improvement target</w:t>
            </w:r>
            <w:r w:rsidR="00FD3B5D">
              <w:rPr>
                <w:rFonts w:ascii="Arial" w:hAnsi="Arial"/>
              </w:rPr>
              <w:t>s</w:t>
            </w:r>
            <w:r w:rsidRPr="00D110F5">
              <w:rPr>
                <w:rFonts w:ascii="Arial" w:hAnsi="Arial"/>
              </w:rPr>
              <w:t>.</w:t>
            </w:r>
          </w:p>
        </w:tc>
        <w:tc>
          <w:tcPr>
            <w:tcW w:w="2613" w:type="dxa"/>
            <w:vMerge/>
            <w:tcBorders>
              <w:bottom w:val="nil"/>
            </w:tcBorders>
          </w:tcPr>
          <w:p w14:paraId="586CF7CB" w14:textId="77777777" w:rsidR="00670046" w:rsidRPr="00AC0B78" w:rsidRDefault="00670046">
            <w:pPr>
              <w:rPr>
                <w:rFonts w:ascii="Arial" w:hAnsi="Arial"/>
              </w:rPr>
            </w:pPr>
          </w:p>
        </w:tc>
      </w:tr>
      <w:tr w:rsidR="00670046" w:rsidRPr="00AC0B78" w14:paraId="45A62435" w14:textId="77777777">
        <w:tc>
          <w:tcPr>
            <w:tcW w:w="1555" w:type="dxa"/>
            <w:vMerge/>
          </w:tcPr>
          <w:p w14:paraId="1235874F" w14:textId="77777777" w:rsidR="00670046" w:rsidRPr="00AC0B78" w:rsidRDefault="00670046">
            <w:pPr>
              <w:rPr>
                <w:rFonts w:ascii="Arial" w:hAnsi="Arial"/>
              </w:rPr>
            </w:pPr>
          </w:p>
        </w:tc>
        <w:tc>
          <w:tcPr>
            <w:tcW w:w="4890" w:type="dxa"/>
            <w:tcBorders>
              <w:top w:val="nil"/>
              <w:bottom w:val="single" w:sz="4" w:space="0" w:color="auto"/>
            </w:tcBorders>
          </w:tcPr>
          <w:p w14:paraId="2A94A37D" w14:textId="1848D903" w:rsidR="00670046" w:rsidRPr="00AC0B78" w:rsidRDefault="00862D47">
            <w:pPr>
              <w:rPr>
                <w:rFonts w:ascii="Arial" w:hAnsi="Arial"/>
              </w:rPr>
            </w:pPr>
            <w:r>
              <w:rPr>
                <w:rFonts w:ascii="Arial" w:hAnsi="Arial"/>
              </w:rPr>
              <w:t xml:space="preserve">Collect in learners’ </w:t>
            </w:r>
            <w:r w:rsidRPr="00862D47">
              <w:rPr>
                <w:rFonts w:ascii="Arial" w:hAnsi="Arial"/>
              </w:rPr>
              <w:t>Professional development review</w:t>
            </w:r>
            <w:r>
              <w:rPr>
                <w:rFonts w:ascii="Arial" w:hAnsi="Arial"/>
              </w:rPr>
              <w:t>s.</w:t>
            </w:r>
          </w:p>
        </w:tc>
        <w:tc>
          <w:tcPr>
            <w:tcW w:w="4890" w:type="dxa"/>
            <w:tcBorders>
              <w:top w:val="nil"/>
              <w:bottom w:val="single" w:sz="4" w:space="0" w:color="auto"/>
            </w:tcBorders>
          </w:tcPr>
          <w:p w14:paraId="2350B852" w14:textId="1D4AC75F" w:rsidR="00670046" w:rsidRPr="00AC0B78" w:rsidRDefault="00862D47">
            <w:pPr>
              <w:rPr>
                <w:rFonts w:ascii="Arial" w:hAnsi="Arial"/>
              </w:rPr>
            </w:pPr>
            <w:r>
              <w:rPr>
                <w:rFonts w:ascii="Arial" w:hAnsi="Arial"/>
              </w:rPr>
              <w:t xml:space="preserve">Hand in </w:t>
            </w:r>
            <w:r w:rsidRPr="00862D47">
              <w:rPr>
                <w:rFonts w:ascii="Arial" w:hAnsi="Arial"/>
              </w:rPr>
              <w:t>Professional development review</w:t>
            </w:r>
            <w:r>
              <w:rPr>
                <w:rFonts w:ascii="Arial" w:hAnsi="Arial"/>
              </w:rPr>
              <w:t xml:space="preserve"> to teacher.</w:t>
            </w:r>
          </w:p>
        </w:tc>
        <w:tc>
          <w:tcPr>
            <w:tcW w:w="2613" w:type="dxa"/>
            <w:vMerge/>
            <w:tcBorders>
              <w:bottom w:val="nil"/>
            </w:tcBorders>
          </w:tcPr>
          <w:p w14:paraId="6ABBE752" w14:textId="77777777" w:rsidR="00670046" w:rsidRPr="00AC0B78" w:rsidRDefault="00670046">
            <w:pPr>
              <w:rPr>
                <w:rFonts w:ascii="Arial" w:hAnsi="Arial"/>
              </w:rPr>
            </w:pPr>
          </w:p>
        </w:tc>
      </w:tr>
      <w:tr w:rsidR="00E07751" w:rsidRPr="00AC0B78" w14:paraId="104F011D" w14:textId="77777777">
        <w:tc>
          <w:tcPr>
            <w:tcW w:w="1555" w:type="dxa"/>
            <w:vMerge w:val="restart"/>
          </w:tcPr>
          <w:p w14:paraId="11C7E2EB" w14:textId="15A276C1" w:rsidR="00E07751" w:rsidRPr="00AC0B78" w:rsidRDefault="00E07751" w:rsidP="00E07751">
            <w:pPr>
              <w:rPr>
                <w:rFonts w:ascii="Arial" w:hAnsi="Arial"/>
              </w:rPr>
            </w:pPr>
            <w:r>
              <w:rPr>
                <w:rFonts w:ascii="Arial" w:hAnsi="Arial"/>
              </w:rPr>
              <w:t>15</w:t>
            </w:r>
            <w:r w:rsidRPr="00AC0B78">
              <w:rPr>
                <w:rFonts w:ascii="Arial" w:hAnsi="Arial"/>
              </w:rPr>
              <w:t xml:space="preserve"> minutes</w:t>
            </w:r>
          </w:p>
        </w:tc>
        <w:tc>
          <w:tcPr>
            <w:tcW w:w="4890" w:type="dxa"/>
            <w:tcBorders>
              <w:bottom w:val="nil"/>
            </w:tcBorders>
          </w:tcPr>
          <w:p w14:paraId="3C5906CC" w14:textId="3F003EDA" w:rsidR="00E07751" w:rsidRPr="00AC0B78" w:rsidRDefault="00E07751" w:rsidP="00E07751">
            <w:pPr>
              <w:rPr>
                <w:rFonts w:ascii="Arial" w:hAnsi="Arial"/>
              </w:rPr>
            </w:pPr>
            <w:r w:rsidRPr="00BA47EB">
              <w:t>Summarise key takeaways from the lesson.</w:t>
            </w:r>
          </w:p>
        </w:tc>
        <w:tc>
          <w:tcPr>
            <w:tcW w:w="4890" w:type="dxa"/>
            <w:tcBorders>
              <w:bottom w:val="nil"/>
            </w:tcBorders>
          </w:tcPr>
          <w:p w14:paraId="3E668724" w14:textId="4D86F1F2" w:rsidR="00E07751" w:rsidRPr="00AC0B78" w:rsidRDefault="00E07751" w:rsidP="00E07751">
            <w:pPr>
              <w:rPr>
                <w:rFonts w:ascii="Arial" w:hAnsi="Arial"/>
              </w:rPr>
            </w:pPr>
            <w:r w:rsidRPr="00EF71B9">
              <w:t>Share key insights and reflect on key takeaways from the lesson.</w:t>
            </w:r>
          </w:p>
        </w:tc>
        <w:tc>
          <w:tcPr>
            <w:tcW w:w="2613" w:type="dxa"/>
            <w:vMerge/>
            <w:tcBorders>
              <w:bottom w:val="nil"/>
            </w:tcBorders>
          </w:tcPr>
          <w:p w14:paraId="7E5B5168" w14:textId="77777777" w:rsidR="00E07751" w:rsidRPr="00AC0B78" w:rsidRDefault="00E07751" w:rsidP="00E07751">
            <w:pPr>
              <w:rPr>
                <w:rFonts w:ascii="Arial" w:hAnsi="Arial"/>
              </w:rPr>
            </w:pPr>
          </w:p>
        </w:tc>
      </w:tr>
      <w:tr w:rsidR="00E07751" w:rsidRPr="00AC0B78" w14:paraId="7B3FEE60" w14:textId="77777777">
        <w:tc>
          <w:tcPr>
            <w:tcW w:w="1555" w:type="dxa"/>
            <w:vMerge/>
          </w:tcPr>
          <w:p w14:paraId="41EA729A" w14:textId="77777777" w:rsidR="00E07751" w:rsidRPr="00AC0B78" w:rsidRDefault="00E07751" w:rsidP="00E07751">
            <w:pPr>
              <w:rPr>
                <w:rFonts w:ascii="Arial" w:hAnsi="Arial"/>
              </w:rPr>
            </w:pPr>
          </w:p>
        </w:tc>
        <w:tc>
          <w:tcPr>
            <w:tcW w:w="4890" w:type="dxa"/>
            <w:tcBorders>
              <w:top w:val="nil"/>
              <w:bottom w:val="nil"/>
            </w:tcBorders>
          </w:tcPr>
          <w:p w14:paraId="5A3B5935" w14:textId="60FF8B81" w:rsidR="00E07751" w:rsidRPr="00AC0B78" w:rsidRDefault="00E07751" w:rsidP="00E07751">
            <w:pPr>
              <w:rPr>
                <w:rFonts w:ascii="Arial" w:hAnsi="Arial"/>
              </w:rPr>
            </w:pPr>
            <w:r w:rsidRPr="00EF71B9">
              <w:t>Assign homework.</w:t>
            </w:r>
            <w:r w:rsidR="00686F20">
              <w:t xml:space="preserve"> </w:t>
            </w:r>
            <w:r w:rsidR="00686F20" w:rsidRPr="00686F20">
              <w:t>Emphasise honest, daily entries.</w:t>
            </w:r>
          </w:p>
        </w:tc>
        <w:tc>
          <w:tcPr>
            <w:tcW w:w="4890" w:type="dxa"/>
            <w:tcBorders>
              <w:top w:val="nil"/>
              <w:bottom w:val="nil"/>
            </w:tcBorders>
          </w:tcPr>
          <w:p w14:paraId="31DA293C" w14:textId="5F6D6CAC" w:rsidR="00E07751" w:rsidRPr="00AC0B78" w:rsidRDefault="00873169" w:rsidP="00E07751">
            <w:pPr>
              <w:rPr>
                <w:rFonts w:ascii="Arial" w:hAnsi="Arial"/>
              </w:rPr>
            </w:pPr>
            <w:r w:rsidRPr="00873169">
              <w:t>Listen and ask clarifying questions.</w:t>
            </w:r>
          </w:p>
        </w:tc>
        <w:tc>
          <w:tcPr>
            <w:tcW w:w="2613" w:type="dxa"/>
            <w:tcBorders>
              <w:top w:val="nil"/>
              <w:bottom w:val="nil"/>
            </w:tcBorders>
          </w:tcPr>
          <w:p w14:paraId="196CBA9E" w14:textId="77777777" w:rsidR="00E07751" w:rsidRPr="00AC0B78" w:rsidRDefault="00E07751" w:rsidP="00E07751">
            <w:pPr>
              <w:rPr>
                <w:rFonts w:ascii="Arial" w:hAnsi="Arial"/>
              </w:rPr>
            </w:pPr>
          </w:p>
        </w:tc>
      </w:tr>
      <w:tr w:rsidR="00670046" w:rsidRPr="00AC0B78" w14:paraId="70CD4065" w14:textId="77777777">
        <w:tc>
          <w:tcPr>
            <w:tcW w:w="1555" w:type="dxa"/>
            <w:vMerge/>
          </w:tcPr>
          <w:p w14:paraId="5EA8D4CE" w14:textId="77777777" w:rsidR="00670046" w:rsidRPr="00AC0B78" w:rsidRDefault="00670046">
            <w:pPr>
              <w:rPr>
                <w:rFonts w:ascii="Arial" w:hAnsi="Arial"/>
              </w:rPr>
            </w:pPr>
          </w:p>
        </w:tc>
        <w:tc>
          <w:tcPr>
            <w:tcW w:w="4890" w:type="dxa"/>
            <w:tcBorders>
              <w:top w:val="nil"/>
            </w:tcBorders>
          </w:tcPr>
          <w:p w14:paraId="0DF8CD76" w14:textId="77777777" w:rsidR="00670046" w:rsidRPr="00AC0B78" w:rsidRDefault="00670046">
            <w:pPr>
              <w:rPr>
                <w:rFonts w:ascii="Arial" w:hAnsi="Arial"/>
              </w:rPr>
            </w:pPr>
          </w:p>
        </w:tc>
        <w:tc>
          <w:tcPr>
            <w:tcW w:w="4890" w:type="dxa"/>
            <w:tcBorders>
              <w:top w:val="nil"/>
            </w:tcBorders>
          </w:tcPr>
          <w:p w14:paraId="1CEEED8E" w14:textId="77777777" w:rsidR="00670046" w:rsidRPr="00AC0B78" w:rsidRDefault="00670046">
            <w:pPr>
              <w:rPr>
                <w:rFonts w:ascii="Arial" w:hAnsi="Arial"/>
              </w:rPr>
            </w:pPr>
          </w:p>
        </w:tc>
        <w:tc>
          <w:tcPr>
            <w:tcW w:w="2613" w:type="dxa"/>
            <w:tcBorders>
              <w:top w:val="nil"/>
              <w:bottom w:val="nil"/>
            </w:tcBorders>
          </w:tcPr>
          <w:p w14:paraId="151C1138" w14:textId="77777777" w:rsidR="00670046" w:rsidRPr="00AC0B78" w:rsidRDefault="00670046">
            <w:pPr>
              <w:rPr>
                <w:rFonts w:ascii="Arial" w:hAnsi="Arial"/>
              </w:rPr>
            </w:pPr>
          </w:p>
        </w:tc>
      </w:tr>
      <w:tr w:rsidR="00670046" w:rsidRPr="00AC0B78" w14:paraId="766B87E1" w14:textId="77777777">
        <w:tc>
          <w:tcPr>
            <w:tcW w:w="13948" w:type="dxa"/>
            <w:gridSpan w:val="4"/>
          </w:tcPr>
          <w:p w14:paraId="0D2C6598" w14:textId="6FF6EFA1" w:rsidR="00670046" w:rsidRPr="00AC0B78" w:rsidRDefault="00670046">
            <w:pPr>
              <w:rPr>
                <w:rFonts w:ascii="Arial" w:hAnsi="Arial"/>
                <w:b/>
                <w:bCs/>
                <w:color w:val="FF0000"/>
              </w:rPr>
            </w:pPr>
            <w:r w:rsidRPr="00AC0B78">
              <w:rPr>
                <w:rFonts w:ascii="Arial" w:hAnsi="Arial"/>
                <w:b/>
                <w:bCs/>
              </w:rPr>
              <w:t xml:space="preserve">Other: </w:t>
            </w:r>
          </w:p>
          <w:p w14:paraId="7B423847" w14:textId="4C72FC82" w:rsidR="00670046" w:rsidRPr="00AC0B78" w:rsidRDefault="00670046">
            <w:pPr>
              <w:rPr>
                <w:rFonts w:ascii="Arial" w:hAnsi="Arial"/>
              </w:rPr>
            </w:pPr>
            <w:r w:rsidRPr="00AC0B78">
              <w:rPr>
                <w:rFonts w:ascii="Arial" w:hAnsi="Arial"/>
                <w:i/>
                <w:iCs/>
              </w:rPr>
              <w:t xml:space="preserve">English: </w:t>
            </w:r>
            <w:r w:rsidR="00715115" w:rsidRPr="00715115">
              <w:rPr>
                <w:rFonts w:ascii="Arial" w:hAnsi="Arial"/>
              </w:rPr>
              <w:t xml:space="preserve">Reflective writing in the Checkpoint and </w:t>
            </w:r>
            <w:r w:rsidR="00AE4811">
              <w:rPr>
                <w:rFonts w:ascii="Arial" w:hAnsi="Arial"/>
              </w:rPr>
              <w:t>a</w:t>
            </w:r>
            <w:r w:rsidR="00715115" w:rsidRPr="00715115">
              <w:rPr>
                <w:rFonts w:ascii="Arial" w:hAnsi="Arial"/>
              </w:rPr>
              <w:t>ction plan.</w:t>
            </w:r>
          </w:p>
          <w:p w14:paraId="690EC369" w14:textId="56BB70AD" w:rsidR="00670046" w:rsidRPr="00AC0B78" w:rsidRDefault="00670046">
            <w:pPr>
              <w:rPr>
                <w:rFonts w:ascii="Arial" w:hAnsi="Arial"/>
              </w:rPr>
            </w:pPr>
            <w:r w:rsidRPr="00AC0B78">
              <w:rPr>
                <w:rFonts w:ascii="Arial" w:hAnsi="Arial"/>
                <w:i/>
                <w:iCs/>
              </w:rPr>
              <w:t xml:space="preserve">Maths: </w:t>
            </w:r>
            <w:r w:rsidR="00EB6725" w:rsidRPr="00EB6725">
              <w:rPr>
                <w:rFonts w:ascii="Arial" w:hAnsi="Arial"/>
              </w:rPr>
              <w:t>Calculating task durations and project timelines.</w:t>
            </w:r>
          </w:p>
        </w:tc>
      </w:tr>
      <w:tr w:rsidR="00670046" w:rsidRPr="00AC0B78" w14:paraId="7E361BCA" w14:textId="77777777">
        <w:tc>
          <w:tcPr>
            <w:tcW w:w="13948" w:type="dxa"/>
            <w:gridSpan w:val="4"/>
          </w:tcPr>
          <w:p w14:paraId="1648C2CB" w14:textId="5FF25D6C" w:rsidR="00670046" w:rsidRPr="00AC0B78" w:rsidRDefault="00670046">
            <w:pPr>
              <w:rPr>
                <w:rFonts w:ascii="Arial" w:hAnsi="Arial"/>
                <w:b/>
                <w:bCs/>
                <w:color w:val="FF0000"/>
              </w:rPr>
            </w:pPr>
            <w:r w:rsidRPr="00AC0B78">
              <w:rPr>
                <w:rFonts w:ascii="Arial" w:hAnsi="Arial"/>
                <w:b/>
                <w:bCs/>
              </w:rPr>
              <w:t xml:space="preserve">Adaptation: </w:t>
            </w:r>
          </w:p>
          <w:p w14:paraId="6C8C0A44" w14:textId="77777777" w:rsidR="00352072" w:rsidRDefault="00670046" w:rsidP="00352072">
            <w:pPr>
              <w:rPr>
                <w:rFonts w:ascii="Arial" w:hAnsi="Arial"/>
              </w:rPr>
            </w:pPr>
            <w:r w:rsidRPr="00AC0B78">
              <w:rPr>
                <w:rFonts w:ascii="Arial" w:hAnsi="Arial"/>
                <w:i/>
                <w:iCs/>
              </w:rPr>
              <w:t xml:space="preserve">SEND: </w:t>
            </w:r>
            <w:r w:rsidR="00EF3A78" w:rsidRPr="00EF3A78">
              <w:rPr>
                <w:rFonts w:ascii="Arial" w:hAnsi="Arial"/>
              </w:rPr>
              <w:t>Allow speech</w:t>
            </w:r>
            <w:r w:rsidR="00EF3A78" w:rsidRPr="00EF3A78">
              <w:rPr>
                <w:rFonts w:ascii="Cambria Math" w:hAnsi="Cambria Math" w:cs="Cambria Math"/>
              </w:rPr>
              <w:t>‑</w:t>
            </w:r>
            <w:r w:rsidR="00EF3A78" w:rsidRPr="00EF3A78">
              <w:rPr>
                <w:rFonts w:ascii="Arial" w:hAnsi="Arial"/>
              </w:rPr>
              <w:t>to</w:t>
            </w:r>
            <w:r w:rsidR="00EF3A78" w:rsidRPr="00EF3A78">
              <w:rPr>
                <w:rFonts w:ascii="Cambria Math" w:hAnsi="Cambria Math" w:cs="Cambria Math"/>
              </w:rPr>
              <w:t>‑</w:t>
            </w:r>
            <w:r w:rsidR="00EF3A78" w:rsidRPr="00EF3A78">
              <w:rPr>
                <w:rFonts w:ascii="Arial" w:hAnsi="Arial"/>
              </w:rPr>
              <w:t>text or audio recording for the reflection tasks.</w:t>
            </w:r>
            <w:r w:rsidR="00EF3A78">
              <w:rPr>
                <w:rFonts w:ascii="Arial" w:hAnsi="Arial"/>
              </w:rPr>
              <w:t xml:space="preserve"> </w:t>
            </w:r>
          </w:p>
          <w:p w14:paraId="5726952F" w14:textId="27D68A80" w:rsidR="00670046" w:rsidRPr="00BA393E" w:rsidRDefault="00670046" w:rsidP="00352072">
            <w:pPr>
              <w:rPr>
                <w:rFonts w:ascii="Arial" w:hAnsi="Arial"/>
                <w:b/>
                <w:bCs/>
              </w:rPr>
            </w:pPr>
            <w:r w:rsidRPr="00AC0B78">
              <w:rPr>
                <w:rFonts w:ascii="Arial" w:hAnsi="Arial"/>
                <w:i/>
                <w:iCs/>
              </w:rPr>
              <w:t>Extension:</w:t>
            </w:r>
            <w:r w:rsidR="00BA393E">
              <w:rPr>
                <w:rFonts w:ascii="Arial" w:hAnsi="Arial"/>
                <w:i/>
                <w:iCs/>
              </w:rPr>
              <w:t xml:space="preserve"> </w:t>
            </w:r>
            <w:r w:rsidR="00BA393E" w:rsidRPr="00BA393E">
              <w:rPr>
                <w:rFonts w:ascii="Arial" w:hAnsi="Arial"/>
              </w:rPr>
              <w:t>Challenge high</w:t>
            </w:r>
            <w:r w:rsidR="00BA393E" w:rsidRPr="00BA393E">
              <w:rPr>
                <w:rFonts w:ascii="Cambria Math" w:hAnsi="Cambria Math" w:cs="Cambria Math"/>
              </w:rPr>
              <w:t>‑</w:t>
            </w:r>
            <w:r w:rsidR="00BA393E" w:rsidRPr="00BA393E">
              <w:rPr>
                <w:rFonts w:ascii="Arial" w:hAnsi="Arial"/>
              </w:rPr>
              <w:t>performing learners to identify the critical path and suggest time</w:t>
            </w:r>
            <w:r w:rsidR="00BA393E" w:rsidRPr="00BA393E">
              <w:rPr>
                <w:rFonts w:ascii="Cambria Math" w:hAnsi="Cambria Math" w:cs="Cambria Math"/>
              </w:rPr>
              <w:t>‑</w:t>
            </w:r>
            <w:r w:rsidR="00BA393E" w:rsidRPr="006C42B8">
              <w:rPr>
                <w:rFonts w:ascii="Arial" w:hAnsi="Arial"/>
              </w:rPr>
              <w:t xml:space="preserve">savings in the </w:t>
            </w:r>
            <w:r w:rsidR="00BA393E" w:rsidRPr="006C42B8">
              <w:t>mini</w:t>
            </w:r>
            <w:r w:rsidR="00BA393E" w:rsidRPr="006C42B8">
              <w:rPr>
                <w:rFonts w:ascii="Cambria Math" w:hAnsi="Cambria Math" w:cs="Cambria Math"/>
              </w:rPr>
              <w:t>‑</w:t>
            </w:r>
            <w:r w:rsidR="00BA393E" w:rsidRPr="006C42B8">
              <w:t>project</w:t>
            </w:r>
            <w:r w:rsidR="00BA393E" w:rsidRPr="006C42B8">
              <w:rPr>
                <w:rFonts w:ascii="Arial" w:hAnsi="Arial"/>
              </w:rPr>
              <w:t>.</w:t>
            </w:r>
          </w:p>
        </w:tc>
      </w:tr>
      <w:tr w:rsidR="00670046" w:rsidRPr="00AC0B78" w14:paraId="5198CF33" w14:textId="77777777">
        <w:tc>
          <w:tcPr>
            <w:tcW w:w="13948" w:type="dxa"/>
            <w:gridSpan w:val="4"/>
          </w:tcPr>
          <w:p w14:paraId="7CD51C4D" w14:textId="57C51ACC" w:rsidR="00670046" w:rsidRDefault="00670046">
            <w:pPr>
              <w:rPr>
                <w:rFonts w:ascii="Arial" w:hAnsi="Arial"/>
              </w:rPr>
            </w:pPr>
            <w:r w:rsidRPr="00AC0B78">
              <w:rPr>
                <w:rFonts w:ascii="Arial" w:hAnsi="Arial"/>
                <w:b/>
                <w:bCs/>
              </w:rPr>
              <w:lastRenderedPageBreak/>
              <w:t>Next steps in learning:</w:t>
            </w:r>
            <w:r w:rsidR="0011188D">
              <w:rPr>
                <w:rFonts w:ascii="Arial" w:hAnsi="Arial"/>
                <w:b/>
                <w:bCs/>
              </w:rPr>
              <w:t xml:space="preserve"> </w:t>
            </w:r>
            <w:r w:rsidR="0011188D" w:rsidRPr="0011188D">
              <w:rPr>
                <w:rFonts w:ascii="Arial" w:hAnsi="Arial"/>
              </w:rPr>
              <w:t xml:space="preserve">Learners will analyse </w:t>
            </w:r>
            <w:r w:rsidR="00F43431">
              <w:rPr>
                <w:rFonts w:ascii="Arial" w:hAnsi="Arial"/>
              </w:rPr>
              <w:t>m</w:t>
            </w:r>
            <w:r w:rsidR="0011188D" w:rsidRPr="0011188D">
              <w:rPr>
                <w:rFonts w:ascii="Arial" w:hAnsi="Arial"/>
              </w:rPr>
              <w:t xml:space="preserve">oney as a resource in </w:t>
            </w:r>
            <w:r w:rsidR="00F43431">
              <w:rPr>
                <w:rFonts w:ascii="Arial" w:hAnsi="Arial"/>
              </w:rPr>
              <w:t>l</w:t>
            </w:r>
            <w:r w:rsidR="0011188D" w:rsidRPr="0011188D">
              <w:rPr>
                <w:rFonts w:ascii="Arial" w:hAnsi="Arial"/>
              </w:rPr>
              <w:t>esson 7, applying the personal spending data collected through the Budget tracker to business budgeting concepts.</w:t>
            </w:r>
          </w:p>
          <w:p w14:paraId="1FD75AF3" w14:textId="7B10DD6E" w:rsidR="0011188D" w:rsidRDefault="0011188D">
            <w:pPr>
              <w:rPr>
                <w:rFonts w:ascii="Arial" w:hAnsi="Arial"/>
              </w:rPr>
            </w:pPr>
            <w:r>
              <w:rPr>
                <w:rFonts w:ascii="Arial" w:hAnsi="Arial"/>
                <w:b/>
                <w:bCs/>
              </w:rPr>
              <w:t xml:space="preserve">Homework: </w:t>
            </w:r>
            <w:r w:rsidR="00EF4A87" w:rsidRPr="00EF4A87">
              <w:rPr>
                <w:rFonts w:ascii="Arial" w:hAnsi="Arial"/>
              </w:rPr>
              <w:t xml:space="preserve">Keep a personal spending diary </w:t>
            </w:r>
            <w:r w:rsidR="00862D47">
              <w:rPr>
                <w:rFonts w:ascii="Arial" w:hAnsi="Arial"/>
              </w:rPr>
              <w:t>for a minimum of three days</w:t>
            </w:r>
            <w:r w:rsidR="00EF4A87" w:rsidRPr="00EF4A87">
              <w:rPr>
                <w:rFonts w:ascii="Arial" w:hAnsi="Arial"/>
              </w:rPr>
              <w:t xml:space="preserve"> using the Budget tracker worksheet.</w:t>
            </w:r>
            <w:r w:rsidR="00862D47">
              <w:rPr>
                <w:rFonts w:ascii="Arial" w:hAnsi="Arial"/>
              </w:rPr>
              <w:t xml:space="preserve"> This will not be shared with other learners but used for an upcoming individual activity.</w:t>
            </w:r>
          </w:p>
          <w:p w14:paraId="2516368C" w14:textId="2C341589" w:rsidR="00862D47" w:rsidRPr="00EF4A87" w:rsidRDefault="00862D47">
            <w:pPr>
              <w:rPr>
                <w:rFonts w:ascii="Arial" w:hAnsi="Arial"/>
              </w:rPr>
            </w:pPr>
            <w:r w:rsidRPr="00862D47">
              <w:rPr>
                <w:rFonts w:ascii="Arial" w:hAnsi="Arial"/>
                <w:b/>
                <w:bCs/>
              </w:rPr>
              <w:t>Teacher:</w:t>
            </w:r>
            <w:r>
              <w:rPr>
                <w:rFonts w:ascii="Arial" w:hAnsi="Arial"/>
              </w:rPr>
              <w:t xml:space="preserve"> Use </w:t>
            </w:r>
            <w:r w:rsidRPr="00862D47">
              <w:rPr>
                <w:rFonts w:ascii="Arial" w:hAnsi="Arial"/>
              </w:rPr>
              <w:t>Professional development review</w:t>
            </w:r>
            <w:r>
              <w:rPr>
                <w:rFonts w:ascii="Arial" w:hAnsi="Arial"/>
              </w:rPr>
              <w:t xml:space="preserve"> to identify appropriate roles for lesson 7 activity.</w:t>
            </w:r>
          </w:p>
          <w:p w14:paraId="16ABA2FF" w14:textId="77777777" w:rsidR="00670046" w:rsidRPr="00AC0B78" w:rsidRDefault="00670046">
            <w:pPr>
              <w:rPr>
                <w:rFonts w:ascii="Arial" w:hAnsi="Arial"/>
              </w:rPr>
            </w:pPr>
          </w:p>
        </w:tc>
      </w:tr>
    </w:tbl>
    <w:p w14:paraId="6E51CB10" w14:textId="77777777" w:rsidR="00670046" w:rsidRPr="00AC0B78" w:rsidRDefault="00670046" w:rsidP="00670046"/>
    <w:p w14:paraId="52E82876" w14:textId="77777777" w:rsidR="00670046" w:rsidRDefault="00670046" w:rsidP="00670046">
      <w:r>
        <w:br w:type="page"/>
      </w:r>
    </w:p>
    <w:tbl>
      <w:tblPr>
        <w:tblStyle w:val="TableGrid"/>
        <w:tblW w:w="0" w:type="auto"/>
        <w:tblLook w:val="04A0" w:firstRow="1" w:lastRow="0" w:firstColumn="1" w:lastColumn="0" w:noHBand="0" w:noVBand="1"/>
      </w:tblPr>
      <w:tblGrid>
        <w:gridCol w:w="1552"/>
        <w:gridCol w:w="4497"/>
        <w:gridCol w:w="4432"/>
        <w:gridCol w:w="3467"/>
      </w:tblGrid>
      <w:tr w:rsidR="00670046" w:rsidRPr="00AC0B78" w14:paraId="4F2E06C6" w14:textId="77777777">
        <w:tc>
          <w:tcPr>
            <w:tcW w:w="13948" w:type="dxa"/>
            <w:gridSpan w:val="4"/>
          </w:tcPr>
          <w:p w14:paraId="2F651641" w14:textId="612AC344" w:rsidR="00670046" w:rsidRPr="00AC0B78" w:rsidRDefault="00670046">
            <w:pPr>
              <w:rPr>
                <w:rFonts w:ascii="Arial" w:hAnsi="Arial"/>
              </w:rPr>
            </w:pPr>
            <w:r w:rsidRPr="00AC0B78">
              <w:rPr>
                <w:rFonts w:ascii="Arial" w:hAnsi="Arial"/>
                <w:b/>
                <w:bCs/>
              </w:rPr>
              <w:lastRenderedPageBreak/>
              <w:t xml:space="preserve">Title: </w:t>
            </w:r>
            <w:r w:rsidR="00804B9D" w:rsidRPr="00804B9D">
              <w:rPr>
                <w:rFonts w:ascii="Arial" w:hAnsi="Arial"/>
              </w:rPr>
              <w:t>Collaboration challenges and problem-solving</w:t>
            </w:r>
          </w:p>
          <w:p w14:paraId="541377DB" w14:textId="4F26A8EF" w:rsidR="00670046" w:rsidRPr="00AC0B78" w:rsidRDefault="00670046">
            <w:pPr>
              <w:rPr>
                <w:rFonts w:ascii="Arial" w:hAnsi="Arial"/>
              </w:rPr>
            </w:pPr>
            <w:r w:rsidRPr="00AC0B78">
              <w:rPr>
                <w:rFonts w:ascii="Arial" w:hAnsi="Arial"/>
                <w:b/>
                <w:bCs/>
              </w:rPr>
              <w:t>Targeted content reference:</w:t>
            </w:r>
            <w:r w:rsidR="00804B9D">
              <w:rPr>
                <w:rFonts w:ascii="Arial" w:hAnsi="Arial"/>
              </w:rPr>
              <w:t xml:space="preserve"> </w:t>
            </w:r>
            <w:r w:rsidR="00804B9D" w:rsidRPr="00804B9D">
              <w:rPr>
                <w:rFonts w:ascii="Arial" w:hAnsi="Arial"/>
              </w:rPr>
              <w:t xml:space="preserve">Team collaboration, communication, business systems </w:t>
            </w:r>
            <w:r w:rsidR="00EE7A7C">
              <w:rPr>
                <w:rFonts w:ascii="Arial" w:hAnsi="Arial"/>
              </w:rPr>
              <w:t>and</w:t>
            </w:r>
            <w:r w:rsidR="00804B9D" w:rsidRPr="00804B9D">
              <w:rPr>
                <w:rFonts w:ascii="Arial" w:hAnsi="Arial"/>
              </w:rPr>
              <w:t xml:space="preserve"> processes, people, professional behaviours, self-reflection</w:t>
            </w:r>
            <w:r w:rsidR="00B52C02">
              <w:rPr>
                <w:rFonts w:ascii="Arial" w:hAnsi="Arial"/>
              </w:rPr>
              <w:t>.</w:t>
            </w:r>
          </w:p>
          <w:p w14:paraId="09E9E7E6" w14:textId="0A29599F" w:rsidR="00670046" w:rsidRPr="00AC0B78" w:rsidRDefault="00670046">
            <w:pPr>
              <w:rPr>
                <w:rFonts w:ascii="Arial" w:hAnsi="Arial"/>
              </w:rPr>
            </w:pPr>
            <w:r w:rsidRPr="00AC0B78">
              <w:rPr>
                <w:rFonts w:ascii="Arial" w:hAnsi="Arial"/>
                <w:b/>
                <w:bCs/>
              </w:rPr>
              <w:t>Lesson sequence number:</w:t>
            </w:r>
            <w:r w:rsidRPr="00AC0B78">
              <w:rPr>
                <w:rFonts w:ascii="Arial" w:hAnsi="Arial"/>
              </w:rPr>
              <w:t xml:space="preserve"> </w:t>
            </w:r>
            <w:r>
              <w:t>7</w:t>
            </w:r>
          </w:p>
          <w:p w14:paraId="6D722623" w14:textId="6F5FE8F9" w:rsidR="00670046" w:rsidRPr="00AC0B78" w:rsidRDefault="00670046">
            <w:pPr>
              <w:rPr>
                <w:rFonts w:ascii="Arial" w:hAnsi="Arial"/>
              </w:rPr>
            </w:pPr>
            <w:r w:rsidRPr="00AC0B78">
              <w:rPr>
                <w:rFonts w:ascii="Arial" w:hAnsi="Arial"/>
                <w:b/>
                <w:bCs/>
              </w:rPr>
              <w:t>Timing:</w:t>
            </w:r>
            <w:r w:rsidRPr="00AC0B78">
              <w:rPr>
                <w:rFonts w:ascii="Arial" w:hAnsi="Arial"/>
              </w:rPr>
              <w:t xml:space="preserve"> </w:t>
            </w:r>
            <w:r w:rsidR="00063A35">
              <w:rPr>
                <w:rFonts w:ascii="Arial" w:hAnsi="Arial"/>
              </w:rPr>
              <w:t>2 hours</w:t>
            </w:r>
          </w:p>
        </w:tc>
      </w:tr>
      <w:tr w:rsidR="00670046" w:rsidRPr="00AC0B78" w14:paraId="65B0CD74" w14:textId="77777777">
        <w:tc>
          <w:tcPr>
            <w:tcW w:w="13948" w:type="dxa"/>
            <w:gridSpan w:val="4"/>
          </w:tcPr>
          <w:p w14:paraId="45A15FD3" w14:textId="77777777" w:rsidR="00D15A1E" w:rsidRDefault="00670046">
            <w:pPr>
              <w:rPr>
                <w:rFonts w:ascii="Arial" w:hAnsi="Arial"/>
                <w:b/>
                <w:bCs/>
              </w:rPr>
            </w:pPr>
            <w:r w:rsidRPr="00AC0B78">
              <w:rPr>
                <w:rFonts w:ascii="Arial" w:hAnsi="Arial"/>
                <w:b/>
                <w:bCs/>
              </w:rPr>
              <w:t>Prior learning:</w:t>
            </w:r>
            <w:r w:rsidR="00B52C02">
              <w:rPr>
                <w:rFonts w:ascii="Arial" w:hAnsi="Arial"/>
                <w:b/>
                <w:bCs/>
              </w:rPr>
              <w:t xml:space="preserve"> </w:t>
            </w:r>
          </w:p>
          <w:p w14:paraId="46101842" w14:textId="77777777" w:rsidR="00D15A1E" w:rsidRDefault="00B52C02" w:rsidP="00B07C9C">
            <w:pPr>
              <w:pStyle w:val="ListParagraph"/>
              <w:numPr>
                <w:ilvl w:val="0"/>
                <w:numId w:val="53"/>
              </w:numPr>
            </w:pPr>
            <w:r w:rsidRPr="00B52C02">
              <w:t xml:space="preserve">Learners have completed a personal spending diary (lesson 6 homework). </w:t>
            </w:r>
          </w:p>
          <w:p w14:paraId="34FBDEFC" w14:textId="4D798BD9" w:rsidR="00670046" w:rsidRDefault="00D15A1E" w:rsidP="00B07C9C">
            <w:pPr>
              <w:pStyle w:val="ListParagraph"/>
              <w:numPr>
                <w:ilvl w:val="0"/>
                <w:numId w:val="53"/>
              </w:numPr>
            </w:pPr>
            <w:r>
              <w:t>Famili</w:t>
            </w:r>
            <w:r w:rsidR="004933E3">
              <w:t>arity</w:t>
            </w:r>
            <w:r w:rsidR="00B52C02" w:rsidRPr="00B52C02">
              <w:t xml:space="preserve"> with teamwork, communication and the importance of resource management in business (lessons 1</w:t>
            </w:r>
            <w:r w:rsidR="00B52C02" w:rsidRPr="004C2325">
              <w:t>–</w:t>
            </w:r>
            <w:r w:rsidR="00B52C02" w:rsidRPr="00B52C02">
              <w:t>6).</w:t>
            </w:r>
          </w:p>
          <w:p w14:paraId="68502538" w14:textId="564E9F22" w:rsidR="00862D47" w:rsidRPr="00AC0B78" w:rsidRDefault="00862D47" w:rsidP="00B07C9C">
            <w:pPr>
              <w:pStyle w:val="ListParagraph"/>
              <w:numPr>
                <w:ilvl w:val="0"/>
                <w:numId w:val="53"/>
              </w:numPr>
            </w:pPr>
            <w:r>
              <w:t>Experience of Excel and basic spreadsheet functionality.</w:t>
            </w:r>
          </w:p>
        </w:tc>
      </w:tr>
      <w:tr w:rsidR="004A5FA5" w:rsidRPr="00AC0B78" w14:paraId="04E83DB9" w14:textId="77777777" w:rsidTr="00862D47">
        <w:tc>
          <w:tcPr>
            <w:tcW w:w="1552" w:type="dxa"/>
          </w:tcPr>
          <w:p w14:paraId="4AC6BB80" w14:textId="77777777" w:rsidR="00670046" w:rsidRPr="00AC0B78" w:rsidRDefault="00670046">
            <w:pPr>
              <w:rPr>
                <w:rFonts w:ascii="Arial" w:hAnsi="Arial"/>
                <w:b/>
                <w:bCs/>
              </w:rPr>
            </w:pPr>
            <w:r w:rsidRPr="00AC0B78">
              <w:rPr>
                <w:rFonts w:ascii="Arial" w:hAnsi="Arial"/>
                <w:b/>
                <w:bCs/>
              </w:rPr>
              <w:t>Timing</w:t>
            </w:r>
          </w:p>
        </w:tc>
        <w:tc>
          <w:tcPr>
            <w:tcW w:w="4497" w:type="dxa"/>
            <w:tcBorders>
              <w:bottom w:val="single" w:sz="4" w:space="0" w:color="auto"/>
            </w:tcBorders>
          </w:tcPr>
          <w:p w14:paraId="4513E79B" w14:textId="77777777" w:rsidR="00670046" w:rsidRPr="00AC0B78" w:rsidRDefault="00670046">
            <w:pPr>
              <w:rPr>
                <w:rFonts w:ascii="Arial" w:hAnsi="Arial"/>
                <w:b/>
                <w:bCs/>
              </w:rPr>
            </w:pPr>
            <w:r w:rsidRPr="00AC0B78">
              <w:rPr>
                <w:rFonts w:ascii="Arial" w:hAnsi="Arial"/>
                <w:b/>
                <w:bCs/>
              </w:rPr>
              <w:t>Teacher activity</w:t>
            </w:r>
          </w:p>
        </w:tc>
        <w:tc>
          <w:tcPr>
            <w:tcW w:w="4432" w:type="dxa"/>
            <w:tcBorders>
              <w:bottom w:val="single" w:sz="4" w:space="0" w:color="auto"/>
            </w:tcBorders>
          </w:tcPr>
          <w:p w14:paraId="27A8F170" w14:textId="77777777" w:rsidR="00670046" w:rsidRPr="00AC0B78" w:rsidRDefault="00670046">
            <w:pPr>
              <w:rPr>
                <w:rFonts w:ascii="Arial" w:hAnsi="Arial"/>
                <w:b/>
                <w:bCs/>
              </w:rPr>
            </w:pPr>
            <w:r w:rsidRPr="00AC0B78">
              <w:rPr>
                <w:rFonts w:ascii="Arial" w:hAnsi="Arial"/>
                <w:b/>
                <w:bCs/>
              </w:rPr>
              <w:t xml:space="preserve">Learner activity </w:t>
            </w:r>
          </w:p>
        </w:tc>
        <w:tc>
          <w:tcPr>
            <w:tcW w:w="3467" w:type="dxa"/>
            <w:tcBorders>
              <w:bottom w:val="single" w:sz="4" w:space="0" w:color="auto"/>
            </w:tcBorders>
          </w:tcPr>
          <w:p w14:paraId="17431E25" w14:textId="4C935519" w:rsidR="00670046" w:rsidRPr="00AC0B78" w:rsidRDefault="00490FC4">
            <w:pPr>
              <w:rPr>
                <w:rFonts w:ascii="Arial" w:hAnsi="Arial"/>
                <w:b/>
                <w:bCs/>
              </w:rPr>
            </w:pPr>
            <w:r>
              <w:rPr>
                <w:rFonts w:ascii="Arial" w:hAnsi="Arial"/>
                <w:b/>
                <w:bCs/>
              </w:rPr>
              <w:t>Support materials</w:t>
            </w:r>
          </w:p>
        </w:tc>
      </w:tr>
      <w:tr w:rsidR="004A5FA5" w:rsidRPr="00AC0B78" w14:paraId="42553899" w14:textId="77777777" w:rsidTr="00862D47">
        <w:tc>
          <w:tcPr>
            <w:tcW w:w="1552" w:type="dxa"/>
          </w:tcPr>
          <w:p w14:paraId="5C94923C" w14:textId="6A469359" w:rsidR="00670046" w:rsidRPr="00AC0B78" w:rsidRDefault="00862D47">
            <w:pPr>
              <w:rPr>
                <w:rFonts w:ascii="Arial" w:hAnsi="Arial"/>
              </w:rPr>
            </w:pPr>
            <w:r>
              <w:rPr>
                <w:rFonts w:ascii="Arial" w:hAnsi="Arial"/>
              </w:rPr>
              <w:t>1</w:t>
            </w:r>
            <w:r w:rsidR="007D3126">
              <w:rPr>
                <w:rFonts w:ascii="Arial" w:hAnsi="Arial"/>
              </w:rPr>
              <w:t>0</w:t>
            </w:r>
            <w:r w:rsidR="00670046" w:rsidRPr="00AC0B78">
              <w:rPr>
                <w:rFonts w:ascii="Arial" w:hAnsi="Arial"/>
              </w:rPr>
              <w:t xml:space="preserve"> minutes</w:t>
            </w:r>
          </w:p>
        </w:tc>
        <w:tc>
          <w:tcPr>
            <w:tcW w:w="4497" w:type="dxa"/>
            <w:tcBorders>
              <w:bottom w:val="single" w:sz="4" w:space="0" w:color="auto"/>
            </w:tcBorders>
          </w:tcPr>
          <w:p w14:paraId="4ABAF232" w14:textId="3D939C7B" w:rsidR="00670046" w:rsidRPr="00B52C02" w:rsidRDefault="00E446BD">
            <w:pPr>
              <w:rPr>
                <w:rFonts w:ascii="Arial" w:hAnsi="Arial"/>
                <w:color w:val="000000" w:themeColor="text1"/>
              </w:rPr>
            </w:pPr>
            <w:r w:rsidRPr="00E446BD">
              <w:rPr>
                <w:rFonts w:ascii="Arial" w:hAnsi="Arial"/>
                <w:color w:val="000000" w:themeColor="text1"/>
              </w:rPr>
              <w:t>Introduce lesson. Explain the importance of financial planning in both personal and business contexts.</w:t>
            </w:r>
          </w:p>
        </w:tc>
        <w:tc>
          <w:tcPr>
            <w:tcW w:w="4432" w:type="dxa"/>
            <w:tcBorders>
              <w:bottom w:val="single" w:sz="4" w:space="0" w:color="auto"/>
            </w:tcBorders>
          </w:tcPr>
          <w:p w14:paraId="00EA3F4F" w14:textId="377F4F5A" w:rsidR="00670046" w:rsidRPr="00B52C02" w:rsidRDefault="00E446BD">
            <w:pPr>
              <w:rPr>
                <w:rFonts w:ascii="Arial" w:hAnsi="Arial"/>
                <w:color w:val="000000" w:themeColor="text1"/>
              </w:rPr>
            </w:pPr>
            <w:r w:rsidRPr="00E446BD">
              <w:rPr>
                <w:rFonts w:ascii="Arial" w:hAnsi="Arial"/>
                <w:color w:val="000000" w:themeColor="text1"/>
              </w:rPr>
              <w:t>Listen and ask clarifying questions.</w:t>
            </w:r>
          </w:p>
        </w:tc>
        <w:tc>
          <w:tcPr>
            <w:tcW w:w="3467" w:type="dxa"/>
            <w:vMerge w:val="restart"/>
            <w:tcBorders>
              <w:bottom w:val="nil"/>
            </w:tcBorders>
          </w:tcPr>
          <w:p w14:paraId="385C0CEA" w14:textId="77777777" w:rsidR="00C240AE" w:rsidRDefault="00C240AE" w:rsidP="00C240AE">
            <w:r>
              <w:t>Slide deck</w:t>
            </w:r>
          </w:p>
          <w:p w14:paraId="6D87278B" w14:textId="5C06656B" w:rsidR="00CA7541" w:rsidRDefault="00CA7541" w:rsidP="00C240AE">
            <w:r>
              <w:t>P</w:t>
            </w:r>
            <w:r w:rsidRPr="00CA7541">
              <w:t>ersonal spending data</w:t>
            </w:r>
            <w:r>
              <w:t xml:space="preserve"> (from homework)</w:t>
            </w:r>
          </w:p>
          <w:p w14:paraId="0784FE8B" w14:textId="46FD7F64" w:rsidR="00EB45C6" w:rsidRDefault="00EB45C6" w:rsidP="00C240AE">
            <w:r>
              <w:t xml:space="preserve">Spreadsheet template </w:t>
            </w:r>
            <w:r w:rsidRPr="00EB45C6">
              <w:t>financial_planning_activity.xlsx</w:t>
            </w:r>
          </w:p>
          <w:p w14:paraId="7DCCF18A" w14:textId="3A20A5A6" w:rsidR="007E3E69" w:rsidRDefault="007E3E69" w:rsidP="00C240AE">
            <w:pPr>
              <w:rPr>
                <w:rFonts w:ascii="Arial" w:hAnsi="Arial"/>
                <w:color w:val="000000" w:themeColor="text1"/>
              </w:rPr>
            </w:pPr>
            <w:r>
              <w:rPr>
                <w:rFonts w:ascii="Arial" w:hAnsi="Arial"/>
                <w:color w:val="000000" w:themeColor="text1"/>
              </w:rPr>
              <w:t xml:space="preserve">Negotiation </w:t>
            </w:r>
            <w:r w:rsidRPr="00841C71">
              <w:rPr>
                <w:rFonts w:ascii="Arial" w:hAnsi="Arial"/>
                <w:color w:val="000000" w:themeColor="text1"/>
              </w:rPr>
              <w:t>project case stud</w:t>
            </w:r>
            <w:r w:rsidR="00717F6F">
              <w:rPr>
                <w:rFonts w:ascii="Arial" w:hAnsi="Arial"/>
                <w:color w:val="000000" w:themeColor="text1"/>
              </w:rPr>
              <w:t>ies</w:t>
            </w:r>
            <w:r w:rsidR="00805B82">
              <w:rPr>
                <w:rFonts w:ascii="Arial" w:hAnsi="Arial"/>
                <w:color w:val="000000" w:themeColor="text1"/>
              </w:rPr>
              <w:t xml:space="preserve"> and </w:t>
            </w:r>
            <w:r>
              <w:rPr>
                <w:rFonts w:ascii="Arial" w:hAnsi="Arial"/>
                <w:color w:val="000000" w:themeColor="text1"/>
              </w:rPr>
              <w:t>role cards</w:t>
            </w:r>
          </w:p>
          <w:p w14:paraId="1134DF45" w14:textId="0035F87A" w:rsidR="00EC0906" w:rsidRDefault="00EC0906" w:rsidP="00EC0906">
            <w:pPr>
              <w:rPr>
                <w:rFonts w:ascii="Arial" w:hAnsi="Arial"/>
                <w:color w:val="000000" w:themeColor="text1"/>
              </w:rPr>
            </w:pPr>
            <w:r>
              <w:rPr>
                <w:rFonts w:ascii="Arial" w:hAnsi="Arial"/>
                <w:color w:val="000000" w:themeColor="text1"/>
              </w:rPr>
              <w:t xml:space="preserve">Negotiation </w:t>
            </w:r>
            <w:r w:rsidRPr="00841C71">
              <w:rPr>
                <w:rFonts w:ascii="Arial" w:hAnsi="Arial"/>
                <w:color w:val="000000" w:themeColor="text1"/>
              </w:rPr>
              <w:t xml:space="preserve">project </w:t>
            </w:r>
            <w:r w:rsidR="00101FD8" w:rsidRPr="00101FD8">
              <w:rPr>
                <w:rFonts w:ascii="Arial" w:hAnsi="Arial"/>
                <w:color w:val="000000" w:themeColor="text1"/>
              </w:rPr>
              <w:t>feedback form</w:t>
            </w:r>
          </w:p>
          <w:p w14:paraId="3A386235" w14:textId="4AF6D32E" w:rsidR="00392C11" w:rsidRDefault="00392C11" w:rsidP="00EC0906">
            <w:r w:rsidRPr="00392C11">
              <w:t>Thomas</w:t>
            </w:r>
            <w:r w:rsidR="007F1014">
              <w:rPr>
                <w:rFonts w:cstheme="minorHAnsi"/>
              </w:rPr>
              <w:t>–</w:t>
            </w:r>
            <w:r w:rsidRPr="00392C11">
              <w:t xml:space="preserve">Kilmann </w:t>
            </w:r>
            <w:r w:rsidR="007E1370">
              <w:t>c</w:t>
            </w:r>
            <w:r w:rsidRPr="00392C11">
              <w:t xml:space="preserve">onflict </w:t>
            </w:r>
            <w:r w:rsidR="007E1370">
              <w:t>m</w:t>
            </w:r>
            <w:r w:rsidRPr="00392C11">
              <w:t>odel</w:t>
            </w:r>
          </w:p>
          <w:p w14:paraId="5B9C2B45" w14:textId="77777777" w:rsidR="00EC0906" w:rsidRDefault="00EC0906" w:rsidP="00C240AE"/>
          <w:p w14:paraId="1360D7F0" w14:textId="77777777" w:rsidR="00CA7541" w:rsidRDefault="00CA7541" w:rsidP="00C240AE"/>
          <w:p w14:paraId="358B76B1" w14:textId="77777777" w:rsidR="00670046" w:rsidRPr="00AC0B78" w:rsidRDefault="00670046">
            <w:pPr>
              <w:rPr>
                <w:rFonts w:ascii="Arial" w:hAnsi="Arial"/>
              </w:rPr>
            </w:pPr>
          </w:p>
        </w:tc>
      </w:tr>
      <w:tr w:rsidR="00862D47" w:rsidRPr="00AC0B78" w14:paraId="48F24CB6" w14:textId="77777777" w:rsidTr="00862D47">
        <w:tc>
          <w:tcPr>
            <w:tcW w:w="1552" w:type="dxa"/>
            <w:vMerge w:val="restart"/>
          </w:tcPr>
          <w:p w14:paraId="5A6911C8" w14:textId="727C56D2" w:rsidR="00862D47" w:rsidRPr="00AC0B78" w:rsidRDefault="00862D47">
            <w:pPr>
              <w:rPr>
                <w:rFonts w:ascii="Arial" w:hAnsi="Arial"/>
              </w:rPr>
            </w:pPr>
            <w:r>
              <w:rPr>
                <w:rFonts w:ascii="Arial" w:hAnsi="Arial"/>
              </w:rPr>
              <w:t>40 minutes</w:t>
            </w:r>
          </w:p>
        </w:tc>
        <w:tc>
          <w:tcPr>
            <w:tcW w:w="4497" w:type="dxa"/>
            <w:tcBorders>
              <w:top w:val="single" w:sz="4" w:space="0" w:color="auto"/>
              <w:bottom w:val="nil"/>
            </w:tcBorders>
          </w:tcPr>
          <w:p w14:paraId="0BDC1B72" w14:textId="2F67DB2E" w:rsidR="00862D47" w:rsidRPr="00095C38" w:rsidRDefault="00862D47" w:rsidP="00EF5089">
            <w:pPr>
              <w:rPr>
                <w:color w:val="000000" w:themeColor="text1"/>
              </w:rPr>
            </w:pPr>
            <w:r>
              <w:rPr>
                <w:rFonts w:ascii="Arial" w:hAnsi="Arial"/>
                <w:color w:val="000000" w:themeColor="text1"/>
              </w:rPr>
              <w:t>E</w:t>
            </w:r>
            <w:r w:rsidRPr="0035376E">
              <w:rPr>
                <w:rFonts w:ascii="Arial" w:hAnsi="Arial"/>
                <w:color w:val="000000" w:themeColor="text1"/>
              </w:rPr>
              <w:t xml:space="preserve">xplain </w:t>
            </w:r>
            <w:r w:rsidRPr="00E446BD">
              <w:rPr>
                <w:rFonts w:ascii="Arial" w:hAnsi="Arial"/>
                <w:color w:val="000000" w:themeColor="text1"/>
              </w:rPr>
              <w:t xml:space="preserve">financial planning </w:t>
            </w:r>
            <w:r>
              <w:rPr>
                <w:rFonts w:ascii="Arial" w:hAnsi="Arial"/>
                <w:color w:val="000000" w:themeColor="text1"/>
              </w:rPr>
              <w:t>a</w:t>
            </w:r>
            <w:r w:rsidRPr="0035376E">
              <w:rPr>
                <w:rFonts w:ascii="Arial" w:hAnsi="Arial"/>
                <w:color w:val="000000" w:themeColor="text1"/>
              </w:rPr>
              <w:t>ctivity instructions</w:t>
            </w:r>
            <w:r>
              <w:rPr>
                <w:rFonts w:ascii="Arial" w:hAnsi="Arial"/>
                <w:color w:val="000000" w:themeColor="text1"/>
              </w:rPr>
              <w:t xml:space="preserve"> and basic formulae for the task.</w:t>
            </w:r>
          </w:p>
        </w:tc>
        <w:tc>
          <w:tcPr>
            <w:tcW w:w="4432" w:type="dxa"/>
            <w:tcBorders>
              <w:top w:val="single" w:sz="4" w:space="0" w:color="auto"/>
              <w:bottom w:val="nil"/>
            </w:tcBorders>
          </w:tcPr>
          <w:p w14:paraId="1615AC93" w14:textId="7117B654" w:rsidR="00862D47" w:rsidRPr="00B52C02" w:rsidRDefault="00862D47">
            <w:pPr>
              <w:rPr>
                <w:rFonts w:ascii="Arial" w:hAnsi="Arial"/>
                <w:color w:val="000000" w:themeColor="text1"/>
              </w:rPr>
            </w:pPr>
            <w:r>
              <w:rPr>
                <w:rFonts w:ascii="Arial" w:hAnsi="Arial"/>
                <w:color w:val="000000" w:themeColor="text1"/>
              </w:rPr>
              <w:t>Make notes.</w:t>
            </w:r>
            <w:r w:rsidRPr="00095C38">
              <w:rPr>
                <w:rFonts w:ascii="Arial" w:hAnsi="Arial"/>
                <w:color w:val="000000" w:themeColor="text1"/>
              </w:rPr>
              <w:t xml:space="preserve"> </w:t>
            </w:r>
            <w:r w:rsidRPr="00E446BD">
              <w:rPr>
                <w:rFonts w:ascii="Arial" w:hAnsi="Arial"/>
                <w:color w:val="000000" w:themeColor="text1"/>
              </w:rPr>
              <w:t>Listen and ask clarifying questions.</w:t>
            </w:r>
          </w:p>
        </w:tc>
        <w:tc>
          <w:tcPr>
            <w:tcW w:w="3467" w:type="dxa"/>
            <w:vMerge/>
            <w:tcBorders>
              <w:bottom w:val="nil"/>
            </w:tcBorders>
          </w:tcPr>
          <w:p w14:paraId="588A33CE" w14:textId="77777777" w:rsidR="00862D47" w:rsidRPr="00AC0B78" w:rsidRDefault="00862D47">
            <w:pPr>
              <w:rPr>
                <w:rFonts w:ascii="Arial" w:hAnsi="Arial"/>
              </w:rPr>
            </w:pPr>
          </w:p>
        </w:tc>
      </w:tr>
      <w:tr w:rsidR="00862D47" w:rsidRPr="00AC0B78" w14:paraId="367B6DE3" w14:textId="77777777" w:rsidTr="00862D47">
        <w:tc>
          <w:tcPr>
            <w:tcW w:w="1552" w:type="dxa"/>
            <w:vMerge/>
            <w:tcBorders>
              <w:bottom w:val="single" w:sz="4" w:space="0" w:color="auto"/>
            </w:tcBorders>
          </w:tcPr>
          <w:p w14:paraId="1275CB05" w14:textId="77777777" w:rsidR="00862D47" w:rsidRPr="00AC0B78" w:rsidRDefault="00862D47">
            <w:pPr>
              <w:rPr>
                <w:rFonts w:ascii="Arial" w:hAnsi="Arial"/>
              </w:rPr>
            </w:pPr>
          </w:p>
        </w:tc>
        <w:tc>
          <w:tcPr>
            <w:tcW w:w="4497" w:type="dxa"/>
            <w:tcBorders>
              <w:top w:val="nil"/>
              <w:bottom w:val="single" w:sz="4" w:space="0" w:color="auto"/>
            </w:tcBorders>
          </w:tcPr>
          <w:p w14:paraId="4BFA3DAE" w14:textId="29C7E2A0" w:rsidR="00862D47" w:rsidRPr="00B52C02" w:rsidRDefault="00862D47">
            <w:pPr>
              <w:rPr>
                <w:rFonts w:ascii="Arial" w:hAnsi="Arial"/>
                <w:color w:val="000000" w:themeColor="text1"/>
              </w:rPr>
            </w:pPr>
            <w:r w:rsidRPr="00E341B3">
              <w:rPr>
                <w:rFonts w:ascii="Arial" w:hAnsi="Arial"/>
                <w:color w:val="000000" w:themeColor="text1"/>
              </w:rPr>
              <w:t>Circulate to offer guidance on using spreadsheet software effectively</w:t>
            </w:r>
            <w:r>
              <w:rPr>
                <w:rFonts w:ascii="Arial" w:hAnsi="Arial"/>
                <w:color w:val="000000" w:themeColor="text1"/>
              </w:rPr>
              <w:t xml:space="preserve"> and prompt constructive thinking on budgeting</w:t>
            </w:r>
            <w:r w:rsidRPr="00E341B3">
              <w:rPr>
                <w:rFonts w:ascii="Arial" w:hAnsi="Arial"/>
                <w:color w:val="000000" w:themeColor="text1"/>
              </w:rPr>
              <w:t>.</w:t>
            </w:r>
          </w:p>
        </w:tc>
        <w:tc>
          <w:tcPr>
            <w:tcW w:w="4432" w:type="dxa"/>
            <w:tcBorders>
              <w:top w:val="nil"/>
              <w:bottom w:val="single" w:sz="4" w:space="0" w:color="auto"/>
            </w:tcBorders>
          </w:tcPr>
          <w:p w14:paraId="5A1D2542" w14:textId="16F09D33" w:rsidR="00862D47" w:rsidRPr="00B52C02" w:rsidRDefault="00862D47">
            <w:pPr>
              <w:rPr>
                <w:rFonts w:ascii="Arial" w:hAnsi="Arial"/>
                <w:color w:val="000000" w:themeColor="text1"/>
              </w:rPr>
            </w:pPr>
            <w:r w:rsidRPr="003F443D">
              <w:rPr>
                <w:rFonts w:ascii="Arial" w:hAnsi="Arial"/>
                <w:color w:val="000000" w:themeColor="text1"/>
              </w:rPr>
              <w:t>Using personal spending data</w:t>
            </w:r>
            <w:r w:rsidRPr="00095C38">
              <w:rPr>
                <w:rFonts w:ascii="Arial" w:hAnsi="Arial"/>
                <w:color w:val="000000" w:themeColor="text1"/>
              </w:rPr>
              <w:t xml:space="preserve"> collected from the homework</w:t>
            </w:r>
            <w:r w:rsidRPr="003F443D">
              <w:rPr>
                <w:rFonts w:ascii="Arial" w:hAnsi="Arial"/>
                <w:color w:val="000000" w:themeColor="text1"/>
              </w:rPr>
              <w:t xml:space="preserve">, </w:t>
            </w:r>
            <w:r>
              <w:rPr>
                <w:rFonts w:ascii="Arial" w:hAnsi="Arial"/>
                <w:color w:val="000000" w:themeColor="text1"/>
              </w:rPr>
              <w:t xml:space="preserve">complete the provided spreadsheet and </w:t>
            </w:r>
            <w:r w:rsidRPr="003F443D">
              <w:rPr>
                <w:rFonts w:ascii="Arial" w:hAnsi="Arial"/>
                <w:color w:val="000000" w:themeColor="text1"/>
              </w:rPr>
              <w:t xml:space="preserve">adjust costs and budgets as instructed </w:t>
            </w:r>
            <w:r>
              <w:rPr>
                <w:rFonts w:ascii="Arial" w:hAnsi="Arial"/>
                <w:color w:val="000000" w:themeColor="text1"/>
              </w:rPr>
              <w:t>to</w:t>
            </w:r>
            <w:r w:rsidRPr="003F443D">
              <w:rPr>
                <w:rFonts w:ascii="Arial" w:hAnsi="Arial"/>
                <w:color w:val="000000" w:themeColor="text1"/>
              </w:rPr>
              <w:t xml:space="preserve"> create a detailed financial plan for the upcoming week. Use Excel (or similar spreadsheet</w:t>
            </w:r>
            <w:r>
              <w:rPr>
                <w:rFonts w:ascii="Arial" w:hAnsi="Arial"/>
                <w:color w:val="000000" w:themeColor="text1"/>
              </w:rPr>
              <w:t xml:space="preserve"> software</w:t>
            </w:r>
            <w:r w:rsidRPr="003F443D">
              <w:rPr>
                <w:rFonts w:ascii="Arial" w:hAnsi="Arial"/>
                <w:color w:val="000000" w:themeColor="text1"/>
              </w:rPr>
              <w:t>).</w:t>
            </w:r>
          </w:p>
        </w:tc>
        <w:tc>
          <w:tcPr>
            <w:tcW w:w="3467" w:type="dxa"/>
            <w:vMerge/>
            <w:tcBorders>
              <w:bottom w:val="nil"/>
            </w:tcBorders>
          </w:tcPr>
          <w:p w14:paraId="2B2B4825" w14:textId="77777777" w:rsidR="00862D47" w:rsidRPr="00AC0B78" w:rsidRDefault="00862D47">
            <w:pPr>
              <w:rPr>
                <w:rFonts w:ascii="Arial" w:hAnsi="Arial"/>
              </w:rPr>
            </w:pPr>
          </w:p>
        </w:tc>
      </w:tr>
      <w:tr w:rsidR="004A5FA5" w:rsidRPr="00AC0B78" w14:paraId="590F1EDC" w14:textId="77777777" w:rsidTr="00862D47">
        <w:tc>
          <w:tcPr>
            <w:tcW w:w="1552" w:type="dxa"/>
            <w:vMerge w:val="restart"/>
            <w:tcBorders>
              <w:bottom w:val="nil"/>
            </w:tcBorders>
          </w:tcPr>
          <w:p w14:paraId="38336B04" w14:textId="6F3C11AD" w:rsidR="00670046" w:rsidRPr="00AC0B78" w:rsidRDefault="007D3126">
            <w:pPr>
              <w:rPr>
                <w:rFonts w:ascii="Arial" w:hAnsi="Arial"/>
              </w:rPr>
            </w:pPr>
            <w:r>
              <w:rPr>
                <w:rFonts w:ascii="Arial" w:hAnsi="Arial"/>
              </w:rPr>
              <w:lastRenderedPageBreak/>
              <w:t>30</w:t>
            </w:r>
            <w:r w:rsidR="00670046" w:rsidRPr="00AC0B78">
              <w:rPr>
                <w:rFonts w:ascii="Arial" w:hAnsi="Arial"/>
              </w:rPr>
              <w:t xml:space="preserve"> minutes</w:t>
            </w:r>
          </w:p>
        </w:tc>
        <w:tc>
          <w:tcPr>
            <w:tcW w:w="4497" w:type="dxa"/>
            <w:tcBorders>
              <w:bottom w:val="nil"/>
            </w:tcBorders>
          </w:tcPr>
          <w:p w14:paraId="279D5238" w14:textId="448AFA46" w:rsidR="00670046" w:rsidRPr="00B52C02" w:rsidRDefault="007D3126">
            <w:pPr>
              <w:rPr>
                <w:rFonts w:ascii="Arial" w:hAnsi="Arial"/>
                <w:color w:val="000000" w:themeColor="text1"/>
              </w:rPr>
            </w:pPr>
            <w:r w:rsidRPr="007D3126">
              <w:rPr>
                <w:rFonts w:ascii="Arial" w:hAnsi="Arial"/>
                <w:color w:val="000000" w:themeColor="text1"/>
              </w:rPr>
              <w:t xml:space="preserve">Explain </w:t>
            </w:r>
            <w:r>
              <w:rPr>
                <w:rFonts w:ascii="Arial" w:hAnsi="Arial"/>
                <w:color w:val="000000" w:themeColor="text1"/>
              </w:rPr>
              <w:t xml:space="preserve">how negotiations work, </w:t>
            </w:r>
            <w:r w:rsidR="00F43B7C">
              <w:rPr>
                <w:rFonts w:ascii="Arial" w:hAnsi="Arial"/>
                <w:color w:val="000000" w:themeColor="text1"/>
              </w:rPr>
              <w:t xml:space="preserve">what </w:t>
            </w:r>
            <w:r w:rsidR="00862D47" w:rsidRPr="00862D47">
              <w:rPr>
                <w:rFonts w:ascii="Arial" w:hAnsi="Arial"/>
                <w:color w:val="000000" w:themeColor="text1"/>
              </w:rPr>
              <w:t xml:space="preserve">Best Alternative </w:t>
            </w:r>
            <w:proofErr w:type="gramStart"/>
            <w:r w:rsidR="00862D47" w:rsidRPr="00862D47">
              <w:rPr>
                <w:rFonts w:ascii="Arial" w:hAnsi="Arial"/>
                <w:color w:val="000000" w:themeColor="text1"/>
              </w:rPr>
              <w:t>To</w:t>
            </w:r>
            <w:proofErr w:type="gramEnd"/>
            <w:r w:rsidR="00862D47" w:rsidRPr="00862D47">
              <w:rPr>
                <w:rFonts w:ascii="Arial" w:hAnsi="Arial"/>
                <w:color w:val="000000" w:themeColor="text1"/>
              </w:rPr>
              <w:t xml:space="preserve"> a Negotiated </w:t>
            </w:r>
            <w:r w:rsidR="00862D47" w:rsidRPr="000C0CD9">
              <w:rPr>
                <w:rFonts w:ascii="Arial" w:hAnsi="Arial"/>
                <w:color w:val="000000" w:themeColor="text1"/>
              </w:rPr>
              <w:t>Agreement (</w:t>
            </w:r>
            <w:r w:rsidR="00F43B7C" w:rsidRPr="000C0CD9">
              <w:rPr>
                <w:color w:val="000000" w:themeColor="text1"/>
              </w:rPr>
              <w:t>BATNA</w:t>
            </w:r>
            <w:r w:rsidR="00862D47" w:rsidRPr="000C0CD9">
              <w:rPr>
                <w:rFonts w:ascii="Arial" w:hAnsi="Arial"/>
                <w:color w:val="000000" w:themeColor="text1"/>
              </w:rPr>
              <w:t>)</w:t>
            </w:r>
            <w:r w:rsidR="00F43B7C" w:rsidRPr="000C0CD9">
              <w:rPr>
                <w:rFonts w:ascii="Arial" w:hAnsi="Arial"/>
                <w:color w:val="000000" w:themeColor="text1"/>
              </w:rPr>
              <w:t xml:space="preserve"> is</w:t>
            </w:r>
            <w:r w:rsidR="00F43B7C">
              <w:rPr>
                <w:rFonts w:ascii="Arial" w:hAnsi="Arial"/>
                <w:color w:val="000000" w:themeColor="text1"/>
              </w:rPr>
              <w:t xml:space="preserve"> and provide strategies</w:t>
            </w:r>
            <w:r w:rsidRPr="007D3126">
              <w:rPr>
                <w:rFonts w:ascii="Arial" w:hAnsi="Arial"/>
                <w:color w:val="000000" w:themeColor="text1"/>
              </w:rPr>
              <w:t>.</w:t>
            </w:r>
          </w:p>
        </w:tc>
        <w:tc>
          <w:tcPr>
            <w:tcW w:w="4432" w:type="dxa"/>
            <w:tcBorders>
              <w:bottom w:val="nil"/>
            </w:tcBorders>
          </w:tcPr>
          <w:p w14:paraId="5967F90C" w14:textId="64262B2B" w:rsidR="00670046" w:rsidRPr="00B52C02" w:rsidRDefault="00F43B7C">
            <w:pPr>
              <w:rPr>
                <w:rFonts w:ascii="Arial" w:hAnsi="Arial"/>
                <w:color w:val="000000" w:themeColor="text1"/>
              </w:rPr>
            </w:pPr>
            <w:r>
              <w:rPr>
                <w:rFonts w:ascii="Arial" w:hAnsi="Arial"/>
                <w:color w:val="000000" w:themeColor="text1"/>
              </w:rPr>
              <w:t>Make notes.</w:t>
            </w:r>
            <w:r w:rsidRPr="00095C38">
              <w:rPr>
                <w:rFonts w:ascii="Arial" w:hAnsi="Arial"/>
                <w:color w:val="000000" w:themeColor="text1"/>
              </w:rPr>
              <w:t xml:space="preserve"> </w:t>
            </w:r>
            <w:r w:rsidRPr="00E446BD">
              <w:rPr>
                <w:rFonts w:ascii="Arial" w:hAnsi="Arial"/>
                <w:color w:val="000000" w:themeColor="text1"/>
              </w:rPr>
              <w:t>Listen and ask clarifying questions.</w:t>
            </w:r>
          </w:p>
        </w:tc>
        <w:tc>
          <w:tcPr>
            <w:tcW w:w="3467" w:type="dxa"/>
            <w:vMerge/>
            <w:tcBorders>
              <w:bottom w:val="nil"/>
            </w:tcBorders>
          </w:tcPr>
          <w:p w14:paraId="04CA1EE0" w14:textId="77777777" w:rsidR="00670046" w:rsidRPr="00AC0B78" w:rsidRDefault="00670046">
            <w:pPr>
              <w:rPr>
                <w:rFonts w:ascii="Arial" w:hAnsi="Arial"/>
              </w:rPr>
            </w:pPr>
          </w:p>
        </w:tc>
      </w:tr>
      <w:tr w:rsidR="007D3126" w:rsidRPr="00AC0B78" w14:paraId="26259DF5" w14:textId="77777777" w:rsidTr="00862D47">
        <w:tc>
          <w:tcPr>
            <w:tcW w:w="1552" w:type="dxa"/>
            <w:vMerge/>
            <w:tcBorders>
              <w:bottom w:val="nil"/>
            </w:tcBorders>
          </w:tcPr>
          <w:p w14:paraId="2688CF30" w14:textId="77777777" w:rsidR="007D3126" w:rsidRDefault="007D3126"/>
        </w:tc>
        <w:tc>
          <w:tcPr>
            <w:tcW w:w="4497" w:type="dxa"/>
            <w:tcBorders>
              <w:bottom w:val="nil"/>
            </w:tcBorders>
          </w:tcPr>
          <w:p w14:paraId="698127B9" w14:textId="6422AC3A" w:rsidR="007D3126" w:rsidRPr="00841C71" w:rsidRDefault="007D3126">
            <w:pPr>
              <w:rPr>
                <w:color w:val="000000" w:themeColor="text1"/>
              </w:rPr>
            </w:pPr>
            <w:r w:rsidRPr="00841C71">
              <w:rPr>
                <w:rFonts w:ascii="Arial" w:hAnsi="Arial"/>
                <w:color w:val="000000" w:themeColor="text1"/>
              </w:rPr>
              <w:t xml:space="preserve">Organise learners into groups of </w:t>
            </w:r>
            <w:r w:rsidR="00B25A78">
              <w:rPr>
                <w:rFonts w:ascii="Arial" w:hAnsi="Arial"/>
                <w:color w:val="000000" w:themeColor="text1"/>
              </w:rPr>
              <w:t>three</w:t>
            </w:r>
            <w:r w:rsidRPr="00841C71">
              <w:rPr>
                <w:rFonts w:ascii="Arial" w:hAnsi="Arial"/>
                <w:color w:val="000000" w:themeColor="text1"/>
              </w:rPr>
              <w:t>. Clearly define roles</w:t>
            </w:r>
            <w:r w:rsidR="003A048A">
              <w:rPr>
                <w:rFonts w:ascii="Arial" w:hAnsi="Arial"/>
                <w:color w:val="000000" w:themeColor="text1"/>
              </w:rPr>
              <w:t xml:space="preserve"> –</w:t>
            </w:r>
            <w:r w:rsidRPr="00841C71">
              <w:rPr>
                <w:rFonts w:ascii="Arial" w:hAnsi="Arial"/>
                <w:color w:val="000000" w:themeColor="text1"/>
              </w:rPr>
              <w:t xml:space="preserve"> </w:t>
            </w:r>
            <w:r w:rsidR="00871F88">
              <w:rPr>
                <w:rFonts w:ascii="Arial" w:hAnsi="Arial"/>
                <w:color w:val="000000" w:themeColor="text1"/>
              </w:rPr>
              <w:t>“</w:t>
            </w:r>
            <w:r w:rsidRPr="00841C71">
              <w:rPr>
                <w:rFonts w:ascii="Arial" w:hAnsi="Arial"/>
                <w:color w:val="000000" w:themeColor="text1"/>
              </w:rPr>
              <w:t>Manager</w:t>
            </w:r>
            <w:r w:rsidR="00871F88">
              <w:rPr>
                <w:rFonts w:ascii="Arial" w:hAnsi="Arial"/>
                <w:color w:val="000000" w:themeColor="text1"/>
              </w:rPr>
              <w:t>”</w:t>
            </w:r>
            <w:r w:rsidRPr="00841C71">
              <w:rPr>
                <w:rFonts w:ascii="Arial" w:hAnsi="Arial"/>
                <w:color w:val="000000" w:themeColor="text1"/>
              </w:rPr>
              <w:t xml:space="preserve">, </w:t>
            </w:r>
            <w:r w:rsidR="00871F88">
              <w:rPr>
                <w:rFonts w:ascii="Arial" w:hAnsi="Arial"/>
                <w:color w:val="000000" w:themeColor="text1"/>
              </w:rPr>
              <w:t>“</w:t>
            </w:r>
            <w:r w:rsidRPr="00841C71">
              <w:rPr>
                <w:rFonts w:ascii="Arial" w:hAnsi="Arial"/>
                <w:color w:val="000000" w:themeColor="text1"/>
              </w:rPr>
              <w:t>Project Lead</w:t>
            </w:r>
            <w:r w:rsidR="00871F88">
              <w:rPr>
                <w:rFonts w:ascii="Arial" w:hAnsi="Arial"/>
                <w:color w:val="000000" w:themeColor="text1"/>
              </w:rPr>
              <w:t>”</w:t>
            </w:r>
            <w:r w:rsidRPr="00841C71">
              <w:rPr>
                <w:rFonts w:ascii="Arial" w:hAnsi="Arial"/>
                <w:color w:val="000000" w:themeColor="text1"/>
              </w:rPr>
              <w:t xml:space="preserve"> and </w:t>
            </w:r>
            <w:r w:rsidR="00871F88">
              <w:rPr>
                <w:rFonts w:ascii="Arial" w:hAnsi="Arial"/>
                <w:color w:val="000000" w:themeColor="text1"/>
              </w:rPr>
              <w:t>“</w:t>
            </w:r>
            <w:r w:rsidRPr="00841C71">
              <w:rPr>
                <w:rFonts w:ascii="Arial" w:hAnsi="Arial"/>
                <w:color w:val="000000" w:themeColor="text1"/>
              </w:rPr>
              <w:t>Mediator</w:t>
            </w:r>
            <w:r w:rsidR="00871F88">
              <w:rPr>
                <w:rFonts w:ascii="Arial" w:hAnsi="Arial"/>
                <w:color w:val="000000" w:themeColor="text1"/>
              </w:rPr>
              <w:t>”</w:t>
            </w:r>
            <w:r>
              <w:rPr>
                <w:rFonts w:ascii="Arial" w:hAnsi="Arial"/>
                <w:color w:val="000000" w:themeColor="text1"/>
              </w:rPr>
              <w:t xml:space="preserve"> </w:t>
            </w:r>
            <w:r w:rsidR="003A048A">
              <w:rPr>
                <w:rFonts w:ascii="Arial" w:hAnsi="Arial"/>
                <w:color w:val="000000" w:themeColor="text1"/>
              </w:rPr>
              <w:t xml:space="preserve">– </w:t>
            </w:r>
            <w:r w:rsidRPr="00841C71">
              <w:rPr>
                <w:rFonts w:ascii="Arial" w:hAnsi="Arial"/>
                <w:color w:val="000000" w:themeColor="text1"/>
              </w:rPr>
              <w:t>based on their Professional development review results.</w:t>
            </w:r>
          </w:p>
        </w:tc>
        <w:tc>
          <w:tcPr>
            <w:tcW w:w="4432" w:type="dxa"/>
            <w:tcBorders>
              <w:bottom w:val="nil"/>
            </w:tcBorders>
          </w:tcPr>
          <w:p w14:paraId="1ADDC265" w14:textId="213613A6" w:rsidR="007D3126" w:rsidRDefault="007D3126">
            <w:pPr>
              <w:rPr>
                <w:color w:val="000000" w:themeColor="text1"/>
              </w:rPr>
            </w:pPr>
            <w:r>
              <w:rPr>
                <w:rFonts w:ascii="Arial" w:hAnsi="Arial"/>
                <w:color w:val="000000" w:themeColor="text1"/>
              </w:rPr>
              <w:t xml:space="preserve">Get into groups of </w:t>
            </w:r>
            <w:r w:rsidR="00B25A78">
              <w:rPr>
                <w:rFonts w:ascii="Arial" w:hAnsi="Arial"/>
                <w:color w:val="000000" w:themeColor="text1"/>
              </w:rPr>
              <w:t>three</w:t>
            </w:r>
            <w:r>
              <w:rPr>
                <w:rFonts w:ascii="Arial" w:hAnsi="Arial"/>
                <w:color w:val="000000" w:themeColor="text1"/>
              </w:rPr>
              <w:t xml:space="preserve"> as directed by the teacher. Offer insights into personal skills </w:t>
            </w:r>
            <w:r w:rsidRPr="0058763B">
              <w:rPr>
                <w:rFonts w:ascii="Arial" w:hAnsi="Arial"/>
                <w:color w:val="000000" w:themeColor="text1"/>
              </w:rPr>
              <w:t>based on Professional development review results</w:t>
            </w:r>
            <w:r>
              <w:rPr>
                <w:rFonts w:ascii="Arial" w:hAnsi="Arial"/>
                <w:color w:val="000000" w:themeColor="text1"/>
              </w:rPr>
              <w:t xml:space="preserve"> if asked.</w:t>
            </w:r>
          </w:p>
        </w:tc>
        <w:tc>
          <w:tcPr>
            <w:tcW w:w="3467" w:type="dxa"/>
            <w:vMerge/>
            <w:tcBorders>
              <w:bottom w:val="nil"/>
            </w:tcBorders>
          </w:tcPr>
          <w:p w14:paraId="48775C88" w14:textId="77777777" w:rsidR="007D3126" w:rsidRPr="00AC0B78" w:rsidRDefault="007D3126"/>
        </w:tc>
      </w:tr>
      <w:tr w:rsidR="004A5FA5" w:rsidRPr="00AC0B78" w14:paraId="2E20E7CC" w14:textId="77777777" w:rsidTr="00862D47">
        <w:tc>
          <w:tcPr>
            <w:tcW w:w="1552" w:type="dxa"/>
            <w:vMerge/>
            <w:tcBorders>
              <w:bottom w:val="nil"/>
            </w:tcBorders>
          </w:tcPr>
          <w:p w14:paraId="341FD38F" w14:textId="77777777" w:rsidR="00670046" w:rsidRPr="00AC0B78" w:rsidRDefault="00670046">
            <w:pPr>
              <w:rPr>
                <w:rFonts w:ascii="Arial" w:hAnsi="Arial"/>
              </w:rPr>
            </w:pPr>
          </w:p>
        </w:tc>
        <w:tc>
          <w:tcPr>
            <w:tcW w:w="4497" w:type="dxa"/>
            <w:tcBorders>
              <w:top w:val="nil"/>
              <w:bottom w:val="nil"/>
            </w:tcBorders>
          </w:tcPr>
          <w:p w14:paraId="4403F588" w14:textId="329C9455" w:rsidR="00670046" w:rsidRPr="00B52C02" w:rsidRDefault="008B4512">
            <w:pPr>
              <w:rPr>
                <w:rFonts w:ascii="Arial" w:hAnsi="Arial"/>
                <w:color w:val="000000" w:themeColor="text1"/>
              </w:rPr>
            </w:pPr>
            <w:r w:rsidRPr="00841C71">
              <w:rPr>
                <w:rFonts w:ascii="Arial" w:hAnsi="Arial"/>
                <w:color w:val="000000" w:themeColor="text1"/>
              </w:rPr>
              <w:t xml:space="preserve">Provide each group with their respective </w:t>
            </w:r>
            <w:r w:rsidR="00A97BDA">
              <w:rPr>
                <w:rFonts w:ascii="Arial" w:hAnsi="Arial"/>
                <w:color w:val="000000" w:themeColor="text1"/>
              </w:rPr>
              <w:t xml:space="preserve">negotiation </w:t>
            </w:r>
            <w:r w:rsidR="00A97BDA" w:rsidRPr="00841C71">
              <w:rPr>
                <w:rFonts w:ascii="Arial" w:hAnsi="Arial"/>
                <w:color w:val="000000" w:themeColor="text1"/>
              </w:rPr>
              <w:t xml:space="preserve">project </w:t>
            </w:r>
            <w:r w:rsidRPr="00841C71">
              <w:rPr>
                <w:rFonts w:ascii="Arial" w:hAnsi="Arial"/>
                <w:color w:val="000000" w:themeColor="text1"/>
              </w:rPr>
              <w:t>case study</w:t>
            </w:r>
            <w:r w:rsidR="00A97BDA" w:rsidRPr="00841C71">
              <w:rPr>
                <w:rFonts w:ascii="Arial" w:hAnsi="Arial"/>
                <w:color w:val="000000" w:themeColor="text1"/>
              </w:rPr>
              <w:t xml:space="preserve"> </w:t>
            </w:r>
            <w:r w:rsidR="00A97BDA">
              <w:rPr>
                <w:rFonts w:ascii="Arial" w:hAnsi="Arial"/>
                <w:color w:val="000000" w:themeColor="text1"/>
              </w:rPr>
              <w:t xml:space="preserve">and </w:t>
            </w:r>
            <w:r w:rsidR="00A97BDA" w:rsidRPr="00841C71">
              <w:rPr>
                <w:rFonts w:ascii="Arial" w:hAnsi="Arial"/>
                <w:color w:val="000000" w:themeColor="text1"/>
              </w:rPr>
              <w:t>role cards</w:t>
            </w:r>
            <w:r w:rsidR="00C2617E">
              <w:rPr>
                <w:rFonts w:ascii="Arial" w:hAnsi="Arial"/>
                <w:color w:val="000000" w:themeColor="text1"/>
              </w:rPr>
              <w:t xml:space="preserve"> and a copy of the </w:t>
            </w:r>
            <w:r w:rsidR="00C2617E" w:rsidRPr="00C2617E">
              <w:rPr>
                <w:rFonts w:ascii="Arial" w:hAnsi="Arial"/>
                <w:color w:val="000000" w:themeColor="text1"/>
              </w:rPr>
              <w:t>Negotiation project feedback form</w:t>
            </w:r>
            <w:r w:rsidRPr="00841C71">
              <w:rPr>
                <w:rFonts w:ascii="Arial" w:hAnsi="Arial"/>
                <w:color w:val="000000" w:themeColor="text1"/>
              </w:rPr>
              <w:t>.</w:t>
            </w:r>
            <w:r w:rsidR="001A4B34">
              <w:rPr>
                <w:rFonts w:ascii="Arial" w:hAnsi="Arial"/>
                <w:color w:val="000000" w:themeColor="text1"/>
              </w:rPr>
              <w:t xml:space="preserve"> E</w:t>
            </w:r>
            <w:r w:rsidR="001A4B34" w:rsidRPr="0035376E">
              <w:rPr>
                <w:rFonts w:ascii="Arial" w:hAnsi="Arial"/>
                <w:color w:val="000000" w:themeColor="text1"/>
              </w:rPr>
              <w:t xml:space="preserve">xplain </w:t>
            </w:r>
            <w:r w:rsidR="001A4B34">
              <w:rPr>
                <w:rFonts w:ascii="Arial" w:hAnsi="Arial"/>
                <w:color w:val="000000" w:themeColor="text1"/>
              </w:rPr>
              <w:t xml:space="preserve">negotiation </w:t>
            </w:r>
            <w:r w:rsidR="001A4B34" w:rsidRPr="00841C71">
              <w:rPr>
                <w:rFonts w:ascii="Arial" w:hAnsi="Arial"/>
                <w:color w:val="000000" w:themeColor="text1"/>
              </w:rPr>
              <w:t xml:space="preserve">project </w:t>
            </w:r>
            <w:r w:rsidR="001A4B34">
              <w:rPr>
                <w:rFonts w:ascii="Arial" w:hAnsi="Arial"/>
                <w:color w:val="000000" w:themeColor="text1"/>
              </w:rPr>
              <w:t>a</w:t>
            </w:r>
            <w:r w:rsidR="001A4B34" w:rsidRPr="0035376E">
              <w:rPr>
                <w:rFonts w:ascii="Arial" w:hAnsi="Arial"/>
                <w:color w:val="000000" w:themeColor="text1"/>
              </w:rPr>
              <w:t>ctivity instructions</w:t>
            </w:r>
            <w:r w:rsidR="001A4B34">
              <w:rPr>
                <w:rFonts w:ascii="Arial" w:hAnsi="Arial"/>
                <w:color w:val="000000" w:themeColor="text1"/>
              </w:rPr>
              <w:t>.</w:t>
            </w:r>
          </w:p>
        </w:tc>
        <w:tc>
          <w:tcPr>
            <w:tcW w:w="4432" w:type="dxa"/>
            <w:tcBorders>
              <w:top w:val="nil"/>
              <w:bottom w:val="nil"/>
            </w:tcBorders>
          </w:tcPr>
          <w:p w14:paraId="66EF416A" w14:textId="36567C5F" w:rsidR="00670046" w:rsidRPr="00B52C02" w:rsidRDefault="008B4512">
            <w:pPr>
              <w:rPr>
                <w:rFonts w:ascii="Arial" w:hAnsi="Arial"/>
                <w:color w:val="000000" w:themeColor="text1"/>
              </w:rPr>
            </w:pPr>
            <w:r>
              <w:rPr>
                <w:rFonts w:ascii="Arial" w:hAnsi="Arial"/>
                <w:color w:val="000000" w:themeColor="text1"/>
              </w:rPr>
              <w:t xml:space="preserve">Read </w:t>
            </w:r>
            <w:r w:rsidR="00A97BDA">
              <w:rPr>
                <w:rFonts w:ascii="Arial" w:hAnsi="Arial"/>
                <w:color w:val="000000" w:themeColor="text1"/>
              </w:rPr>
              <w:t xml:space="preserve">negotiation </w:t>
            </w:r>
            <w:r w:rsidR="00A97BDA" w:rsidRPr="00841C71">
              <w:rPr>
                <w:rFonts w:ascii="Arial" w:hAnsi="Arial"/>
                <w:color w:val="000000" w:themeColor="text1"/>
              </w:rPr>
              <w:t xml:space="preserve">project case study </w:t>
            </w:r>
            <w:r w:rsidR="00A97BDA">
              <w:rPr>
                <w:rFonts w:ascii="Arial" w:hAnsi="Arial"/>
                <w:color w:val="000000" w:themeColor="text1"/>
              </w:rPr>
              <w:t xml:space="preserve">and </w:t>
            </w:r>
            <w:r w:rsidR="00A97BDA" w:rsidRPr="00841C71">
              <w:rPr>
                <w:rFonts w:ascii="Arial" w:hAnsi="Arial"/>
                <w:color w:val="000000" w:themeColor="text1"/>
              </w:rPr>
              <w:t>role cards</w:t>
            </w:r>
            <w:r w:rsidR="007E3E69">
              <w:rPr>
                <w:rFonts w:ascii="Arial" w:hAnsi="Arial"/>
                <w:color w:val="000000" w:themeColor="text1"/>
              </w:rPr>
              <w:t>.</w:t>
            </w:r>
            <w:r w:rsidR="00A97BDA">
              <w:rPr>
                <w:rFonts w:ascii="Arial" w:hAnsi="Arial"/>
                <w:color w:val="000000" w:themeColor="text1"/>
              </w:rPr>
              <w:t xml:space="preserve"> A</w:t>
            </w:r>
            <w:r w:rsidR="00A97BDA" w:rsidRPr="00E446BD">
              <w:rPr>
                <w:rFonts w:ascii="Arial" w:hAnsi="Arial"/>
                <w:color w:val="000000" w:themeColor="text1"/>
              </w:rPr>
              <w:t>sk clarifying questions.</w:t>
            </w:r>
          </w:p>
        </w:tc>
        <w:tc>
          <w:tcPr>
            <w:tcW w:w="3467" w:type="dxa"/>
            <w:vMerge/>
            <w:tcBorders>
              <w:bottom w:val="nil"/>
            </w:tcBorders>
          </w:tcPr>
          <w:p w14:paraId="03AD65A4" w14:textId="77777777" w:rsidR="00670046" w:rsidRPr="00AC0B78" w:rsidRDefault="00670046">
            <w:pPr>
              <w:rPr>
                <w:rFonts w:ascii="Arial" w:hAnsi="Arial"/>
              </w:rPr>
            </w:pPr>
          </w:p>
        </w:tc>
      </w:tr>
      <w:tr w:rsidR="004A5FA5" w:rsidRPr="00AC0B78" w14:paraId="10E12B45" w14:textId="77777777" w:rsidTr="00862D47">
        <w:tc>
          <w:tcPr>
            <w:tcW w:w="1552" w:type="dxa"/>
            <w:vMerge/>
            <w:tcBorders>
              <w:bottom w:val="single" w:sz="4" w:space="0" w:color="auto"/>
            </w:tcBorders>
          </w:tcPr>
          <w:p w14:paraId="3F693ED2" w14:textId="77777777" w:rsidR="00670046" w:rsidRPr="00AC0B78" w:rsidRDefault="00670046">
            <w:pPr>
              <w:rPr>
                <w:rFonts w:ascii="Arial" w:hAnsi="Arial"/>
              </w:rPr>
            </w:pPr>
          </w:p>
        </w:tc>
        <w:tc>
          <w:tcPr>
            <w:tcW w:w="4497" w:type="dxa"/>
            <w:tcBorders>
              <w:top w:val="nil"/>
              <w:bottom w:val="single" w:sz="4" w:space="0" w:color="auto"/>
            </w:tcBorders>
          </w:tcPr>
          <w:p w14:paraId="439BE398" w14:textId="4A1C0227" w:rsidR="00670046" w:rsidRPr="00B52C02" w:rsidRDefault="008B4512">
            <w:pPr>
              <w:rPr>
                <w:rFonts w:ascii="Arial" w:hAnsi="Arial"/>
                <w:color w:val="000000" w:themeColor="text1"/>
              </w:rPr>
            </w:pPr>
            <w:r w:rsidRPr="0035463E">
              <w:rPr>
                <w:rFonts w:ascii="Arial" w:hAnsi="Arial"/>
                <w:color w:val="000000" w:themeColor="text1"/>
              </w:rPr>
              <w:t>Circulate, ensuring understanding of roles and tasks.</w:t>
            </w:r>
          </w:p>
        </w:tc>
        <w:tc>
          <w:tcPr>
            <w:tcW w:w="4432" w:type="dxa"/>
            <w:tcBorders>
              <w:top w:val="nil"/>
              <w:bottom w:val="single" w:sz="4" w:space="0" w:color="auto"/>
            </w:tcBorders>
          </w:tcPr>
          <w:p w14:paraId="4E7707DF" w14:textId="13EE1959" w:rsidR="00670046" w:rsidRPr="00B52C02" w:rsidRDefault="008B4512">
            <w:pPr>
              <w:rPr>
                <w:rFonts w:ascii="Arial" w:hAnsi="Arial"/>
                <w:color w:val="000000" w:themeColor="text1"/>
              </w:rPr>
            </w:pPr>
            <w:r w:rsidRPr="0035463E">
              <w:rPr>
                <w:rFonts w:ascii="Arial" w:hAnsi="Arial"/>
                <w:color w:val="000000" w:themeColor="text1"/>
              </w:rPr>
              <w:t xml:space="preserve">In assigned roles, </w:t>
            </w:r>
            <w:r w:rsidR="005E4C3F">
              <w:rPr>
                <w:rFonts w:ascii="Arial" w:hAnsi="Arial"/>
                <w:color w:val="000000" w:themeColor="text1"/>
              </w:rPr>
              <w:t xml:space="preserve">“Manager” and “Project Lead” </w:t>
            </w:r>
            <w:r w:rsidRPr="0035463E">
              <w:rPr>
                <w:rFonts w:ascii="Arial" w:hAnsi="Arial"/>
                <w:color w:val="000000" w:themeColor="text1"/>
              </w:rPr>
              <w:t xml:space="preserve">negotiate to achieve project outcomes within constraints. </w:t>
            </w:r>
            <w:r w:rsidR="00871F88">
              <w:rPr>
                <w:rFonts w:ascii="Arial" w:hAnsi="Arial"/>
                <w:color w:val="000000" w:themeColor="text1"/>
              </w:rPr>
              <w:t>“</w:t>
            </w:r>
            <w:r w:rsidRPr="0035463E">
              <w:rPr>
                <w:rFonts w:ascii="Arial" w:hAnsi="Arial"/>
                <w:color w:val="000000" w:themeColor="text1"/>
              </w:rPr>
              <w:t>Mediator</w:t>
            </w:r>
            <w:r w:rsidR="00871F88">
              <w:rPr>
                <w:rFonts w:ascii="Arial" w:hAnsi="Arial"/>
                <w:color w:val="000000" w:themeColor="text1"/>
              </w:rPr>
              <w:t>”</w:t>
            </w:r>
            <w:r w:rsidRPr="0035463E">
              <w:rPr>
                <w:rFonts w:ascii="Arial" w:hAnsi="Arial"/>
                <w:color w:val="000000" w:themeColor="text1"/>
              </w:rPr>
              <w:t xml:space="preserve"> observes and records observations on </w:t>
            </w:r>
            <w:r w:rsidR="00FB6653" w:rsidRPr="00FB6653">
              <w:rPr>
                <w:rFonts w:ascii="Arial" w:hAnsi="Arial"/>
                <w:color w:val="000000" w:themeColor="text1"/>
              </w:rPr>
              <w:t>Negotiation project feedback form</w:t>
            </w:r>
            <w:r w:rsidRPr="0035463E">
              <w:rPr>
                <w:rFonts w:ascii="Arial" w:hAnsi="Arial"/>
                <w:color w:val="000000" w:themeColor="text1"/>
              </w:rPr>
              <w:t>.</w:t>
            </w:r>
          </w:p>
        </w:tc>
        <w:tc>
          <w:tcPr>
            <w:tcW w:w="3467" w:type="dxa"/>
            <w:vMerge/>
            <w:tcBorders>
              <w:bottom w:val="nil"/>
            </w:tcBorders>
          </w:tcPr>
          <w:p w14:paraId="4775E50E" w14:textId="77777777" w:rsidR="00670046" w:rsidRPr="00AC0B78" w:rsidRDefault="00670046">
            <w:pPr>
              <w:rPr>
                <w:rFonts w:ascii="Arial" w:hAnsi="Arial"/>
              </w:rPr>
            </w:pPr>
          </w:p>
        </w:tc>
      </w:tr>
      <w:tr w:rsidR="004A5FA5" w:rsidRPr="00AC0B78" w14:paraId="236D9FFD" w14:textId="77777777" w:rsidTr="00862D47">
        <w:tc>
          <w:tcPr>
            <w:tcW w:w="1552" w:type="dxa"/>
            <w:vMerge w:val="restart"/>
            <w:tcBorders>
              <w:top w:val="single" w:sz="4" w:space="0" w:color="auto"/>
            </w:tcBorders>
          </w:tcPr>
          <w:p w14:paraId="2945C019" w14:textId="37898D54" w:rsidR="00670046" w:rsidRPr="00AC0B78" w:rsidRDefault="00E52C5B">
            <w:pPr>
              <w:rPr>
                <w:rFonts w:ascii="Arial" w:hAnsi="Arial"/>
              </w:rPr>
            </w:pPr>
            <w:r>
              <w:rPr>
                <w:rFonts w:ascii="Arial" w:hAnsi="Arial"/>
              </w:rPr>
              <w:t>2</w:t>
            </w:r>
            <w:r w:rsidR="001A4B34">
              <w:rPr>
                <w:rFonts w:ascii="Arial" w:hAnsi="Arial"/>
              </w:rPr>
              <w:t>5</w:t>
            </w:r>
            <w:r w:rsidR="00670046" w:rsidRPr="00AC0B78">
              <w:rPr>
                <w:rFonts w:ascii="Arial" w:hAnsi="Arial"/>
              </w:rPr>
              <w:t xml:space="preserve"> minutes</w:t>
            </w:r>
          </w:p>
        </w:tc>
        <w:tc>
          <w:tcPr>
            <w:tcW w:w="4497" w:type="dxa"/>
            <w:tcBorders>
              <w:bottom w:val="nil"/>
            </w:tcBorders>
          </w:tcPr>
          <w:p w14:paraId="73E7443D" w14:textId="0059A8A0" w:rsidR="00670046" w:rsidRPr="00AC0B78" w:rsidRDefault="00101FD8">
            <w:pPr>
              <w:rPr>
                <w:rFonts w:ascii="Arial" w:hAnsi="Arial"/>
              </w:rPr>
            </w:pPr>
            <w:r w:rsidRPr="00101FD8">
              <w:rPr>
                <w:rFonts w:ascii="Arial" w:hAnsi="Arial"/>
              </w:rPr>
              <w:t>Introduce the Thomas</w:t>
            </w:r>
            <w:r w:rsidR="007F1014">
              <w:rPr>
                <w:rFonts w:ascii="Arial" w:hAnsi="Arial"/>
              </w:rPr>
              <w:t>–</w:t>
            </w:r>
            <w:r w:rsidRPr="00101FD8">
              <w:rPr>
                <w:rFonts w:ascii="Arial" w:hAnsi="Arial"/>
              </w:rPr>
              <w:t xml:space="preserve">Kilmann </w:t>
            </w:r>
            <w:r w:rsidR="007E1370">
              <w:rPr>
                <w:rFonts w:ascii="Arial" w:hAnsi="Arial"/>
              </w:rPr>
              <w:t>c</w:t>
            </w:r>
            <w:r w:rsidRPr="00101FD8">
              <w:rPr>
                <w:rFonts w:ascii="Arial" w:hAnsi="Arial"/>
              </w:rPr>
              <w:t xml:space="preserve">onflict </w:t>
            </w:r>
            <w:r w:rsidR="007E1370">
              <w:rPr>
                <w:rFonts w:ascii="Arial" w:hAnsi="Arial"/>
              </w:rPr>
              <w:t>m</w:t>
            </w:r>
            <w:r w:rsidRPr="00101FD8">
              <w:rPr>
                <w:rFonts w:ascii="Arial" w:hAnsi="Arial"/>
              </w:rPr>
              <w:t>odel, explaining the five conflict-handling modes (competing, collaborating, compromising, avoiding</w:t>
            </w:r>
            <w:r w:rsidR="003A048A">
              <w:rPr>
                <w:rFonts w:ascii="Arial" w:hAnsi="Arial"/>
              </w:rPr>
              <w:t xml:space="preserve"> and</w:t>
            </w:r>
            <w:r w:rsidRPr="00101FD8">
              <w:rPr>
                <w:rFonts w:ascii="Arial" w:hAnsi="Arial"/>
              </w:rPr>
              <w:t xml:space="preserve"> accommodating).</w:t>
            </w:r>
          </w:p>
        </w:tc>
        <w:tc>
          <w:tcPr>
            <w:tcW w:w="4432" w:type="dxa"/>
            <w:tcBorders>
              <w:bottom w:val="nil"/>
            </w:tcBorders>
          </w:tcPr>
          <w:p w14:paraId="0A31CB1B" w14:textId="3293210C" w:rsidR="00670046" w:rsidRPr="00AC0B78" w:rsidRDefault="00065569">
            <w:pPr>
              <w:rPr>
                <w:rFonts w:ascii="Arial" w:hAnsi="Arial"/>
              </w:rPr>
            </w:pPr>
            <w:r w:rsidRPr="00065569">
              <w:rPr>
                <w:rFonts w:ascii="Arial" w:hAnsi="Arial"/>
              </w:rPr>
              <w:t>Listen and ask clarifying questions.</w:t>
            </w:r>
          </w:p>
        </w:tc>
        <w:tc>
          <w:tcPr>
            <w:tcW w:w="3467" w:type="dxa"/>
            <w:vMerge/>
            <w:tcBorders>
              <w:bottom w:val="nil"/>
            </w:tcBorders>
          </w:tcPr>
          <w:p w14:paraId="33497080" w14:textId="77777777" w:rsidR="00670046" w:rsidRPr="00AC0B78" w:rsidRDefault="00670046">
            <w:pPr>
              <w:rPr>
                <w:rFonts w:ascii="Arial" w:hAnsi="Arial"/>
              </w:rPr>
            </w:pPr>
          </w:p>
        </w:tc>
      </w:tr>
      <w:tr w:rsidR="004A5FA5" w:rsidRPr="00AC0B78" w14:paraId="359E90F5" w14:textId="77777777" w:rsidTr="00862D47">
        <w:tc>
          <w:tcPr>
            <w:tcW w:w="1552" w:type="dxa"/>
            <w:vMerge/>
          </w:tcPr>
          <w:p w14:paraId="3F9F7D4F" w14:textId="77777777" w:rsidR="00670046" w:rsidRPr="00AC0B78" w:rsidRDefault="00670046">
            <w:pPr>
              <w:rPr>
                <w:rFonts w:ascii="Arial" w:hAnsi="Arial"/>
              </w:rPr>
            </w:pPr>
          </w:p>
        </w:tc>
        <w:tc>
          <w:tcPr>
            <w:tcW w:w="4497" w:type="dxa"/>
            <w:tcBorders>
              <w:top w:val="nil"/>
              <w:bottom w:val="nil"/>
            </w:tcBorders>
          </w:tcPr>
          <w:p w14:paraId="649715B7" w14:textId="5B892B62" w:rsidR="00670046" w:rsidRPr="00AC0B78" w:rsidRDefault="003A0779">
            <w:pPr>
              <w:rPr>
                <w:rFonts w:ascii="Arial" w:hAnsi="Arial"/>
              </w:rPr>
            </w:pPr>
            <w:r>
              <w:rPr>
                <w:rFonts w:ascii="Arial" w:hAnsi="Arial"/>
              </w:rPr>
              <w:t>Instruct learners to i</w:t>
            </w:r>
            <w:r w:rsidRPr="003A0779">
              <w:rPr>
                <w:rFonts w:ascii="Arial" w:hAnsi="Arial"/>
              </w:rPr>
              <w:t>dentify</w:t>
            </w:r>
            <w:r>
              <w:rPr>
                <w:rFonts w:ascii="Arial" w:hAnsi="Arial"/>
              </w:rPr>
              <w:t xml:space="preserve"> their</w:t>
            </w:r>
            <w:r w:rsidRPr="003A0779">
              <w:rPr>
                <w:rFonts w:ascii="Arial" w:hAnsi="Arial"/>
              </w:rPr>
              <w:t xml:space="preserve"> personal conflict-handling mode based </w:t>
            </w:r>
            <w:r w:rsidRPr="003A0779">
              <w:rPr>
                <w:rFonts w:ascii="Arial" w:hAnsi="Arial"/>
              </w:rPr>
              <w:lastRenderedPageBreak/>
              <w:t xml:space="preserve">on negotiation exercise. </w:t>
            </w:r>
            <w:r w:rsidR="00B762D7" w:rsidRPr="00B762D7">
              <w:rPr>
                <w:rFonts w:ascii="Arial" w:hAnsi="Arial"/>
              </w:rPr>
              <w:t>Circulate to clarify understanding.</w:t>
            </w:r>
          </w:p>
        </w:tc>
        <w:tc>
          <w:tcPr>
            <w:tcW w:w="4432" w:type="dxa"/>
            <w:tcBorders>
              <w:top w:val="nil"/>
              <w:bottom w:val="nil"/>
            </w:tcBorders>
          </w:tcPr>
          <w:p w14:paraId="1328FB67" w14:textId="5795E445" w:rsidR="00670046" w:rsidRPr="00AC0B78" w:rsidRDefault="00065569">
            <w:pPr>
              <w:rPr>
                <w:rFonts w:ascii="Arial" w:hAnsi="Arial"/>
              </w:rPr>
            </w:pPr>
            <w:r w:rsidRPr="00065569">
              <w:rPr>
                <w:rFonts w:ascii="Arial" w:hAnsi="Arial"/>
              </w:rPr>
              <w:lastRenderedPageBreak/>
              <w:t xml:space="preserve">Identify personal conflict-handling mode based on negotiation exercise. </w:t>
            </w:r>
            <w:r w:rsidR="00871F88">
              <w:rPr>
                <w:rFonts w:ascii="Arial" w:hAnsi="Arial"/>
              </w:rPr>
              <w:lastRenderedPageBreak/>
              <w:t>“</w:t>
            </w:r>
            <w:r w:rsidRPr="00065569">
              <w:rPr>
                <w:rFonts w:ascii="Arial" w:hAnsi="Arial"/>
              </w:rPr>
              <w:t>Mediator</w:t>
            </w:r>
            <w:r w:rsidR="00871F88">
              <w:rPr>
                <w:rFonts w:ascii="Arial" w:hAnsi="Arial"/>
              </w:rPr>
              <w:t>”</w:t>
            </w:r>
            <w:r w:rsidRPr="00065569">
              <w:rPr>
                <w:rFonts w:ascii="Arial" w:hAnsi="Arial"/>
              </w:rPr>
              <w:t xml:space="preserve"> provides feedback to </w:t>
            </w:r>
            <w:r w:rsidR="00871F88">
              <w:rPr>
                <w:rFonts w:ascii="Arial" w:hAnsi="Arial"/>
              </w:rPr>
              <w:t>“</w:t>
            </w:r>
            <w:r w:rsidRPr="00065569">
              <w:rPr>
                <w:rFonts w:ascii="Arial" w:hAnsi="Arial"/>
              </w:rPr>
              <w:t>Manager</w:t>
            </w:r>
            <w:r w:rsidR="00871F88">
              <w:rPr>
                <w:rFonts w:ascii="Arial" w:hAnsi="Arial"/>
              </w:rPr>
              <w:t>”</w:t>
            </w:r>
            <w:r w:rsidRPr="00065569">
              <w:rPr>
                <w:rFonts w:ascii="Arial" w:hAnsi="Arial"/>
              </w:rPr>
              <w:t xml:space="preserve"> and </w:t>
            </w:r>
            <w:r w:rsidR="00871F88">
              <w:rPr>
                <w:rFonts w:ascii="Arial" w:hAnsi="Arial"/>
              </w:rPr>
              <w:t>“</w:t>
            </w:r>
            <w:r w:rsidRPr="00065569">
              <w:rPr>
                <w:rFonts w:ascii="Arial" w:hAnsi="Arial"/>
              </w:rPr>
              <w:t>Project Lead</w:t>
            </w:r>
            <w:r w:rsidR="00871F88">
              <w:rPr>
                <w:rFonts w:ascii="Arial" w:hAnsi="Arial"/>
              </w:rPr>
              <w:t>”</w:t>
            </w:r>
            <w:r w:rsidRPr="00065569">
              <w:rPr>
                <w:rFonts w:ascii="Arial" w:hAnsi="Arial"/>
              </w:rPr>
              <w:t xml:space="preserve"> regarding their observed styles.</w:t>
            </w:r>
          </w:p>
        </w:tc>
        <w:tc>
          <w:tcPr>
            <w:tcW w:w="3467" w:type="dxa"/>
            <w:vMerge/>
            <w:tcBorders>
              <w:bottom w:val="nil"/>
            </w:tcBorders>
          </w:tcPr>
          <w:p w14:paraId="264163CE" w14:textId="77777777" w:rsidR="00670046" w:rsidRPr="00AC0B78" w:rsidRDefault="00670046">
            <w:pPr>
              <w:rPr>
                <w:rFonts w:ascii="Arial" w:hAnsi="Arial"/>
              </w:rPr>
            </w:pPr>
          </w:p>
        </w:tc>
      </w:tr>
      <w:tr w:rsidR="004A5FA5" w:rsidRPr="00AC0B78" w14:paraId="6B1C3C57" w14:textId="77777777" w:rsidTr="00862D47">
        <w:tc>
          <w:tcPr>
            <w:tcW w:w="1552" w:type="dxa"/>
            <w:vMerge/>
          </w:tcPr>
          <w:p w14:paraId="1F2BC68C" w14:textId="77777777" w:rsidR="00670046" w:rsidRPr="00AC0B78" w:rsidRDefault="00670046">
            <w:pPr>
              <w:rPr>
                <w:rFonts w:ascii="Arial" w:hAnsi="Arial"/>
              </w:rPr>
            </w:pPr>
          </w:p>
        </w:tc>
        <w:tc>
          <w:tcPr>
            <w:tcW w:w="4497" w:type="dxa"/>
            <w:tcBorders>
              <w:top w:val="nil"/>
              <w:bottom w:val="single" w:sz="4" w:space="0" w:color="auto"/>
            </w:tcBorders>
          </w:tcPr>
          <w:p w14:paraId="6D6C9D88" w14:textId="38B9E4CF" w:rsidR="00670046" w:rsidRPr="00AC0B78" w:rsidRDefault="004F3F0D">
            <w:pPr>
              <w:rPr>
                <w:rFonts w:ascii="Arial" w:hAnsi="Arial"/>
              </w:rPr>
            </w:pPr>
            <w:r w:rsidRPr="00873169">
              <w:rPr>
                <w:rFonts w:ascii="Arial" w:hAnsi="Arial"/>
              </w:rPr>
              <w:t>Ask reflective questions about negotiation outcomes and conflict</w:t>
            </w:r>
            <w:r w:rsidR="00B25A78">
              <w:rPr>
                <w:rFonts w:ascii="Arial" w:hAnsi="Arial"/>
              </w:rPr>
              <w:t>-</w:t>
            </w:r>
            <w:r w:rsidRPr="00873169">
              <w:rPr>
                <w:rFonts w:ascii="Arial" w:hAnsi="Arial"/>
              </w:rPr>
              <w:t>resolution experiences.</w:t>
            </w:r>
          </w:p>
        </w:tc>
        <w:tc>
          <w:tcPr>
            <w:tcW w:w="4432" w:type="dxa"/>
            <w:tcBorders>
              <w:top w:val="nil"/>
              <w:bottom w:val="single" w:sz="4" w:space="0" w:color="auto"/>
            </w:tcBorders>
          </w:tcPr>
          <w:p w14:paraId="7AE45ED7" w14:textId="113A7F2D" w:rsidR="00670046" w:rsidRPr="00AC0B78" w:rsidRDefault="004F3F0D">
            <w:pPr>
              <w:rPr>
                <w:rFonts w:ascii="Arial" w:hAnsi="Arial"/>
              </w:rPr>
            </w:pPr>
            <w:r w:rsidRPr="00864F22">
              <w:rPr>
                <w:rFonts w:ascii="Arial" w:hAnsi="Arial"/>
              </w:rPr>
              <w:t>Participate in reflective discussion, sharing key insights and listening to others.</w:t>
            </w:r>
            <w:r w:rsidR="003F5FE9">
              <w:rPr>
                <w:rFonts w:ascii="Arial" w:hAnsi="Arial"/>
              </w:rPr>
              <w:t xml:space="preserve"> Record insights on the </w:t>
            </w:r>
            <w:r w:rsidR="003F5FE9" w:rsidRPr="003F5FE9">
              <w:rPr>
                <w:rFonts w:ascii="Arial" w:hAnsi="Arial"/>
              </w:rPr>
              <w:t>Negotiation project feedback form</w:t>
            </w:r>
            <w:r w:rsidR="00E9458C">
              <w:rPr>
                <w:rFonts w:ascii="Arial" w:hAnsi="Arial"/>
              </w:rPr>
              <w:t xml:space="preserve"> and keep for later reference</w:t>
            </w:r>
            <w:r w:rsidR="003F5FE9">
              <w:rPr>
                <w:rFonts w:ascii="Arial" w:hAnsi="Arial"/>
              </w:rPr>
              <w:t>.</w:t>
            </w:r>
          </w:p>
        </w:tc>
        <w:tc>
          <w:tcPr>
            <w:tcW w:w="3467" w:type="dxa"/>
            <w:vMerge/>
            <w:tcBorders>
              <w:bottom w:val="nil"/>
            </w:tcBorders>
          </w:tcPr>
          <w:p w14:paraId="261768CD" w14:textId="77777777" w:rsidR="00670046" w:rsidRPr="00AC0B78" w:rsidRDefault="00670046">
            <w:pPr>
              <w:rPr>
                <w:rFonts w:ascii="Arial" w:hAnsi="Arial"/>
              </w:rPr>
            </w:pPr>
          </w:p>
        </w:tc>
      </w:tr>
      <w:tr w:rsidR="004A5FA5" w:rsidRPr="00AC0B78" w14:paraId="721E7265" w14:textId="77777777" w:rsidTr="00862D47">
        <w:tc>
          <w:tcPr>
            <w:tcW w:w="1552" w:type="dxa"/>
            <w:vMerge w:val="restart"/>
          </w:tcPr>
          <w:p w14:paraId="3543B477" w14:textId="3A7E77A2" w:rsidR="00670046" w:rsidRPr="00AC0B78" w:rsidRDefault="00EE329A">
            <w:pPr>
              <w:rPr>
                <w:rFonts w:ascii="Arial" w:hAnsi="Arial"/>
              </w:rPr>
            </w:pPr>
            <w:r>
              <w:rPr>
                <w:rFonts w:ascii="Arial" w:hAnsi="Arial"/>
              </w:rPr>
              <w:t>1</w:t>
            </w:r>
            <w:r w:rsidR="00E52C5B">
              <w:rPr>
                <w:rFonts w:ascii="Arial" w:hAnsi="Arial"/>
              </w:rPr>
              <w:t>5</w:t>
            </w:r>
            <w:r w:rsidR="00670046" w:rsidRPr="00AC0B78">
              <w:rPr>
                <w:rFonts w:ascii="Arial" w:hAnsi="Arial"/>
              </w:rPr>
              <w:t xml:space="preserve"> minutes</w:t>
            </w:r>
          </w:p>
        </w:tc>
        <w:tc>
          <w:tcPr>
            <w:tcW w:w="4497" w:type="dxa"/>
            <w:tcBorders>
              <w:bottom w:val="nil"/>
            </w:tcBorders>
          </w:tcPr>
          <w:p w14:paraId="016F1193" w14:textId="32317F46" w:rsidR="00670046" w:rsidRPr="00AC0B78" w:rsidRDefault="00864F22">
            <w:pPr>
              <w:rPr>
                <w:rFonts w:ascii="Arial" w:hAnsi="Arial"/>
              </w:rPr>
            </w:pPr>
            <w:r w:rsidRPr="00864F22">
              <w:rPr>
                <w:rFonts w:ascii="Arial" w:hAnsi="Arial"/>
              </w:rPr>
              <w:t>Summarise key takeaways from the lesson.</w:t>
            </w:r>
            <w:r>
              <w:rPr>
                <w:rFonts w:ascii="Arial" w:hAnsi="Arial"/>
              </w:rPr>
              <w:t xml:space="preserve"> </w:t>
            </w:r>
          </w:p>
        </w:tc>
        <w:tc>
          <w:tcPr>
            <w:tcW w:w="4432" w:type="dxa"/>
            <w:tcBorders>
              <w:bottom w:val="nil"/>
            </w:tcBorders>
          </w:tcPr>
          <w:p w14:paraId="1D01EDCD" w14:textId="0C6F8886" w:rsidR="00670046" w:rsidRPr="00AC0B78" w:rsidRDefault="008137C1">
            <w:pPr>
              <w:rPr>
                <w:rFonts w:ascii="Arial" w:hAnsi="Arial"/>
              </w:rPr>
            </w:pPr>
            <w:r w:rsidRPr="008137C1">
              <w:rPr>
                <w:rFonts w:ascii="Arial" w:hAnsi="Arial"/>
              </w:rPr>
              <w:t>Share key insights and reflect on key takeaways from the lesson.</w:t>
            </w:r>
          </w:p>
        </w:tc>
        <w:tc>
          <w:tcPr>
            <w:tcW w:w="3467" w:type="dxa"/>
            <w:vMerge/>
            <w:tcBorders>
              <w:bottom w:val="nil"/>
            </w:tcBorders>
          </w:tcPr>
          <w:p w14:paraId="6E0C8A31" w14:textId="77777777" w:rsidR="00670046" w:rsidRPr="00AC0B78" w:rsidRDefault="00670046">
            <w:pPr>
              <w:rPr>
                <w:rFonts w:ascii="Arial" w:hAnsi="Arial"/>
              </w:rPr>
            </w:pPr>
          </w:p>
        </w:tc>
      </w:tr>
      <w:tr w:rsidR="004A5FA5" w:rsidRPr="00AC0B78" w14:paraId="64EAD8D0" w14:textId="77777777" w:rsidTr="00862D47">
        <w:tc>
          <w:tcPr>
            <w:tcW w:w="1552" w:type="dxa"/>
            <w:vMerge/>
          </w:tcPr>
          <w:p w14:paraId="15178734" w14:textId="77777777" w:rsidR="00670046" w:rsidRPr="00AC0B78" w:rsidRDefault="00670046">
            <w:pPr>
              <w:rPr>
                <w:rFonts w:ascii="Arial" w:hAnsi="Arial"/>
              </w:rPr>
            </w:pPr>
          </w:p>
        </w:tc>
        <w:tc>
          <w:tcPr>
            <w:tcW w:w="4497" w:type="dxa"/>
            <w:tcBorders>
              <w:top w:val="nil"/>
              <w:bottom w:val="nil"/>
            </w:tcBorders>
          </w:tcPr>
          <w:p w14:paraId="42AA88C4" w14:textId="1A397A4F" w:rsidR="00670046" w:rsidRPr="00AC0B78" w:rsidRDefault="00873169">
            <w:pPr>
              <w:rPr>
                <w:rFonts w:ascii="Arial" w:hAnsi="Arial"/>
              </w:rPr>
            </w:pPr>
            <w:r w:rsidRPr="00873169">
              <w:rPr>
                <w:rFonts w:ascii="Arial" w:hAnsi="Arial"/>
              </w:rPr>
              <w:t>Assign homework.</w:t>
            </w:r>
          </w:p>
        </w:tc>
        <w:tc>
          <w:tcPr>
            <w:tcW w:w="4432" w:type="dxa"/>
            <w:tcBorders>
              <w:top w:val="nil"/>
              <w:bottom w:val="nil"/>
            </w:tcBorders>
          </w:tcPr>
          <w:p w14:paraId="234DADDB" w14:textId="09F9239A" w:rsidR="00670046" w:rsidRPr="00AC0B78" w:rsidRDefault="00873169">
            <w:pPr>
              <w:rPr>
                <w:rFonts w:ascii="Arial" w:hAnsi="Arial"/>
              </w:rPr>
            </w:pPr>
            <w:r w:rsidRPr="00873169">
              <w:rPr>
                <w:rFonts w:ascii="Arial" w:hAnsi="Arial"/>
              </w:rPr>
              <w:t>Listen and ask clarifying questions.</w:t>
            </w:r>
          </w:p>
        </w:tc>
        <w:tc>
          <w:tcPr>
            <w:tcW w:w="3467" w:type="dxa"/>
            <w:vMerge/>
            <w:tcBorders>
              <w:bottom w:val="nil"/>
            </w:tcBorders>
          </w:tcPr>
          <w:p w14:paraId="76137E8D" w14:textId="77777777" w:rsidR="00670046" w:rsidRPr="00AC0B78" w:rsidRDefault="00670046">
            <w:pPr>
              <w:rPr>
                <w:rFonts w:ascii="Arial" w:hAnsi="Arial"/>
              </w:rPr>
            </w:pPr>
          </w:p>
        </w:tc>
      </w:tr>
      <w:tr w:rsidR="00670046" w:rsidRPr="00AC0B78" w14:paraId="387D84D4" w14:textId="77777777">
        <w:tc>
          <w:tcPr>
            <w:tcW w:w="13948" w:type="dxa"/>
            <w:gridSpan w:val="4"/>
          </w:tcPr>
          <w:p w14:paraId="4A58C27F" w14:textId="3D9821A6" w:rsidR="00670046" w:rsidRPr="00AC0B78" w:rsidRDefault="00670046">
            <w:pPr>
              <w:rPr>
                <w:rFonts w:ascii="Arial" w:hAnsi="Arial"/>
                <w:b/>
                <w:bCs/>
                <w:color w:val="FF0000"/>
              </w:rPr>
            </w:pPr>
            <w:r w:rsidRPr="00AC0B78">
              <w:rPr>
                <w:rFonts w:ascii="Arial" w:hAnsi="Arial"/>
                <w:b/>
                <w:bCs/>
              </w:rPr>
              <w:t>Other:</w:t>
            </w:r>
          </w:p>
          <w:p w14:paraId="4A2A5515" w14:textId="3CEBBA08" w:rsidR="00670046" w:rsidRPr="00AC0B78" w:rsidRDefault="00670046">
            <w:pPr>
              <w:rPr>
                <w:rFonts w:ascii="Arial" w:hAnsi="Arial"/>
              </w:rPr>
            </w:pPr>
            <w:r w:rsidRPr="00AC0B78">
              <w:rPr>
                <w:rFonts w:ascii="Arial" w:hAnsi="Arial"/>
                <w:i/>
                <w:iCs/>
              </w:rPr>
              <w:t xml:space="preserve">English: </w:t>
            </w:r>
            <w:r w:rsidR="00357C3B" w:rsidRPr="00357C3B">
              <w:rPr>
                <w:rFonts w:ascii="Arial" w:hAnsi="Arial"/>
              </w:rPr>
              <w:t>Developing c</w:t>
            </w:r>
            <w:r w:rsidR="001E3C1E" w:rsidRPr="00357C3B">
              <w:rPr>
                <w:rFonts w:ascii="Arial" w:hAnsi="Arial"/>
              </w:rPr>
              <w:t>ommunication</w:t>
            </w:r>
            <w:r w:rsidR="001E3C1E" w:rsidRPr="001E3C1E">
              <w:rPr>
                <w:rFonts w:ascii="Arial" w:hAnsi="Arial"/>
              </w:rPr>
              <w:t xml:space="preserve"> and negotiation skills.</w:t>
            </w:r>
          </w:p>
          <w:p w14:paraId="550EE364" w14:textId="72955B19" w:rsidR="00670046" w:rsidRPr="00455DB3" w:rsidRDefault="00670046">
            <w:pPr>
              <w:rPr>
                <w:rFonts w:ascii="Arial" w:hAnsi="Arial"/>
              </w:rPr>
            </w:pPr>
            <w:r w:rsidRPr="00AC0B78">
              <w:rPr>
                <w:rFonts w:ascii="Arial" w:hAnsi="Arial"/>
                <w:i/>
                <w:iCs/>
              </w:rPr>
              <w:t xml:space="preserve">Maths: </w:t>
            </w:r>
            <w:r w:rsidR="00455DB3" w:rsidRPr="00455DB3">
              <w:rPr>
                <w:rFonts w:ascii="Arial" w:hAnsi="Arial"/>
              </w:rPr>
              <w:t>Calculating adjusted budgets and increased item costs accurately.</w:t>
            </w:r>
          </w:p>
          <w:p w14:paraId="37364839" w14:textId="2D5AAB45" w:rsidR="00670046" w:rsidRPr="00AC0B78" w:rsidRDefault="00670046">
            <w:pPr>
              <w:rPr>
                <w:rFonts w:ascii="Arial" w:hAnsi="Arial"/>
              </w:rPr>
            </w:pPr>
            <w:r w:rsidRPr="00AC0B78">
              <w:rPr>
                <w:rFonts w:ascii="Arial" w:hAnsi="Arial"/>
                <w:i/>
                <w:iCs/>
              </w:rPr>
              <w:t xml:space="preserve">Digital: </w:t>
            </w:r>
            <w:r w:rsidR="001E3C1E" w:rsidRPr="001E3C1E">
              <w:rPr>
                <w:rFonts w:ascii="Arial" w:hAnsi="Arial"/>
              </w:rPr>
              <w:t>Using spreadsheet software to create clear, detailed financial plans.</w:t>
            </w:r>
          </w:p>
        </w:tc>
      </w:tr>
      <w:tr w:rsidR="00670046" w:rsidRPr="00AC0B78" w14:paraId="0F29B9FE" w14:textId="77777777">
        <w:tc>
          <w:tcPr>
            <w:tcW w:w="13948" w:type="dxa"/>
            <w:gridSpan w:val="4"/>
          </w:tcPr>
          <w:p w14:paraId="425D95DA" w14:textId="3A4CA531" w:rsidR="00670046" w:rsidRPr="00AC0B78" w:rsidRDefault="00670046">
            <w:pPr>
              <w:rPr>
                <w:rFonts w:ascii="Arial" w:hAnsi="Arial"/>
                <w:b/>
                <w:bCs/>
                <w:color w:val="FF0000"/>
              </w:rPr>
            </w:pPr>
            <w:r w:rsidRPr="00AC0B78">
              <w:rPr>
                <w:rFonts w:ascii="Arial" w:hAnsi="Arial"/>
                <w:b/>
                <w:bCs/>
              </w:rPr>
              <w:t xml:space="preserve">Adaptation: </w:t>
            </w:r>
          </w:p>
          <w:p w14:paraId="1B4AA80F" w14:textId="4E8BADA2" w:rsidR="00670046" w:rsidRPr="00AC0B78" w:rsidRDefault="00670046">
            <w:pPr>
              <w:rPr>
                <w:rFonts w:ascii="Arial" w:hAnsi="Arial"/>
                <w:i/>
                <w:iCs/>
              </w:rPr>
            </w:pPr>
            <w:r w:rsidRPr="00AC0B78">
              <w:rPr>
                <w:rFonts w:ascii="Arial" w:hAnsi="Arial"/>
                <w:i/>
                <w:iCs/>
              </w:rPr>
              <w:t>SEND:</w:t>
            </w:r>
            <w:r w:rsidR="003F49C5">
              <w:rPr>
                <w:rFonts w:ascii="Arial" w:hAnsi="Arial"/>
                <w:i/>
                <w:iCs/>
              </w:rPr>
              <w:t xml:space="preserve"> </w:t>
            </w:r>
            <w:r w:rsidR="003F49C5" w:rsidRPr="003F49C5">
              <w:rPr>
                <w:rFonts w:ascii="Arial" w:hAnsi="Arial"/>
              </w:rPr>
              <w:t xml:space="preserve">Allow additional </w:t>
            </w:r>
            <w:r w:rsidR="003F49C5">
              <w:rPr>
                <w:rFonts w:ascii="Arial" w:hAnsi="Arial"/>
              </w:rPr>
              <w:t xml:space="preserve">accessibility </w:t>
            </w:r>
            <w:r w:rsidR="003F49C5" w:rsidRPr="003F49C5">
              <w:rPr>
                <w:rFonts w:ascii="Arial" w:hAnsi="Arial"/>
              </w:rPr>
              <w:t>support for spreadsheet activities, including step-by-step guidance</w:t>
            </w:r>
            <w:r w:rsidR="003F49C5">
              <w:rPr>
                <w:rFonts w:ascii="Arial" w:hAnsi="Arial"/>
              </w:rPr>
              <w:t xml:space="preserve"> if required</w:t>
            </w:r>
            <w:r w:rsidR="003F49C5" w:rsidRPr="003F49C5">
              <w:rPr>
                <w:rFonts w:ascii="Arial" w:hAnsi="Arial"/>
              </w:rPr>
              <w:t xml:space="preserve">. </w:t>
            </w:r>
            <w:r w:rsidR="00391890" w:rsidRPr="00C40976">
              <w:rPr>
                <w:rFonts w:ascii="Arial" w:hAnsi="Arial"/>
                <w:iCs/>
              </w:rPr>
              <w:t>Offer a qui</w:t>
            </w:r>
            <w:r w:rsidR="00693591">
              <w:rPr>
                <w:rFonts w:ascii="Arial" w:hAnsi="Arial"/>
                <w:iCs/>
              </w:rPr>
              <w:t>e</w:t>
            </w:r>
            <w:r w:rsidR="00391890" w:rsidRPr="00C40976">
              <w:rPr>
                <w:rFonts w:ascii="Arial" w:hAnsi="Arial"/>
                <w:iCs/>
              </w:rPr>
              <w:t>t working area for groupwork activities for learners who may struggle with sensory overload during collaborative activities.</w:t>
            </w:r>
          </w:p>
          <w:p w14:paraId="1A1E1574" w14:textId="012E4FEF" w:rsidR="00670046" w:rsidRPr="00AC0B78" w:rsidRDefault="00670046">
            <w:pPr>
              <w:rPr>
                <w:rFonts w:ascii="Arial" w:hAnsi="Arial"/>
                <w:b/>
                <w:bCs/>
              </w:rPr>
            </w:pPr>
            <w:r w:rsidRPr="00AC0B78">
              <w:rPr>
                <w:rFonts w:ascii="Arial" w:hAnsi="Arial"/>
                <w:i/>
                <w:iCs/>
              </w:rPr>
              <w:t>Extension:</w:t>
            </w:r>
            <w:r w:rsidR="00822CCD">
              <w:rPr>
                <w:rFonts w:ascii="Arial" w:hAnsi="Arial"/>
                <w:i/>
                <w:iCs/>
              </w:rPr>
              <w:t xml:space="preserve"> </w:t>
            </w:r>
            <w:r w:rsidR="00822CCD" w:rsidRPr="00822CCD">
              <w:rPr>
                <w:rFonts w:ascii="Arial" w:hAnsi="Arial"/>
              </w:rPr>
              <w:t>Encourage high-performing learners to evaluate the impact of further budget reductions or cost increases on their financial plan.</w:t>
            </w:r>
          </w:p>
        </w:tc>
      </w:tr>
      <w:tr w:rsidR="00670046" w:rsidRPr="00AC0B78" w14:paraId="394D55D0" w14:textId="77777777">
        <w:tc>
          <w:tcPr>
            <w:tcW w:w="13948" w:type="dxa"/>
            <w:gridSpan w:val="4"/>
          </w:tcPr>
          <w:p w14:paraId="4ED0F740" w14:textId="0B15F43B" w:rsidR="00670046" w:rsidRPr="00AC0B78" w:rsidRDefault="00670046">
            <w:pPr>
              <w:rPr>
                <w:rFonts w:ascii="Arial" w:hAnsi="Arial"/>
                <w:b/>
                <w:bCs/>
              </w:rPr>
            </w:pPr>
            <w:r w:rsidRPr="00AC0B78">
              <w:rPr>
                <w:rFonts w:ascii="Arial" w:hAnsi="Arial"/>
                <w:b/>
                <w:bCs/>
              </w:rPr>
              <w:t>Next steps in learning:</w:t>
            </w:r>
            <w:r w:rsidR="00E21D09">
              <w:rPr>
                <w:rFonts w:ascii="Arial" w:hAnsi="Arial"/>
                <w:b/>
                <w:bCs/>
              </w:rPr>
              <w:t xml:space="preserve"> </w:t>
            </w:r>
          </w:p>
          <w:p w14:paraId="41AA3202" w14:textId="5F91059A" w:rsidR="00670046" w:rsidRPr="00AC0B78" w:rsidRDefault="00E21D09">
            <w:pPr>
              <w:rPr>
                <w:rFonts w:ascii="Arial" w:hAnsi="Arial"/>
              </w:rPr>
            </w:pPr>
            <w:r w:rsidRPr="00E21D09">
              <w:rPr>
                <w:rFonts w:ascii="Arial" w:hAnsi="Arial"/>
                <w:b/>
                <w:bCs/>
              </w:rPr>
              <w:t>Homework:</w:t>
            </w:r>
            <w:r>
              <w:rPr>
                <w:rFonts w:ascii="Arial" w:hAnsi="Arial"/>
              </w:rPr>
              <w:t xml:space="preserve"> </w:t>
            </w:r>
            <w:r w:rsidRPr="00E21D09">
              <w:rPr>
                <w:rFonts w:ascii="Arial" w:hAnsi="Arial"/>
              </w:rPr>
              <w:t>Reflect on the negotiation activity and complete a short</w:t>
            </w:r>
            <w:r>
              <w:rPr>
                <w:rFonts w:ascii="Arial" w:hAnsi="Arial"/>
              </w:rPr>
              <w:t>,</w:t>
            </w:r>
            <w:r w:rsidRPr="00E21D09">
              <w:rPr>
                <w:rFonts w:ascii="Arial" w:hAnsi="Arial"/>
              </w:rPr>
              <w:t xml:space="preserve"> written evaluation, describing what was learn</w:t>
            </w:r>
            <w:r w:rsidR="00900923">
              <w:rPr>
                <w:rFonts w:ascii="Arial" w:hAnsi="Arial"/>
              </w:rPr>
              <w:t>t</w:t>
            </w:r>
            <w:r w:rsidRPr="00E21D09">
              <w:rPr>
                <w:rFonts w:ascii="Arial" w:hAnsi="Arial"/>
              </w:rPr>
              <w:t xml:space="preserve"> about personal negotiation and conflict-resolution styles.</w:t>
            </w:r>
          </w:p>
        </w:tc>
      </w:tr>
    </w:tbl>
    <w:p w14:paraId="0073D012" w14:textId="77777777" w:rsidR="00670046" w:rsidRDefault="00670046" w:rsidP="00670046">
      <w:r>
        <w:lastRenderedPageBreak/>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AC0B78" w14:paraId="358FEDF9" w14:textId="77777777">
        <w:tc>
          <w:tcPr>
            <w:tcW w:w="13948" w:type="dxa"/>
            <w:gridSpan w:val="4"/>
          </w:tcPr>
          <w:p w14:paraId="7602049F" w14:textId="3F8CA524" w:rsidR="00670046" w:rsidRPr="00AC0B78" w:rsidRDefault="00670046">
            <w:pPr>
              <w:rPr>
                <w:rFonts w:ascii="Arial" w:hAnsi="Arial"/>
              </w:rPr>
            </w:pPr>
            <w:r w:rsidRPr="00AC0B78">
              <w:rPr>
                <w:rFonts w:ascii="Arial" w:hAnsi="Arial"/>
                <w:b/>
                <w:bCs/>
              </w:rPr>
              <w:lastRenderedPageBreak/>
              <w:t xml:space="preserve">Title: </w:t>
            </w:r>
            <w:r w:rsidR="002941D9" w:rsidRPr="002941D9">
              <w:rPr>
                <w:rFonts w:ascii="Arial" w:hAnsi="Arial"/>
              </w:rPr>
              <w:t>Digital tools and preparation</w:t>
            </w:r>
          </w:p>
          <w:p w14:paraId="46784FE8" w14:textId="7CFE26B9" w:rsidR="00670046" w:rsidRPr="00AC0B78" w:rsidRDefault="00670046">
            <w:pPr>
              <w:rPr>
                <w:rFonts w:ascii="Arial" w:hAnsi="Arial"/>
              </w:rPr>
            </w:pPr>
            <w:r w:rsidRPr="00AC0B78">
              <w:rPr>
                <w:rFonts w:ascii="Arial" w:hAnsi="Arial"/>
                <w:b/>
                <w:bCs/>
              </w:rPr>
              <w:t>Targeted content reference:</w:t>
            </w:r>
            <w:r w:rsidRPr="00AC0B78">
              <w:rPr>
                <w:rFonts w:ascii="Arial" w:hAnsi="Arial"/>
              </w:rPr>
              <w:t xml:space="preserve"> </w:t>
            </w:r>
            <w:r w:rsidR="00A95861" w:rsidRPr="00A95861">
              <w:rPr>
                <w:rFonts w:ascii="Arial" w:hAnsi="Arial"/>
              </w:rPr>
              <w:t xml:space="preserve">Team collaboration, communication, business systems </w:t>
            </w:r>
            <w:r w:rsidR="00E9458C">
              <w:rPr>
                <w:rFonts w:ascii="Arial" w:hAnsi="Arial"/>
              </w:rPr>
              <w:t>and</w:t>
            </w:r>
            <w:r w:rsidR="00A95861" w:rsidRPr="00A95861">
              <w:rPr>
                <w:rFonts w:ascii="Arial" w:hAnsi="Arial"/>
              </w:rPr>
              <w:t xml:space="preserve"> processes, people, professional behaviours, self-reflection</w:t>
            </w:r>
            <w:r w:rsidR="00A95861">
              <w:rPr>
                <w:rFonts w:ascii="Arial" w:hAnsi="Arial"/>
              </w:rPr>
              <w:t xml:space="preserve">, </w:t>
            </w:r>
            <w:r w:rsidR="00A95861" w:rsidRPr="00A95861">
              <w:rPr>
                <w:rFonts w:ascii="Arial" w:hAnsi="Arial"/>
              </w:rPr>
              <w:t>sustainability, team dynamics, digital skills</w:t>
            </w:r>
            <w:r w:rsidR="00A95861">
              <w:rPr>
                <w:rFonts w:ascii="Arial" w:hAnsi="Arial"/>
              </w:rPr>
              <w:t>.</w:t>
            </w:r>
          </w:p>
          <w:p w14:paraId="109E5E50" w14:textId="6843C191" w:rsidR="00670046" w:rsidRPr="00AC0B78" w:rsidRDefault="00670046">
            <w:pPr>
              <w:rPr>
                <w:rFonts w:ascii="Arial" w:hAnsi="Arial"/>
              </w:rPr>
            </w:pPr>
            <w:r w:rsidRPr="00AC0B78">
              <w:rPr>
                <w:rFonts w:ascii="Arial" w:hAnsi="Arial"/>
                <w:b/>
                <w:bCs/>
              </w:rPr>
              <w:t>Lesson sequence number:</w:t>
            </w:r>
            <w:r w:rsidRPr="00AC0B78">
              <w:rPr>
                <w:rFonts w:ascii="Arial" w:hAnsi="Arial"/>
              </w:rPr>
              <w:t xml:space="preserve"> </w:t>
            </w:r>
            <w:r>
              <w:t>8</w:t>
            </w:r>
          </w:p>
          <w:p w14:paraId="2694CD2D" w14:textId="0A65C9B8" w:rsidR="00670046" w:rsidRPr="00AC0B78" w:rsidRDefault="00670046">
            <w:pPr>
              <w:rPr>
                <w:rFonts w:ascii="Arial" w:hAnsi="Arial"/>
              </w:rPr>
            </w:pPr>
            <w:r w:rsidRPr="00AC0B78">
              <w:rPr>
                <w:rFonts w:ascii="Arial" w:hAnsi="Arial"/>
                <w:b/>
                <w:bCs/>
              </w:rPr>
              <w:t>Timing:</w:t>
            </w:r>
            <w:r w:rsidRPr="00AC0B78">
              <w:rPr>
                <w:rFonts w:ascii="Arial" w:hAnsi="Arial"/>
              </w:rPr>
              <w:t xml:space="preserve"> </w:t>
            </w:r>
            <w:r w:rsidR="00063A35">
              <w:rPr>
                <w:rFonts w:ascii="Arial" w:hAnsi="Arial"/>
              </w:rPr>
              <w:t>2 hours</w:t>
            </w:r>
          </w:p>
        </w:tc>
      </w:tr>
      <w:tr w:rsidR="00670046" w:rsidRPr="00AC0B78" w14:paraId="4BDFD250" w14:textId="77777777">
        <w:tc>
          <w:tcPr>
            <w:tcW w:w="13948" w:type="dxa"/>
            <w:gridSpan w:val="4"/>
          </w:tcPr>
          <w:p w14:paraId="7EEB9B30" w14:textId="77777777" w:rsidR="008B5BED" w:rsidRDefault="00670046" w:rsidP="003B6CD3">
            <w:pPr>
              <w:rPr>
                <w:rFonts w:ascii="Arial" w:hAnsi="Arial"/>
                <w:b/>
                <w:bCs/>
              </w:rPr>
            </w:pPr>
            <w:r w:rsidRPr="00AC0B78">
              <w:rPr>
                <w:rFonts w:ascii="Arial" w:hAnsi="Arial"/>
                <w:b/>
                <w:bCs/>
              </w:rPr>
              <w:t>Prior learning:</w:t>
            </w:r>
            <w:r w:rsidR="0086035C">
              <w:rPr>
                <w:rFonts w:ascii="Arial" w:hAnsi="Arial"/>
                <w:b/>
                <w:bCs/>
              </w:rPr>
              <w:t xml:space="preserve"> </w:t>
            </w:r>
          </w:p>
          <w:p w14:paraId="5C4BC2B1" w14:textId="7DF85CD9" w:rsidR="008B5BED" w:rsidRDefault="0086035C" w:rsidP="00B07C9C">
            <w:pPr>
              <w:pStyle w:val="ListParagraph"/>
              <w:numPr>
                <w:ilvl w:val="0"/>
                <w:numId w:val="52"/>
              </w:numPr>
            </w:pPr>
            <w:r w:rsidRPr="008B5BED">
              <w:t>Experience in team dynamics, communication and project management basics (lessons 1–7).</w:t>
            </w:r>
          </w:p>
          <w:p w14:paraId="37150E45" w14:textId="6FBB98F1" w:rsidR="008B5BED" w:rsidRDefault="008B5BED" w:rsidP="00B07C9C">
            <w:pPr>
              <w:pStyle w:val="ListParagraph"/>
              <w:numPr>
                <w:ilvl w:val="0"/>
                <w:numId w:val="52"/>
              </w:numPr>
            </w:pPr>
            <w:r w:rsidRPr="008B5BED">
              <w:t>Understanding of business functions and sustainability principles (lessons 1–7).</w:t>
            </w:r>
          </w:p>
          <w:p w14:paraId="0E2C12F4" w14:textId="6A96663E" w:rsidR="00670046" w:rsidRPr="00AC0B78" w:rsidRDefault="003B6CD3" w:rsidP="00B07C9C">
            <w:pPr>
              <w:pStyle w:val="ListParagraph"/>
              <w:numPr>
                <w:ilvl w:val="0"/>
                <w:numId w:val="52"/>
              </w:numPr>
            </w:pPr>
            <w:r w:rsidRPr="008B5BED">
              <w:t xml:space="preserve">Familiarity with Microsoft Teams (or similar platform) for online collaboration. </w:t>
            </w:r>
          </w:p>
        </w:tc>
      </w:tr>
      <w:tr w:rsidR="00670046" w:rsidRPr="00AC0B78" w14:paraId="03AE718B" w14:textId="77777777">
        <w:tc>
          <w:tcPr>
            <w:tcW w:w="1555" w:type="dxa"/>
          </w:tcPr>
          <w:p w14:paraId="64941F53" w14:textId="77777777" w:rsidR="00670046" w:rsidRPr="00AC0B78" w:rsidRDefault="00670046">
            <w:pPr>
              <w:rPr>
                <w:rFonts w:ascii="Arial" w:hAnsi="Arial"/>
                <w:b/>
                <w:bCs/>
              </w:rPr>
            </w:pPr>
            <w:r w:rsidRPr="00AC0B78">
              <w:rPr>
                <w:rFonts w:ascii="Arial" w:hAnsi="Arial"/>
                <w:b/>
                <w:bCs/>
              </w:rPr>
              <w:t>Timing</w:t>
            </w:r>
          </w:p>
        </w:tc>
        <w:tc>
          <w:tcPr>
            <w:tcW w:w="4890" w:type="dxa"/>
            <w:tcBorders>
              <w:bottom w:val="single" w:sz="4" w:space="0" w:color="auto"/>
            </w:tcBorders>
          </w:tcPr>
          <w:p w14:paraId="2182B24F" w14:textId="77777777" w:rsidR="00670046" w:rsidRPr="00AC0B78" w:rsidRDefault="00670046">
            <w:pPr>
              <w:rPr>
                <w:rFonts w:ascii="Arial" w:hAnsi="Arial"/>
                <w:b/>
                <w:bCs/>
              </w:rPr>
            </w:pPr>
            <w:r w:rsidRPr="00AC0B78">
              <w:rPr>
                <w:rFonts w:ascii="Arial" w:hAnsi="Arial"/>
                <w:b/>
                <w:bCs/>
              </w:rPr>
              <w:t>Teacher activity</w:t>
            </w:r>
          </w:p>
        </w:tc>
        <w:tc>
          <w:tcPr>
            <w:tcW w:w="4890" w:type="dxa"/>
            <w:tcBorders>
              <w:bottom w:val="single" w:sz="4" w:space="0" w:color="auto"/>
            </w:tcBorders>
          </w:tcPr>
          <w:p w14:paraId="2DFF3D8B" w14:textId="77777777" w:rsidR="00670046" w:rsidRPr="00AC0B78" w:rsidRDefault="00670046">
            <w:pPr>
              <w:rPr>
                <w:rFonts w:ascii="Arial" w:hAnsi="Arial"/>
                <w:b/>
                <w:bCs/>
              </w:rPr>
            </w:pPr>
            <w:r w:rsidRPr="00AC0B78">
              <w:rPr>
                <w:rFonts w:ascii="Arial" w:hAnsi="Arial"/>
                <w:b/>
                <w:bCs/>
              </w:rPr>
              <w:t xml:space="preserve">Learner activity </w:t>
            </w:r>
          </w:p>
        </w:tc>
        <w:tc>
          <w:tcPr>
            <w:tcW w:w="2613" w:type="dxa"/>
            <w:tcBorders>
              <w:bottom w:val="single" w:sz="4" w:space="0" w:color="auto"/>
            </w:tcBorders>
          </w:tcPr>
          <w:p w14:paraId="33E8C3DB" w14:textId="39106F11" w:rsidR="00670046" w:rsidRPr="00AC0B78" w:rsidRDefault="00490FC4">
            <w:pPr>
              <w:rPr>
                <w:rFonts w:ascii="Arial" w:hAnsi="Arial"/>
                <w:b/>
                <w:bCs/>
              </w:rPr>
            </w:pPr>
            <w:r>
              <w:rPr>
                <w:rFonts w:ascii="Arial" w:hAnsi="Arial"/>
                <w:b/>
                <w:bCs/>
              </w:rPr>
              <w:t>Support materials</w:t>
            </w:r>
          </w:p>
        </w:tc>
      </w:tr>
      <w:tr w:rsidR="00670046" w:rsidRPr="00AC0B78" w14:paraId="5323A75B" w14:textId="77777777">
        <w:tc>
          <w:tcPr>
            <w:tcW w:w="1555" w:type="dxa"/>
          </w:tcPr>
          <w:p w14:paraId="564691D3" w14:textId="603259D4" w:rsidR="00670046" w:rsidRPr="00AC0B78" w:rsidRDefault="00EE7CD3">
            <w:pPr>
              <w:rPr>
                <w:rFonts w:ascii="Arial" w:hAnsi="Arial"/>
              </w:rPr>
            </w:pPr>
            <w:r>
              <w:rPr>
                <w:rFonts w:ascii="Arial" w:hAnsi="Arial"/>
              </w:rPr>
              <w:t>1</w:t>
            </w:r>
            <w:r w:rsidR="00670046" w:rsidRPr="00AC0B78">
              <w:rPr>
                <w:rFonts w:ascii="Arial" w:hAnsi="Arial"/>
              </w:rPr>
              <w:t>0 minutes</w:t>
            </w:r>
          </w:p>
        </w:tc>
        <w:tc>
          <w:tcPr>
            <w:tcW w:w="4890" w:type="dxa"/>
            <w:tcBorders>
              <w:bottom w:val="nil"/>
            </w:tcBorders>
          </w:tcPr>
          <w:p w14:paraId="6C552B8F" w14:textId="3C0EFC33" w:rsidR="00670046" w:rsidRPr="00EE7CD3" w:rsidRDefault="00394E81">
            <w:pPr>
              <w:rPr>
                <w:rFonts w:ascii="Arial" w:hAnsi="Arial"/>
              </w:rPr>
            </w:pPr>
            <w:r w:rsidRPr="00394E81">
              <w:rPr>
                <w:rFonts w:ascii="Arial" w:hAnsi="Arial"/>
              </w:rPr>
              <w:t xml:space="preserve">Introduce lesson objectives and briefly review </w:t>
            </w:r>
            <w:r w:rsidR="006A0052">
              <w:rPr>
                <w:rFonts w:ascii="Arial" w:hAnsi="Arial"/>
              </w:rPr>
              <w:t>l</w:t>
            </w:r>
            <w:r w:rsidRPr="00394E81">
              <w:rPr>
                <w:rFonts w:ascii="Arial" w:hAnsi="Arial"/>
              </w:rPr>
              <w:t>esson 7 homework, facilitating a short class discussion on key insights.</w:t>
            </w:r>
          </w:p>
        </w:tc>
        <w:tc>
          <w:tcPr>
            <w:tcW w:w="4890" w:type="dxa"/>
            <w:tcBorders>
              <w:bottom w:val="nil"/>
            </w:tcBorders>
          </w:tcPr>
          <w:p w14:paraId="1A74F9F9" w14:textId="75D10621" w:rsidR="00670046" w:rsidRPr="00EE7CD3" w:rsidRDefault="00A046DA">
            <w:pPr>
              <w:rPr>
                <w:rFonts w:ascii="Arial" w:hAnsi="Arial"/>
              </w:rPr>
            </w:pPr>
            <w:r w:rsidRPr="00A046DA">
              <w:rPr>
                <w:rFonts w:ascii="Arial" w:hAnsi="Arial"/>
              </w:rPr>
              <w:t>Listen and share key reflections from homework task.</w:t>
            </w:r>
          </w:p>
        </w:tc>
        <w:tc>
          <w:tcPr>
            <w:tcW w:w="2613" w:type="dxa"/>
            <w:vMerge w:val="restart"/>
            <w:tcBorders>
              <w:bottom w:val="nil"/>
            </w:tcBorders>
          </w:tcPr>
          <w:p w14:paraId="1A1C9E87" w14:textId="77777777" w:rsidR="00670046" w:rsidRDefault="00EE7CD3">
            <w:pPr>
              <w:rPr>
                <w:rFonts w:ascii="Arial" w:hAnsi="Arial"/>
              </w:rPr>
            </w:pPr>
            <w:r>
              <w:rPr>
                <w:rFonts w:ascii="Arial" w:hAnsi="Arial"/>
              </w:rPr>
              <w:t>Slide deck</w:t>
            </w:r>
          </w:p>
          <w:p w14:paraId="5BEF8C31" w14:textId="19B53B16" w:rsidR="00394E81" w:rsidRDefault="00394E81">
            <w:pPr>
              <w:rPr>
                <w:rFonts w:ascii="Arial" w:hAnsi="Arial"/>
              </w:rPr>
            </w:pPr>
            <w:r w:rsidRPr="00E21D09">
              <w:rPr>
                <w:rFonts w:ascii="Arial" w:hAnsi="Arial"/>
              </w:rPr>
              <w:t>Reflect</w:t>
            </w:r>
            <w:r>
              <w:rPr>
                <w:rFonts w:ascii="Arial" w:hAnsi="Arial"/>
              </w:rPr>
              <w:t>ions</w:t>
            </w:r>
            <w:r w:rsidRPr="00E21D09">
              <w:rPr>
                <w:rFonts w:ascii="Arial" w:hAnsi="Arial"/>
              </w:rPr>
              <w:t xml:space="preserve"> on the negotiation activity</w:t>
            </w:r>
            <w:r w:rsidR="00A046DA">
              <w:rPr>
                <w:rFonts w:ascii="Arial" w:hAnsi="Arial"/>
              </w:rPr>
              <w:t xml:space="preserve"> (homework)</w:t>
            </w:r>
          </w:p>
          <w:p w14:paraId="5F9D1112" w14:textId="65B4BD12" w:rsidR="00170BD0" w:rsidRDefault="00E9458C">
            <w:pPr>
              <w:rPr>
                <w:rFonts w:ascii="Arial" w:hAnsi="Arial"/>
              </w:rPr>
            </w:pPr>
            <w:r w:rsidRPr="00E9458C">
              <w:rPr>
                <w:rFonts w:ascii="Arial" w:hAnsi="Arial"/>
              </w:rPr>
              <w:t xml:space="preserve">Access to a dedicated online collaborative platform (such as Microsoft Teams </w:t>
            </w:r>
            <w:r w:rsidR="00170BD0">
              <w:rPr>
                <w:rFonts w:ascii="Arial" w:hAnsi="Arial"/>
              </w:rPr>
              <w:t>or similar platform)</w:t>
            </w:r>
          </w:p>
          <w:p w14:paraId="79D1CF7D" w14:textId="618325D9" w:rsidR="00B07C9C" w:rsidRDefault="00B07C9C">
            <w:pPr>
              <w:rPr>
                <w:rFonts w:ascii="Arial" w:hAnsi="Arial"/>
              </w:rPr>
            </w:pPr>
            <w:r w:rsidRPr="00B07C9C">
              <w:rPr>
                <w:rFonts w:ascii="Arial" w:hAnsi="Arial"/>
              </w:rPr>
              <w:t>Team formation template</w:t>
            </w:r>
          </w:p>
          <w:p w14:paraId="575EAAE2" w14:textId="77777777" w:rsidR="00423BB5" w:rsidRDefault="00423BB5" w:rsidP="00423BB5">
            <w:r>
              <w:lastRenderedPageBreak/>
              <w:t>Checklist of requirements</w:t>
            </w:r>
          </w:p>
          <w:p w14:paraId="1E41116E" w14:textId="37128F22" w:rsidR="00423BB5" w:rsidRDefault="00810576" w:rsidP="00423BB5">
            <w:r>
              <w:t>Style guide</w:t>
            </w:r>
          </w:p>
          <w:p w14:paraId="40488362" w14:textId="4080B371" w:rsidR="00B942EC" w:rsidRDefault="00B942EC" w:rsidP="00423BB5">
            <w:r w:rsidRPr="00B942EC">
              <w:t>Checkpoint 2 of the Professional development</w:t>
            </w:r>
            <w:r>
              <w:t xml:space="preserve"> (lesson 2)</w:t>
            </w:r>
          </w:p>
          <w:p w14:paraId="49398BD5" w14:textId="77777777" w:rsidR="00423BB5" w:rsidRDefault="00423BB5">
            <w:pPr>
              <w:rPr>
                <w:rFonts w:ascii="Arial" w:hAnsi="Arial"/>
              </w:rPr>
            </w:pPr>
          </w:p>
          <w:p w14:paraId="14A68406" w14:textId="5E3E2A9D" w:rsidR="00EE7CD3" w:rsidRPr="00AC0B78" w:rsidRDefault="00EE7CD3">
            <w:pPr>
              <w:rPr>
                <w:rFonts w:ascii="Arial" w:hAnsi="Arial"/>
              </w:rPr>
            </w:pPr>
          </w:p>
        </w:tc>
      </w:tr>
      <w:tr w:rsidR="00670046" w:rsidRPr="00AC0B78" w14:paraId="66ACC1D2" w14:textId="77777777">
        <w:tc>
          <w:tcPr>
            <w:tcW w:w="1555" w:type="dxa"/>
            <w:vMerge w:val="restart"/>
          </w:tcPr>
          <w:p w14:paraId="00A1A542" w14:textId="69EEBDD1" w:rsidR="00670046" w:rsidRPr="00AC0B78" w:rsidRDefault="00E94A01">
            <w:pPr>
              <w:rPr>
                <w:rFonts w:ascii="Arial" w:hAnsi="Arial"/>
              </w:rPr>
            </w:pPr>
            <w:r>
              <w:rPr>
                <w:rFonts w:ascii="Arial" w:hAnsi="Arial"/>
              </w:rPr>
              <w:t>30</w:t>
            </w:r>
            <w:r w:rsidR="00670046" w:rsidRPr="00AC0B78">
              <w:rPr>
                <w:rFonts w:ascii="Arial" w:hAnsi="Arial"/>
              </w:rPr>
              <w:t xml:space="preserve"> minutes</w:t>
            </w:r>
          </w:p>
        </w:tc>
        <w:tc>
          <w:tcPr>
            <w:tcW w:w="4890" w:type="dxa"/>
            <w:tcBorders>
              <w:bottom w:val="nil"/>
            </w:tcBorders>
          </w:tcPr>
          <w:p w14:paraId="544D769E" w14:textId="04BF1008" w:rsidR="00670046" w:rsidRPr="00AC0B78" w:rsidRDefault="00CF7966">
            <w:pPr>
              <w:rPr>
                <w:rFonts w:ascii="Arial" w:hAnsi="Arial"/>
              </w:rPr>
            </w:pPr>
            <w:r w:rsidRPr="00CF7966">
              <w:rPr>
                <w:rFonts w:ascii="Arial" w:hAnsi="Arial"/>
              </w:rPr>
              <w:t>Group learners into teams (approx</w:t>
            </w:r>
            <w:r w:rsidR="003A048A">
              <w:rPr>
                <w:rFonts w:ascii="Arial" w:hAnsi="Arial"/>
              </w:rPr>
              <w:t>imately six</w:t>
            </w:r>
            <w:r w:rsidR="003A048A" w:rsidRPr="00CF7966">
              <w:rPr>
                <w:rFonts w:ascii="Arial" w:hAnsi="Arial"/>
              </w:rPr>
              <w:t xml:space="preserve"> </w:t>
            </w:r>
            <w:r w:rsidRPr="00CF7966">
              <w:rPr>
                <w:rFonts w:ascii="Arial" w:hAnsi="Arial"/>
              </w:rPr>
              <w:t xml:space="preserve">per team) based on their </w:t>
            </w:r>
            <w:r w:rsidR="00C83A94">
              <w:rPr>
                <w:rFonts w:ascii="Arial" w:hAnsi="Arial"/>
              </w:rPr>
              <w:t>P</w:t>
            </w:r>
            <w:r w:rsidRPr="00CF7966">
              <w:rPr>
                <w:rFonts w:ascii="Arial" w:hAnsi="Arial"/>
              </w:rPr>
              <w:t>rofessional development reviews, ensuring a range of different strengths in each</w:t>
            </w:r>
            <w:r w:rsidR="00E9458C">
              <w:rPr>
                <w:rFonts w:ascii="Arial" w:hAnsi="Arial"/>
              </w:rPr>
              <w:t xml:space="preserve"> so that learners can identify their appropriate roles</w:t>
            </w:r>
            <w:r w:rsidRPr="00CF7966">
              <w:rPr>
                <w:rFonts w:ascii="Arial" w:hAnsi="Arial"/>
              </w:rPr>
              <w:t>.</w:t>
            </w:r>
          </w:p>
        </w:tc>
        <w:tc>
          <w:tcPr>
            <w:tcW w:w="4890" w:type="dxa"/>
            <w:tcBorders>
              <w:bottom w:val="nil"/>
            </w:tcBorders>
          </w:tcPr>
          <w:p w14:paraId="3ACC7A98" w14:textId="30D6A766" w:rsidR="00670046" w:rsidRPr="00AC0B78" w:rsidRDefault="00CF7966">
            <w:pPr>
              <w:rPr>
                <w:rFonts w:ascii="Arial" w:hAnsi="Arial"/>
              </w:rPr>
            </w:pPr>
            <w:r w:rsidRPr="00CF7966">
              <w:rPr>
                <w:rFonts w:ascii="Arial" w:hAnsi="Arial"/>
              </w:rPr>
              <w:t xml:space="preserve">Discuss personal strengths (as per their </w:t>
            </w:r>
            <w:r w:rsidR="00C83A94">
              <w:rPr>
                <w:rFonts w:ascii="Arial" w:hAnsi="Arial"/>
              </w:rPr>
              <w:t>P</w:t>
            </w:r>
            <w:r w:rsidRPr="00CF7966">
              <w:rPr>
                <w:rFonts w:ascii="Arial" w:hAnsi="Arial"/>
              </w:rPr>
              <w:t xml:space="preserve">rofessional development review), </w:t>
            </w:r>
            <w:r w:rsidR="00E9458C">
              <w:rPr>
                <w:rFonts w:ascii="Arial" w:hAnsi="Arial"/>
              </w:rPr>
              <w:t>identify and agree</w:t>
            </w:r>
            <w:r w:rsidRPr="00CF7966">
              <w:rPr>
                <w:rFonts w:ascii="Arial" w:hAnsi="Arial"/>
              </w:rPr>
              <w:t xml:space="preserve"> roles.</w:t>
            </w:r>
          </w:p>
        </w:tc>
        <w:tc>
          <w:tcPr>
            <w:tcW w:w="2613" w:type="dxa"/>
            <w:vMerge/>
            <w:tcBorders>
              <w:bottom w:val="nil"/>
            </w:tcBorders>
          </w:tcPr>
          <w:p w14:paraId="5187ED70" w14:textId="77777777" w:rsidR="00670046" w:rsidRPr="00AC0B78" w:rsidRDefault="00670046">
            <w:pPr>
              <w:rPr>
                <w:rFonts w:ascii="Arial" w:hAnsi="Arial"/>
              </w:rPr>
            </w:pPr>
          </w:p>
        </w:tc>
      </w:tr>
      <w:tr w:rsidR="00670046" w:rsidRPr="00AC0B78" w14:paraId="434CA920" w14:textId="77777777">
        <w:tc>
          <w:tcPr>
            <w:tcW w:w="1555" w:type="dxa"/>
            <w:vMerge/>
          </w:tcPr>
          <w:p w14:paraId="0C9470DB" w14:textId="77777777" w:rsidR="00670046" w:rsidRPr="00AC0B78" w:rsidRDefault="00670046">
            <w:pPr>
              <w:rPr>
                <w:rFonts w:ascii="Arial" w:hAnsi="Arial"/>
              </w:rPr>
            </w:pPr>
          </w:p>
        </w:tc>
        <w:tc>
          <w:tcPr>
            <w:tcW w:w="4890" w:type="dxa"/>
            <w:tcBorders>
              <w:top w:val="nil"/>
              <w:bottom w:val="nil"/>
            </w:tcBorders>
          </w:tcPr>
          <w:p w14:paraId="35BA33B0" w14:textId="2F01FC11" w:rsidR="00670046" w:rsidRPr="00AC0B78" w:rsidRDefault="00170BD0">
            <w:pPr>
              <w:rPr>
                <w:rFonts w:ascii="Arial" w:hAnsi="Arial"/>
              </w:rPr>
            </w:pPr>
            <w:r w:rsidRPr="00170BD0">
              <w:rPr>
                <w:rFonts w:ascii="Arial" w:hAnsi="Arial"/>
              </w:rPr>
              <w:t xml:space="preserve">Direct learners to individual workstations/laptops and instruct them to access </w:t>
            </w:r>
            <w:r>
              <w:rPr>
                <w:rFonts w:ascii="Arial" w:hAnsi="Arial"/>
              </w:rPr>
              <w:t>a</w:t>
            </w:r>
            <w:r w:rsidRPr="00170BD0">
              <w:rPr>
                <w:rFonts w:ascii="Arial" w:hAnsi="Arial"/>
              </w:rPr>
              <w:t xml:space="preserve"> dedicated </w:t>
            </w:r>
            <w:r w:rsidR="00E9458C" w:rsidRPr="00E9458C">
              <w:rPr>
                <w:rFonts w:ascii="Arial" w:hAnsi="Arial"/>
              </w:rPr>
              <w:t>online collaborative platform (such as Microsoft Teams or similar platform)</w:t>
            </w:r>
            <w:r w:rsidRPr="00170BD0">
              <w:rPr>
                <w:rFonts w:ascii="Arial" w:hAnsi="Arial"/>
              </w:rPr>
              <w:t>.</w:t>
            </w:r>
            <w:r w:rsidR="00E9458C">
              <w:rPr>
                <w:rFonts w:ascii="Arial" w:hAnsi="Arial"/>
              </w:rPr>
              <w:t xml:space="preserve"> This will enable learners </w:t>
            </w:r>
            <w:r w:rsidR="00E9458C">
              <w:rPr>
                <w:rFonts w:ascii="Arial" w:hAnsi="Arial"/>
              </w:rPr>
              <w:lastRenderedPageBreak/>
              <w:t>to explore communication challenges in an unfamiliar environment.</w:t>
            </w:r>
          </w:p>
        </w:tc>
        <w:tc>
          <w:tcPr>
            <w:tcW w:w="4890" w:type="dxa"/>
            <w:tcBorders>
              <w:top w:val="nil"/>
              <w:bottom w:val="nil"/>
            </w:tcBorders>
          </w:tcPr>
          <w:p w14:paraId="435DAE45" w14:textId="35E0B924" w:rsidR="00670046" w:rsidRPr="00AC0B78" w:rsidRDefault="0080387A">
            <w:pPr>
              <w:rPr>
                <w:rFonts w:ascii="Arial" w:hAnsi="Arial"/>
              </w:rPr>
            </w:pPr>
            <w:r w:rsidRPr="0080387A">
              <w:rPr>
                <w:rFonts w:ascii="Arial" w:hAnsi="Arial"/>
              </w:rPr>
              <w:lastRenderedPageBreak/>
              <w:t>Log on</w:t>
            </w:r>
            <w:r w:rsidR="00C83A94">
              <w:rPr>
                <w:rFonts w:ascii="Arial" w:hAnsi="Arial"/>
              </w:rPr>
              <w:t xml:space="preserve"> </w:t>
            </w:r>
            <w:r w:rsidRPr="0080387A">
              <w:rPr>
                <w:rFonts w:ascii="Arial" w:hAnsi="Arial"/>
              </w:rPr>
              <w:t xml:space="preserve">to individual workstations/laptops, access </w:t>
            </w:r>
            <w:r w:rsidR="00E9458C">
              <w:rPr>
                <w:rFonts w:ascii="Arial" w:hAnsi="Arial"/>
              </w:rPr>
              <w:t xml:space="preserve">a dedicated </w:t>
            </w:r>
            <w:r w:rsidR="00E9458C" w:rsidRPr="00E9458C">
              <w:rPr>
                <w:rFonts w:ascii="Arial" w:hAnsi="Arial"/>
              </w:rPr>
              <w:t>online collaborative platform (such as Microsoft Teams or similar platform)</w:t>
            </w:r>
            <w:r w:rsidRPr="0080387A">
              <w:rPr>
                <w:rFonts w:ascii="Arial" w:hAnsi="Arial"/>
              </w:rPr>
              <w:t>, navigate to group’s channel and prepare for further instruction.</w:t>
            </w:r>
          </w:p>
        </w:tc>
        <w:tc>
          <w:tcPr>
            <w:tcW w:w="2613" w:type="dxa"/>
            <w:vMerge/>
            <w:tcBorders>
              <w:bottom w:val="nil"/>
            </w:tcBorders>
          </w:tcPr>
          <w:p w14:paraId="7BF363E8" w14:textId="77777777" w:rsidR="00670046" w:rsidRPr="00AC0B78" w:rsidRDefault="00670046">
            <w:pPr>
              <w:rPr>
                <w:rFonts w:ascii="Arial" w:hAnsi="Arial"/>
              </w:rPr>
            </w:pPr>
          </w:p>
        </w:tc>
      </w:tr>
      <w:tr w:rsidR="00670046" w:rsidRPr="00AC0B78" w14:paraId="0F4D113F" w14:textId="77777777" w:rsidTr="00015879">
        <w:tc>
          <w:tcPr>
            <w:tcW w:w="1555" w:type="dxa"/>
            <w:vMerge/>
            <w:tcBorders>
              <w:bottom w:val="nil"/>
            </w:tcBorders>
          </w:tcPr>
          <w:p w14:paraId="6F01158D" w14:textId="77777777" w:rsidR="00670046" w:rsidRPr="00AC0B78" w:rsidRDefault="00670046">
            <w:pPr>
              <w:rPr>
                <w:rFonts w:ascii="Arial" w:hAnsi="Arial"/>
              </w:rPr>
            </w:pPr>
          </w:p>
        </w:tc>
        <w:tc>
          <w:tcPr>
            <w:tcW w:w="4890" w:type="dxa"/>
            <w:tcBorders>
              <w:top w:val="nil"/>
              <w:bottom w:val="nil"/>
            </w:tcBorders>
          </w:tcPr>
          <w:p w14:paraId="17A4B5C4" w14:textId="7719FA36" w:rsidR="00670046" w:rsidRPr="00AC0B78" w:rsidRDefault="0080387A">
            <w:pPr>
              <w:rPr>
                <w:rFonts w:ascii="Arial" w:hAnsi="Arial"/>
              </w:rPr>
            </w:pPr>
            <w:r w:rsidRPr="0080387A">
              <w:rPr>
                <w:rFonts w:ascii="Arial" w:hAnsi="Arial"/>
              </w:rPr>
              <w:t xml:space="preserve">Instruct learners to collaboratively plan and research the feasibility of their </w:t>
            </w:r>
            <w:r w:rsidR="004842B6">
              <w:rPr>
                <w:rFonts w:ascii="Arial" w:hAnsi="Arial"/>
              </w:rPr>
              <w:t>elected</w:t>
            </w:r>
            <w:r w:rsidRPr="0080387A">
              <w:rPr>
                <w:rFonts w:ascii="Arial" w:hAnsi="Arial"/>
              </w:rPr>
              <w:t xml:space="preserve"> </w:t>
            </w:r>
            <w:r w:rsidRPr="00BC14E2">
              <w:rPr>
                <w:rFonts w:ascii="Arial" w:hAnsi="Arial"/>
              </w:rPr>
              <w:t>S</w:t>
            </w:r>
            <w:r w:rsidR="00C83A94" w:rsidRPr="00417861">
              <w:t xml:space="preserve">ustainable </w:t>
            </w:r>
            <w:r w:rsidRPr="00BC14E2">
              <w:rPr>
                <w:rFonts w:ascii="Arial" w:hAnsi="Arial"/>
              </w:rPr>
              <w:t>D</w:t>
            </w:r>
            <w:r w:rsidR="00C83A94" w:rsidRPr="00417861">
              <w:t>evelopment Goal (SD</w:t>
            </w:r>
            <w:r w:rsidRPr="00BC14E2">
              <w:rPr>
                <w:rFonts w:ascii="Arial" w:hAnsi="Arial"/>
              </w:rPr>
              <w:t>G</w:t>
            </w:r>
            <w:r w:rsidR="00C83A94" w:rsidRPr="00BC14E2">
              <w:rPr>
                <w:rFonts w:ascii="Arial" w:hAnsi="Arial"/>
              </w:rPr>
              <w:t>)</w:t>
            </w:r>
            <w:r w:rsidRPr="0080387A">
              <w:rPr>
                <w:rFonts w:ascii="Arial" w:hAnsi="Arial"/>
              </w:rPr>
              <w:t xml:space="preserve"> awareness poster </w:t>
            </w:r>
            <w:r w:rsidR="004842B6">
              <w:rPr>
                <w:rFonts w:ascii="Arial" w:hAnsi="Arial"/>
              </w:rPr>
              <w:t>(</w:t>
            </w:r>
            <w:r w:rsidRPr="0080387A">
              <w:rPr>
                <w:rFonts w:ascii="Arial" w:hAnsi="Arial"/>
              </w:rPr>
              <w:t>from previous lessons</w:t>
            </w:r>
            <w:r w:rsidR="004842B6">
              <w:rPr>
                <w:rFonts w:ascii="Arial" w:hAnsi="Arial"/>
              </w:rPr>
              <w:t>)</w:t>
            </w:r>
            <w:r w:rsidRPr="0080387A">
              <w:rPr>
                <w:rFonts w:ascii="Arial" w:hAnsi="Arial"/>
              </w:rPr>
              <w:t>. Provide a checklist outlining tasks that incorporate previously developed skills, ensuring activities cover all roles.</w:t>
            </w:r>
          </w:p>
        </w:tc>
        <w:tc>
          <w:tcPr>
            <w:tcW w:w="4890" w:type="dxa"/>
            <w:tcBorders>
              <w:top w:val="nil"/>
              <w:bottom w:val="nil"/>
            </w:tcBorders>
          </w:tcPr>
          <w:p w14:paraId="24DDD747" w14:textId="7248608E" w:rsidR="00670046" w:rsidRPr="00AC0B78" w:rsidRDefault="00015879">
            <w:pPr>
              <w:rPr>
                <w:rFonts w:ascii="Arial" w:hAnsi="Arial"/>
              </w:rPr>
            </w:pPr>
            <w:r w:rsidRPr="00873169">
              <w:rPr>
                <w:rFonts w:ascii="Arial" w:hAnsi="Arial"/>
              </w:rPr>
              <w:t>Listen and ask clarifying questions.</w:t>
            </w:r>
          </w:p>
        </w:tc>
        <w:tc>
          <w:tcPr>
            <w:tcW w:w="2613" w:type="dxa"/>
            <w:vMerge/>
            <w:tcBorders>
              <w:bottom w:val="nil"/>
            </w:tcBorders>
          </w:tcPr>
          <w:p w14:paraId="6D9885AC" w14:textId="77777777" w:rsidR="00670046" w:rsidRPr="00AC0B78" w:rsidRDefault="00670046">
            <w:pPr>
              <w:rPr>
                <w:rFonts w:ascii="Arial" w:hAnsi="Arial"/>
              </w:rPr>
            </w:pPr>
          </w:p>
        </w:tc>
      </w:tr>
      <w:tr w:rsidR="00015879" w:rsidRPr="00AC0B78" w14:paraId="3A60DA15" w14:textId="77777777" w:rsidTr="00015879">
        <w:tc>
          <w:tcPr>
            <w:tcW w:w="1555" w:type="dxa"/>
            <w:tcBorders>
              <w:top w:val="nil"/>
            </w:tcBorders>
          </w:tcPr>
          <w:p w14:paraId="1893945B" w14:textId="77777777" w:rsidR="00015879" w:rsidRPr="00AC0B78" w:rsidRDefault="00015879"/>
        </w:tc>
        <w:tc>
          <w:tcPr>
            <w:tcW w:w="4890" w:type="dxa"/>
            <w:tcBorders>
              <w:top w:val="nil"/>
              <w:bottom w:val="single" w:sz="4" w:space="0" w:color="auto"/>
            </w:tcBorders>
          </w:tcPr>
          <w:p w14:paraId="70AF1549" w14:textId="53463C17" w:rsidR="00015879" w:rsidRPr="0080387A" w:rsidRDefault="00015879">
            <w:r w:rsidRPr="00B762D7">
              <w:rPr>
                <w:rFonts w:ascii="Arial" w:hAnsi="Arial"/>
              </w:rPr>
              <w:t>Circulate to clarify understanding</w:t>
            </w:r>
            <w:r>
              <w:rPr>
                <w:rFonts w:ascii="Arial" w:hAnsi="Arial"/>
              </w:rPr>
              <w:t xml:space="preserve"> and </w:t>
            </w:r>
            <w:proofErr w:type="gramStart"/>
            <w:r>
              <w:rPr>
                <w:rFonts w:ascii="Arial" w:hAnsi="Arial"/>
              </w:rPr>
              <w:t>provide assistance</w:t>
            </w:r>
            <w:proofErr w:type="gramEnd"/>
            <w:r>
              <w:rPr>
                <w:rFonts w:ascii="Arial" w:hAnsi="Arial"/>
              </w:rPr>
              <w:t xml:space="preserve"> where required.</w:t>
            </w:r>
          </w:p>
        </w:tc>
        <w:tc>
          <w:tcPr>
            <w:tcW w:w="4890" w:type="dxa"/>
            <w:tcBorders>
              <w:top w:val="nil"/>
              <w:bottom w:val="single" w:sz="4" w:space="0" w:color="auto"/>
            </w:tcBorders>
          </w:tcPr>
          <w:p w14:paraId="07D0947F" w14:textId="2040D56C" w:rsidR="00015879" w:rsidRPr="004842B6" w:rsidRDefault="00015879">
            <w:r w:rsidRPr="004842B6">
              <w:rPr>
                <w:rFonts w:ascii="Arial" w:hAnsi="Arial"/>
              </w:rPr>
              <w:t xml:space="preserve">Collaborate online via Teams to plan and research </w:t>
            </w:r>
            <w:r w:rsidRPr="0080387A">
              <w:rPr>
                <w:rFonts w:ascii="Arial" w:hAnsi="Arial"/>
              </w:rPr>
              <w:t xml:space="preserve">the feasibility of the </w:t>
            </w:r>
            <w:r>
              <w:rPr>
                <w:rFonts w:ascii="Arial" w:hAnsi="Arial"/>
              </w:rPr>
              <w:t>elected</w:t>
            </w:r>
            <w:r w:rsidRPr="0080387A">
              <w:rPr>
                <w:rFonts w:ascii="Arial" w:hAnsi="Arial"/>
              </w:rPr>
              <w:t xml:space="preserve"> SDG awareness poster </w:t>
            </w:r>
            <w:r>
              <w:rPr>
                <w:rFonts w:ascii="Arial" w:hAnsi="Arial"/>
              </w:rPr>
              <w:t>(</w:t>
            </w:r>
            <w:r w:rsidRPr="0080387A">
              <w:rPr>
                <w:rFonts w:ascii="Arial" w:hAnsi="Arial"/>
              </w:rPr>
              <w:t>from previous lessons</w:t>
            </w:r>
            <w:r>
              <w:rPr>
                <w:rFonts w:ascii="Arial" w:hAnsi="Arial"/>
              </w:rPr>
              <w:t>)</w:t>
            </w:r>
            <w:r w:rsidRPr="004842B6">
              <w:rPr>
                <w:rFonts w:ascii="Arial" w:hAnsi="Arial"/>
              </w:rPr>
              <w:t>, each learner completing tasks relevant to their assigned role using the provided checklist.</w:t>
            </w:r>
          </w:p>
        </w:tc>
        <w:tc>
          <w:tcPr>
            <w:tcW w:w="2613" w:type="dxa"/>
            <w:vMerge/>
            <w:tcBorders>
              <w:bottom w:val="nil"/>
            </w:tcBorders>
          </w:tcPr>
          <w:p w14:paraId="67DD9317" w14:textId="77777777" w:rsidR="00015879" w:rsidRPr="00AC0B78" w:rsidRDefault="00015879"/>
        </w:tc>
      </w:tr>
      <w:tr w:rsidR="00670046" w:rsidRPr="00AC0B78" w14:paraId="23068082" w14:textId="77777777">
        <w:tc>
          <w:tcPr>
            <w:tcW w:w="1555" w:type="dxa"/>
            <w:vMerge w:val="restart"/>
          </w:tcPr>
          <w:p w14:paraId="1A9B57CF" w14:textId="6FCB5417" w:rsidR="00670046" w:rsidRPr="00AC0B78" w:rsidRDefault="00153C0E">
            <w:pPr>
              <w:rPr>
                <w:rFonts w:ascii="Arial" w:hAnsi="Arial"/>
              </w:rPr>
            </w:pPr>
            <w:r>
              <w:rPr>
                <w:rFonts w:ascii="Arial" w:hAnsi="Arial"/>
              </w:rPr>
              <w:t>3</w:t>
            </w:r>
            <w:r w:rsidR="00670046" w:rsidRPr="00AC0B78">
              <w:rPr>
                <w:rFonts w:ascii="Arial" w:hAnsi="Arial"/>
              </w:rPr>
              <w:t>0 minutes</w:t>
            </w:r>
          </w:p>
        </w:tc>
        <w:tc>
          <w:tcPr>
            <w:tcW w:w="4890" w:type="dxa"/>
            <w:tcBorders>
              <w:bottom w:val="nil"/>
            </w:tcBorders>
          </w:tcPr>
          <w:p w14:paraId="54846356" w14:textId="657909C4" w:rsidR="00670046" w:rsidRPr="00AC0B78" w:rsidRDefault="00B34E2D">
            <w:pPr>
              <w:rPr>
                <w:rFonts w:ascii="Arial" w:hAnsi="Arial"/>
              </w:rPr>
            </w:pPr>
            <w:r>
              <w:rPr>
                <w:rFonts w:ascii="Arial" w:hAnsi="Arial"/>
              </w:rPr>
              <w:t xml:space="preserve">Briefly explain the concept of cloud computing </w:t>
            </w:r>
            <w:r w:rsidR="0004242E">
              <w:rPr>
                <w:rFonts w:ascii="Arial" w:hAnsi="Arial"/>
              </w:rPr>
              <w:t xml:space="preserve">in terms of office productivity applications, including the benefits of these </w:t>
            </w:r>
            <w:r w:rsidR="00B16698">
              <w:rPr>
                <w:rFonts w:ascii="Arial" w:hAnsi="Arial"/>
              </w:rPr>
              <w:t>platforms over traditional software.</w:t>
            </w:r>
          </w:p>
        </w:tc>
        <w:tc>
          <w:tcPr>
            <w:tcW w:w="4890" w:type="dxa"/>
            <w:tcBorders>
              <w:bottom w:val="nil"/>
            </w:tcBorders>
          </w:tcPr>
          <w:p w14:paraId="75E3AA7D" w14:textId="7F65AA92" w:rsidR="00670046" w:rsidRPr="00AC0B78" w:rsidRDefault="00C474CA">
            <w:pPr>
              <w:rPr>
                <w:rFonts w:ascii="Arial" w:hAnsi="Arial"/>
              </w:rPr>
            </w:pPr>
            <w:r w:rsidRPr="00873169">
              <w:rPr>
                <w:rFonts w:ascii="Arial" w:hAnsi="Arial"/>
              </w:rPr>
              <w:t>Listen and ask clarifying questions.</w:t>
            </w:r>
          </w:p>
        </w:tc>
        <w:tc>
          <w:tcPr>
            <w:tcW w:w="2613" w:type="dxa"/>
            <w:vMerge/>
            <w:tcBorders>
              <w:bottom w:val="nil"/>
            </w:tcBorders>
          </w:tcPr>
          <w:p w14:paraId="3A106BDB" w14:textId="77777777" w:rsidR="00670046" w:rsidRPr="00AC0B78" w:rsidRDefault="00670046">
            <w:pPr>
              <w:rPr>
                <w:rFonts w:ascii="Arial" w:hAnsi="Arial"/>
              </w:rPr>
            </w:pPr>
          </w:p>
        </w:tc>
      </w:tr>
      <w:tr w:rsidR="00670046" w:rsidRPr="00AC0B78" w14:paraId="3AA67DC9" w14:textId="77777777">
        <w:tc>
          <w:tcPr>
            <w:tcW w:w="1555" w:type="dxa"/>
            <w:vMerge/>
          </w:tcPr>
          <w:p w14:paraId="4B7CCDCC" w14:textId="77777777" w:rsidR="00670046" w:rsidRPr="00AC0B78" w:rsidRDefault="00670046">
            <w:pPr>
              <w:rPr>
                <w:rFonts w:ascii="Arial" w:hAnsi="Arial"/>
              </w:rPr>
            </w:pPr>
          </w:p>
        </w:tc>
        <w:tc>
          <w:tcPr>
            <w:tcW w:w="4890" w:type="dxa"/>
            <w:tcBorders>
              <w:top w:val="nil"/>
              <w:bottom w:val="nil"/>
            </w:tcBorders>
          </w:tcPr>
          <w:p w14:paraId="0DEFEB65" w14:textId="092B5FB1" w:rsidR="00670046" w:rsidRPr="00AC0B78" w:rsidRDefault="00564D22">
            <w:pPr>
              <w:rPr>
                <w:rFonts w:ascii="Arial" w:hAnsi="Arial"/>
              </w:rPr>
            </w:pPr>
            <w:r w:rsidRPr="006307DB">
              <w:rPr>
                <w:rFonts w:ascii="Arial" w:hAnsi="Arial"/>
              </w:rPr>
              <w:t xml:space="preserve">Provide each group with a style guide. </w:t>
            </w:r>
            <w:r>
              <w:rPr>
                <w:rFonts w:ascii="Arial" w:hAnsi="Arial"/>
              </w:rPr>
              <w:t>Instruct learners to create a</w:t>
            </w:r>
            <w:r w:rsidRPr="006307DB">
              <w:rPr>
                <w:rFonts w:ascii="Arial" w:hAnsi="Arial"/>
              </w:rPr>
              <w:t xml:space="preserve"> group report</w:t>
            </w:r>
            <w:r w:rsidR="001D5CEE">
              <w:rPr>
                <w:rFonts w:ascii="Arial" w:hAnsi="Arial"/>
              </w:rPr>
              <w:t xml:space="preserve"> based on their </w:t>
            </w:r>
            <w:r w:rsidR="001D5CEE" w:rsidRPr="004842B6">
              <w:rPr>
                <w:rFonts w:ascii="Arial" w:hAnsi="Arial"/>
              </w:rPr>
              <w:t>plan and research</w:t>
            </w:r>
            <w:r w:rsidRPr="006307DB">
              <w:rPr>
                <w:rFonts w:ascii="Arial" w:hAnsi="Arial"/>
              </w:rPr>
              <w:t>, each learner contributing according to their assigned role.</w:t>
            </w:r>
            <w:r w:rsidR="001D5CEE">
              <w:rPr>
                <w:rFonts w:ascii="Arial" w:hAnsi="Arial"/>
              </w:rPr>
              <w:t xml:space="preserve"> </w:t>
            </w:r>
            <w:r w:rsidRPr="006307DB">
              <w:rPr>
                <w:rFonts w:ascii="Arial" w:hAnsi="Arial"/>
              </w:rPr>
              <w:t xml:space="preserve">Explain the expectation of collaborative </w:t>
            </w:r>
            <w:r w:rsidR="00174531">
              <w:rPr>
                <w:rFonts w:ascii="Arial" w:hAnsi="Arial"/>
              </w:rPr>
              <w:t>working</w:t>
            </w:r>
            <w:r w:rsidRPr="006307DB">
              <w:rPr>
                <w:rFonts w:ascii="Arial" w:hAnsi="Arial"/>
              </w:rPr>
              <w:t xml:space="preserve"> in real</w:t>
            </w:r>
            <w:r w:rsidR="00B25A78">
              <w:rPr>
                <w:rFonts w:ascii="Arial" w:hAnsi="Arial"/>
              </w:rPr>
              <w:t xml:space="preserve"> </w:t>
            </w:r>
            <w:r w:rsidRPr="006307DB">
              <w:rPr>
                <w:rFonts w:ascii="Arial" w:hAnsi="Arial"/>
              </w:rPr>
              <w:t>time using Microsoft Word (or similar).</w:t>
            </w:r>
          </w:p>
        </w:tc>
        <w:tc>
          <w:tcPr>
            <w:tcW w:w="4890" w:type="dxa"/>
            <w:tcBorders>
              <w:top w:val="nil"/>
              <w:bottom w:val="nil"/>
            </w:tcBorders>
          </w:tcPr>
          <w:p w14:paraId="482644D4" w14:textId="4631D63F" w:rsidR="00670046" w:rsidRPr="00AC0B78" w:rsidRDefault="002A544A">
            <w:pPr>
              <w:rPr>
                <w:rFonts w:ascii="Arial" w:hAnsi="Arial"/>
              </w:rPr>
            </w:pPr>
            <w:r w:rsidRPr="00873169">
              <w:rPr>
                <w:rFonts w:ascii="Arial" w:hAnsi="Arial"/>
              </w:rPr>
              <w:t>Listen and ask clarifying questions.</w:t>
            </w:r>
          </w:p>
        </w:tc>
        <w:tc>
          <w:tcPr>
            <w:tcW w:w="2613" w:type="dxa"/>
            <w:vMerge/>
            <w:tcBorders>
              <w:bottom w:val="nil"/>
            </w:tcBorders>
          </w:tcPr>
          <w:p w14:paraId="7F2B4943" w14:textId="77777777" w:rsidR="00670046" w:rsidRPr="00AC0B78" w:rsidRDefault="00670046">
            <w:pPr>
              <w:rPr>
                <w:rFonts w:ascii="Arial" w:hAnsi="Arial"/>
              </w:rPr>
            </w:pPr>
          </w:p>
        </w:tc>
      </w:tr>
      <w:tr w:rsidR="00670046" w:rsidRPr="00AC0B78" w14:paraId="5D08AA99" w14:textId="77777777">
        <w:tc>
          <w:tcPr>
            <w:tcW w:w="1555" w:type="dxa"/>
            <w:vMerge/>
          </w:tcPr>
          <w:p w14:paraId="203457F8" w14:textId="77777777" w:rsidR="00670046" w:rsidRPr="00AC0B78" w:rsidRDefault="00670046">
            <w:pPr>
              <w:rPr>
                <w:rFonts w:ascii="Arial" w:hAnsi="Arial"/>
              </w:rPr>
            </w:pPr>
          </w:p>
        </w:tc>
        <w:tc>
          <w:tcPr>
            <w:tcW w:w="4890" w:type="dxa"/>
            <w:tcBorders>
              <w:top w:val="nil"/>
              <w:bottom w:val="single" w:sz="4" w:space="0" w:color="auto"/>
            </w:tcBorders>
          </w:tcPr>
          <w:p w14:paraId="131F97AB" w14:textId="77DBCCC3" w:rsidR="00670046" w:rsidRPr="00AC0B78" w:rsidRDefault="008B71C3">
            <w:pPr>
              <w:rPr>
                <w:rFonts w:ascii="Arial" w:hAnsi="Arial"/>
              </w:rPr>
            </w:pPr>
            <w:r>
              <w:t>Circulate, ask probing questions and p</w:t>
            </w:r>
            <w:r w:rsidRPr="00BE7BB0">
              <w:t>rovid</w:t>
            </w:r>
            <w:r w:rsidR="00761DD2">
              <w:t>ing</w:t>
            </w:r>
            <w:r w:rsidRPr="00BE7BB0">
              <w:t xml:space="preserve"> </w:t>
            </w:r>
            <w:r>
              <w:t xml:space="preserve">individual </w:t>
            </w:r>
            <w:r w:rsidRPr="00BE7BB0">
              <w:t>feedback</w:t>
            </w:r>
            <w:r>
              <w:t>.</w:t>
            </w:r>
          </w:p>
        </w:tc>
        <w:tc>
          <w:tcPr>
            <w:tcW w:w="4890" w:type="dxa"/>
            <w:tcBorders>
              <w:top w:val="nil"/>
              <w:bottom w:val="single" w:sz="4" w:space="0" w:color="auto"/>
            </w:tcBorders>
          </w:tcPr>
          <w:p w14:paraId="3E0A350B" w14:textId="59E456E6" w:rsidR="00670046" w:rsidRPr="00AC0B78" w:rsidRDefault="002A544A">
            <w:pPr>
              <w:rPr>
                <w:rFonts w:ascii="Arial" w:hAnsi="Arial"/>
              </w:rPr>
            </w:pPr>
            <w:r w:rsidRPr="006307DB">
              <w:rPr>
                <w:rFonts w:ascii="Arial" w:hAnsi="Arial"/>
              </w:rPr>
              <w:t>Use Microsoft Word</w:t>
            </w:r>
            <w:r>
              <w:rPr>
                <w:rFonts w:ascii="Arial" w:hAnsi="Arial"/>
              </w:rPr>
              <w:t xml:space="preserve"> </w:t>
            </w:r>
            <w:r w:rsidRPr="006307DB">
              <w:rPr>
                <w:rFonts w:ascii="Arial" w:hAnsi="Arial"/>
              </w:rPr>
              <w:t xml:space="preserve">(or similar) to </w:t>
            </w:r>
            <w:r>
              <w:rPr>
                <w:rFonts w:ascii="Arial" w:hAnsi="Arial"/>
              </w:rPr>
              <w:t>create a</w:t>
            </w:r>
            <w:r w:rsidRPr="006307DB">
              <w:rPr>
                <w:rFonts w:ascii="Arial" w:hAnsi="Arial"/>
              </w:rPr>
              <w:t xml:space="preserve"> group report, each learner </w:t>
            </w:r>
            <w:r w:rsidR="0079184F">
              <w:rPr>
                <w:rFonts w:ascii="Arial" w:hAnsi="Arial"/>
              </w:rPr>
              <w:t>collaborating and</w:t>
            </w:r>
            <w:r w:rsidR="00C16B77" w:rsidRPr="006307DB">
              <w:rPr>
                <w:rFonts w:ascii="Arial" w:hAnsi="Arial"/>
              </w:rPr>
              <w:t xml:space="preserve"> </w:t>
            </w:r>
            <w:r w:rsidRPr="006307DB">
              <w:rPr>
                <w:rFonts w:ascii="Arial" w:hAnsi="Arial"/>
              </w:rPr>
              <w:t>contributing</w:t>
            </w:r>
            <w:r w:rsidR="0079184F">
              <w:rPr>
                <w:rFonts w:ascii="Arial" w:hAnsi="Arial"/>
              </w:rPr>
              <w:t>, in real time, to the same document,</w:t>
            </w:r>
            <w:r w:rsidRPr="006307DB">
              <w:rPr>
                <w:rFonts w:ascii="Arial" w:hAnsi="Arial"/>
              </w:rPr>
              <w:t xml:space="preserve"> according to their assigned role.</w:t>
            </w:r>
          </w:p>
        </w:tc>
        <w:tc>
          <w:tcPr>
            <w:tcW w:w="2613" w:type="dxa"/>
            <w:vMerge/>
            <w:tcBorders>
              <w:bottom w:val="nil"/>
            </w:tcBorders>
          </w:tcPr>
          <w:p w14:paraId="28A1AA22" w14:textId="77777777" w:rsidR="00670046" w:rsidRPr="00AC0B78" w:rsidRDefault="00670046">
            <w:pPr>
              <w:rPr>
                <w:rFonts w:ascii="Arial" w:hAnsi="Arial"/>
              </w:rPr>
            </w:pPr>
          </w:p>
        </w:tc>
      </w:tr>
      <w:tr w:rsidR="00670046" w:rsidRPr="00AC0B78" w14:paraId="19EB4E59" w14:textId="77777777">
        <w:tc>
          <w:tcPr>
            <w:tcW w:w="1555" w:type="dxa"/>
          </w:tcPr>
          <w:p w14:paraId="30859E07" w14:textId="04BE1877" w:rsidR="00670046" w:rsidRPr="00AC0B78" w:rsidRDefault="00423BB5">
            <w:pPr>
              <w:rPr>
                <w:rFonts w:ascii="Arial" w:hAnsi="Arial"/>
              </w:rPr>
            </w:pPr>
            <w:r>
              <w:rPr>
                <w:rFonts w:ascii="Arial" w:hAnsi="Arial"/>
              </w:rPr>
              <w:t>20</w:t>
            </w:r>
            <w:r w:rsidR="00670046" w:rsidRPr="00AC0B78">
              <w:rPr>
                <w:rFonts w:ascii="Arial" w:hAnsi="Arial"/>
              </w:rPr>
              <w:t xml:space="preserve"> minutes</w:t>
            </w:r>
          </w:p>
        </w:tc>
        <w:tc>
          <w:tcPr>
            <w:tcW w:w="4890" w:type="dxa"/>
            <w:tcBorders>
              <w:bottom w:val="nil"/>
            </w:tcBorders>
          </w:tcPr>
          <w:p w14:paraId="110C4258" w14:textId="4497B2F4" w:rsidR="00670046" w:rsidRPr="00AC0B78" w:rsidRDefault="00F227A1">
            <w:pPr>
              <w:rPr>
                <w:rFonts w:ascii="Arial" w:hAnsi="Arial"/>
              </w:rPr>
            </w:pPr>
            <w:r>
              <w:rPr>
                <w:rFonts w:ascii="Arial" w:hAnsi="Arial"/>
              </w:rPr>
              <w:t>Lead class discussion</w:t>
            </w:r>
            <w:r w:rsidRPr="00F227A1">
              <w:rPr>
                <w:rFonts w:ascii="Arial" w:hAnsi="Arial"/>
              </w:rPr>
              <w:t xml:space="preserve">, </w:t>
            </w:r>
            <w:r>
              <w:rPr>
                <w:rFonts w:ascii="Arial" w:hAnsi="Arial"/>
              </w:rPr>
              <w:t>allowing each group</w:t>
            </w:r>
            <w:r w:rsidRPr="00F227A1">
              <w:rPr>
                <w:rFonts w:ascii="Arial" w:hAnsi="Arial"/>
              </w:rPr>
              <w:t xml:space="preserve"> to share </w:t>
            </w:r>
            <w:r>
              <w:rPr>
                <w:rFonts w:ascii="Arial" w:hAnsi="Arial"/>
              </w:rPr>
              <w:t xml:space="preserve">selective </w:t>
            </w:r>
            <w:r w:rsidRPr="00F227A1">
              <w:rPr>
                <w:rFonts w:ascii="Arial" w:hAnsi="Arial"/>
              </w:rPr>
              <w:t>parts of their reports. Guide a critical discussion and encourage constructive feedback.</w:t>
            </w:r>
          </w:p>
        </w:tc>
        <w:tc>
          <w:tcPr>
            <w:tcW w:w="4890" w:type="dxa"/>
            <w:tcBorders>
              <w:bottom w:val="nil"/>
            </w:tcBorders>
          </w:tcPr>
          <w:p w14:paraId="1E59EE9B" w14:textId="6002B2F6" w:rsidR="00670046" w:rsidRPr="00AC0B78" w:rsidRDefault="00C60ED2">
            <w:pPr>
              <w:rPr>
                <w:rFonts w:ascii="Arial" w:hAnsi="Arial"/>
              </w:rPr>
            </w:pPr>
            <w:r w:rsidRPr="00C60ED2">
              <w:rPr>
                <w:rFonts w:ascii="Arial" w:hAnsi="Arial"/>
              </w:rPr>
              <w:t xml:space="preserve">Share selected elements of </w:t>
            </w:r>
            <w:r>
              <w:rPr>
                <w:rFonts w:ascii="Arial" w:hAnsi="Arial"/>
              </w:rPr>
              <w:t>group</w:t>
            </w:r>
            <w:r w:rsidRPr="00C60ED2">
              <w:rPr>
                <w:rFonts w:ascii="Arial" w:hAnsi="Arial"/>
              </w:rPr>
              <w:t xml:space="preserve"> report. Listen, participate actively by asking critical questions, taking notes and reflecting on potential improvements.</w:t>
            </w:r>
          </w:p>
        </w:tc>
        <w:tc>
          <w:tcPr>
            <w:tcW w:w="2613" w:type="dxa"/>
            <w:vMerge/>
            <w:tcBorders>
              <w:bottom w:val="nil"/>
            </w:tcBorders>
          </w:tcPr>
          <w:p w14:paraId="7B237278" w14:textId="77777777" w:rsidR="00670046" w:rsidRPr="00AC0B78" w:rsidRDefault="00670046">
            <w:pPr>
              <w:rPr>
                <w:rFonts w:ascii="Arial" w:hAnsi="Arial"/>
              </w:rPr>
            </w:pPr>
          </w:p>
        </w:tc>
      </w:tr>
      <w:tr w:rsidR="00670046" w:rsidRPr="00AC0B78" w14:paraId="085D477E" w14:textId="77777777">
        <w:tc>
          <w:tcPr>
            <w:tcW w:w="1555" w:type="dxa"/>
            <w:vMerge w:val="restart"/>
          </w:tcPr>
          <w:p w14:paraId="615092EB" w14:textId="117E3C38" w:rsidR="00670046" w:rsidRPr="00AC0B78" w:rsidRDefault="00A07DC6">
            <w:pPr>
              <w:rPr>
                <w:rFonts w:ascii="Arial" w:hAnsi="Arial"/>
              </w:rPr>
            </w:pPr>
            <w:r>
              <w:rPr>
                <w:rFonts w:ascii="Arial" w:hAnsi="Arial"/>
              </w:rPr>
              <w:t>10</w:t>
            </w:r>
            <w:r w:rsidR="00670046" w:rsidRPr="00AC0B78">
              <w:rPr>
                <w:rFonts w:ascii="Arial" w:hAnsi="Arial"/>
              </w:rPr>
              <w:t xml:space="preserve"> minutes</w:t>
            </w:r>
          </w:p>
        </w:tc>
        <w:tc>
          <w:tcPr>
            <w:tcW w:w="4890" w:type="dxa"/>
            <w:tcBorders>
              <w:bottom w:val="nil"/>
            </w:tcBorders>
          </w:tcPr>
          <w:p w14:paraId="6B212878" w14:textId="46E3FD65" w:rsidR="00670046" w:rsidRPr="00AC0B78" w:rsidRDefault="00DE49FE">
            <w:pPr>
              <w:rPr>
                <w:rFonts w:ascii="Arial" w:hAnsi="Arial"/>
              </w:rPr>
            </w:pPr>
            <w:r>
              <w:rPr>
                <w:rFonts w:ascii="Arial" w:hAnsi="Arial"/>
              </w:rPr>
              <w:t>Inform</w:t>
            </w:r>
            <w:r w:rsidR="00A07DC6">
              <w:rPr>
                <w:rFonts w:ascii="Arial" w:hAnsi="Arial"/>
              </w:rPr>
              <w:t xml:space="preserve"> </w:t>
            </w:r>
            <w:r w:rsidR="00A07DC6" w:rsidRPr="00A07DC6">
              <w:rPr>
                <w:rFonts w:ascii="Arial" w:hAnsi="Arial"/>
              </w:rPr>
              <w:t xml:space="preserve">learners </w:t>
            </w:r>
            <w:r>
              <w:rPr>
                <w:rFonts w:ascii="Arial" w:hAnsi="Arial"/>
              </w:rPr>
              <w:t xml:space="preserve">that they will need </w:t>
            </w:r>
            <w:r w:rsidR="00A07DC6" w:rsidRPr="00A07DC6">
              <w:rPr>
                <w:rFonts w:ascii="Arial" w:hAnsi="Arial"/>
              </w:rPr>
              <w:t xml:space="preserve">to discuss and </w:t>
            </w:r>
            <w:r w:rsidR="00104157">
              <w:rPr>
                <w:rFonts w:ascii="Arial" w:hAnsi="Arial"/>
              </w:rPr>
              <w:t>make</w:t>
            </w:r>
            <w:r w:rsidR="00A07DC6" w:rsidRPr="00A07DC6">
              <w:rPr>
                <w:rFonts w:ascii="Arial" w:hAnsi="Arial"/>
              </w:rPr>
              <w:t xml:space="preserve"> amendments and revisions based on class feedback.</w:t>
            </w:r>
          </w:p>
        </w:tc>
        <w:tc>
          <w:tcPr>
            <w:tcW w:w="4890" w:type="dxa"/>
            <w:tcBorders>
              <w:bottom w:val="nil"/>
            </w:tcBorders>
          </w:tcPr>
          <w:p w14:paraId="721A8165" w14:textId="60DDB880" w:rsidR="00670046" w:rsidRPr="00AC0B78" w:rsidRDefault="00104157">
            <w:pPr>
              <w:rPr>
                <w:rFonts w:ascii="Arial" w:hAnsi="Arial"/>
              </w:rPr>
            </w:pPr>
            <w:r w:rsidRPr="00873169">
              <w:rPr>
                <w:rFonts w:ascii="Arial" w:hAnsi="Arial"/>
              </w:rPr>
              <w:t>Listen and ask clarifying questions.</w:t>
            </w:r>
          </w:p>
        </w:tc>
        <w:tc>
          <w:tcPr>
            <w:tcW w:w="2613" w:type="dxa"/>
            <w:vMerge/>
            <w:tcBorders>
              <w:bottom w:val="nil"/>
            </w:tcBorders>
          </w:tcPr>
          <w:p w14:paraId="7DE2FEFE" w14:textId="77777777" w:rsidR="00670046" w:rsidRPr="00AC0B78" w:rsidRDefault="00670046">
            <w:pPr>
              <w:rPr>
                <w:rFonts w:ascii="Arial" w:hAnsi="Arial"/>
              </w:rPr>
            </w:pPr>
          </w:p>
        </w:tc>
      </w:tr>
      <w:tr w:rsidR="00670046" w:rsidRPr="00AC0B78" w14:paraId="3B7C01D0" w14:textId="77777777">
        <w:tc>
          <w:tcPr>
            <w:tcW w:w="1555" w:type="dxa"/>
            <w:vMerge/>
          </w:tcPr>
          <w:p w14:paraId="7D8C71EE" w14:textId="77777777" w:rsidR="00670046" w:rsidRPr="00AC0B78" w:rsidRDefault="00670046">
            <w:pPr>
              <w:rPr>
                <w:rFonts w:ascii="Arial" w:hAnsi="Arial"/>
              </w:rPr>
            </w:pPr>
          </w:p>
        </w:tc>
        <w:tc>
          <w:tcPr>
            <w:tcW w:w="4890" w:type="dxa"/>
            <w:tcBorders>
              <w:top w:val="nil"/>
              <w:bottom w:val="nil"/>
            </w:tcBorders>
          </w:tcPr>
          <w:p w14:paraId="0FFBAA67" w14:textId="4277B56D" w:rsidR="00670046" w:rsidRPr="00AC0B78" w:rsidRDefault="00104157">
            <w:pPr>
              <w:rPr>
                <w:rFonts w:ascii="Arial" w:hAnsi="Arial"/>
              </w:rPr>
            </w:pPr>
            <w:r w:rsidRPr="00B762D7">
              <w:rPr>
                <w:rFonts w:ascii="Arial" w:hAnsi="Arial"/>
              </w:rPr>
              <w:t>Circulate to clarify understanding</w:t>
            </w:r>
            <w:r>
              <w:rPr>
                <w:rFonts w:ascii="Arial" w:hAnsi="Arial"/>
              </w:rPr>
              <w:t xml:space="preserve"> and </w:t>
            </w:r>
            <w:proofErr w:type="gramStart"/>
            <w:r>
              <w:rPr>
                <w:rFonts w:ascii="Arial" w:hAnsi="Arial"/>
              </w:rPr>
              <w:t>provide assistance</w:t>
            </w:r>
            <w:proofErr w:type="gramEnd"/>
            <w:r>
              <w:rPr>
                <w:rFonts w:ascii="Arial" w:hAnsi="Arial"/>
              </w:rPr>
              <w:t xml:space="preserve"> where required.</w:t>
            </w:r>
          </w:p>
        </w:tc>
        <w:tc>
          <w:tcPr>
            <w:tcW w:w="4890" w:type="dxa"/>
            <w:tcBorders>
              <w:top w:val="nil"/>
              <w:bottom w:val="nil"/>
            </w:tcBorders>
          </w:tcPr>
          <w:p w14:paraId="44C4FD78" w14:textId="629860E8" w:rsidR="00670046" w:rsidRPr="00AC0B78" w:rsidRDefault="00104157">
            <w:pPr>
              <w:rPr>
                <w:rFonts w:ascii="Arial" w:hAnsi="Arial"/>
              </w:rPr>
            </w:pPr>
            <w:r w:rsidRPr="00104157">
              <w:rPr>
                <w:rFonts w:ascii="Arial" w:hAnsi="Arial"/>
              </w:rPr>
              <w:t xml:space="preserve">Briefly discuss </w:t>
            </w:r>
            <w:r>
              <w:rPr>
                <w:rFonts w:ascii="Arial" w:hAnsi="Arial"/>
              </w:rPr>
              <w:t xml:space="preserve">and implement, </w:t>
            </w:r>
            <w:r w:rsidRPr="00104157">
              <w:rPr>
                <w:rFonts w:ascii="Arial" w:hAnsi="Arial"/>
              </w:rPr>
              <w:t>in groups</w:t>
            </w:r>
            <w:r>
              <w:rPr>
                <w:rFonts w:ascii="Arial" w:hAnsi="Arial"/>
              </w:rPr>
              <w:t>,</w:t>
            </w:r>
            <w:r w:rsidRPr="00104157">
              <w:rPr>
                <w:rFonts w:ascii="Arial" w:hAnsi="Arial"/>
              </w:rPr>
              <w:t xml:space="preserve"> possible revisions to improve reports based on feedback.</w:t>
            </w:r>
          </w:p>
        </w:tc>
        <w:tc>
          <w:tcPr>
            <w:tcW w:w="2613" w:type="dxa"/>
            <w:tcBorders>
              <w:top w:val="nil"/>
              <w:bottom w:val="nil"/>
            </w:tcBorders>
          </w:tcPr>
          <w:p w14:paraId="543CCC72" w14:textId="77777777" w:rsidR="00670046" w:rsidRPr="00AC0B78" w:rsidRDefault="00670046">
            <w:pPr>
              <w:rPr>
                <w:rFonts w:ascii="Arial" w:hAnsi="Arial"/>
              </w:rPr>
            </w:pPr>
          </w:p>
        </w:tc>
      </w:tr>
      <w:tr w:rsidR="00670046" w:rsidRPr="00AC0B78" w14:paraId="0C4F44FA" w14:textId="77777777">
        <w:tc>
          <w:tcPr>
            <w:tcW w:w="1555" w:type="dxa"/>
            <w:vMerge/>
          </w:tcPr>
          <w:p w14:paraId="1F5E5E95" w14:textId="77777777" w:rsidR="00670046" w:rsidRPr="00AC0B78" w:rsidRDefault="00670046">
            <w:pPr>
              <w:rPr>
                <w:rFonts w:ascii="Arial" w:hAnsi="Arial"/>
              </w:rPr>
            </w:pPr>
          </w:p>
        </w:tc>
        <w:tc>
          <w:tcPr>
            <w:tcW w:w="4890" w:type="dxa"/>
            <w:tcBorders>
              <w:top w:val="nil"/>
            </w:tcBorders>
          </w:tcPr>
          <w:p w14:paraId="025F41B1" w14:textId="77777777" w:rsidR="00670046" w:rsidRPr="00AC0B78" w:rsidRDefault="00670046">
            <w:pPr>
              <w:rPr>
                <w:rFonts w:ascii="Arial" w:hAnsi="Arial"/>
              </w:rPr>
            </w:pPr>
          </w:p>
        </w:tc>
        <w:tc>
          <w:tcPr>
            <w:tcW w:w="4890" w:type="dxa"/>
            <w:tcBorders>
              <w:top w:val="nil"/>
            </w:tcBorders>
          </w:tcPr>
          <w:p w14:paraId="1B67C253" w14:textId="77777777" w:rsidR="00670046" w:rsidRPr="00AC0B78" w:rsidRDefault="00670046">
            <w:pPr>
              <w:rPr>
                <w:rFonts w:ascii="Arial" w:hAnsi="Arial"/>
              </w:rPr>
            </w:pPr>
          </w:p>
        </w:tc>
        <w:tc>
          <w:tcPr>
            <w:tcW w:w="2613" w:type="dxa"/>
            <w:tcBorders>
              <w:top w:val="nil"/>
              <w:bottom w:val="nil"/>
            </w:tcBorders>
          </w:tcPr>
          <w:p w14:paraId="7696A545" w14:textId="77777777" w:rsidR="00670046" w:rsidRPr="00AC0B78" w:rsidRDefault="00670046">
            <w:pPr>
              <w:rPr>
                <w:rFonts w:ascii="Arial" w:hAnsi="Arial"/>
              </w:rPr>
            </w:pPr>
          </w:p>
        </w:tc>
      </w:tr>
      <w:tr w:rsidR="00C60ED2" w:rsidRPr="00AC0B78" w14:paraId="334E5905" w14:textId="77777777">
        <w:tc>
          <w:tcPr>
            <w:tcW w:w="1555" w:type="dxa"/>
          </w:tcPr>
          <w:p w14:paraId="5B627BCC" w14:textId="0C40D263" w:rsidR="00C60ED2" w:rsidRPr="00AC0B78" w:rsidRDefault="005C3AD5">
            <w:r>
              <w:t>10 minutes</w:t>
            </w:r>
          </w:p>
        </w:tc>
        <w:tc>
          <w:tcPr>
            <w:tcW w:w="4890" w:type="dxa"/>
            <w:tcBorders>
              <w:top w:val="nil"/>
            </w:tcBorders>
          </w:tcPr>
          <w:p w14:paraId="6C34206A" w14:textId="0ACA8072" w:rsidR="00C60ED2" w:rsidRPr="00AC0B78" w:rsidRDefault="00B942EC">
            <w:r w:rsidRPr="00B942EC">
              <w:t>Guide learners through Checkpoint 2 of their Professional development review, encouraging reflective questioning about their role, teamwork and performance. Circulate to provide support.</w:t>
            </w:r>
          </w:p>
        </w:tc>
        <w:tc>
          <w:tcPr>
            <w:tcW w:w="4890" w:type="dxa"/>
            <w:tcBorders>
              <w:top w:val="nil"/>
            </w:tcBorders>
          </w:tcPr>
          <w:p w14:paraId="26CC8483" w14:textId="15AE58ED" w:rsidR="00C60ED2" w:rsidRPr="00AC0B78" w:rsidRDefault="00DE49FE">
            <w:r>
              <w:t>Individually c</w:t>
            </w:r>
            <w:r w:rsidR="00B942EC" w:rsidRPr="00B942EC">
              <w:t>omplete Checkpoint 2 of the Professional development review individually, reflecting on performance, teamwork skills and personal progress.</w:t>
            </w:r>
          </w:p>
        </w:tc>
        <w:tc>
          <w:tcPr>
            <w:tcW w:w="2613" w:type="dxa"/>
            <w:tcBorders>
              <w:top w:val="nil"/>
              <w:bottom w:val="nil"/>
            </w:tcBorders>
          </w:tcPr>
          <w:p w14:paraId="0F044EC3" w14:textId="77777777" w:rsidR="00C60ED2" w:rsidRPr="00AC0B78" w:rsidRDefault="00C60ED2"/>
        </w:tc>
      </w:tr>
      <w:tr w:rsidR="00783899" w:rsidRPr="00AC0B78" w14:paraId="3CAC3D1A" w14:textId="77777777" w:rsidTr="00187FA4">
        <w:tc>
          <w:tcPr>
            <w:tcW w:w="1555" w:type="dxa"/>
            <w:tcBorders>
              <w:bottom w:val="nil"/>
            </w:tcBorders>
          </w:tcPr>
          <w:p w14:paraId="1FA3EAF9" w14:textId="1A2AE180" w:rsidR="00783899" w:rsidRDefault="00783899" w:rsidP="00783899">
            <w:r>
              <w:t>10 minutes</w:t>
            </w:r>
          </w:p>
        </w:tc>
        <w:tc>
          <w:tcPr>
            <w:tcW w:w="4890" w:type="dxa"/>
            <w:tcBorders>
              <w:top w:val="nil"/>
              <w:bottom w:val="nil"/>
            </w:tcBorders>
          </w:tcPr>
          <w:p w14:paraId="6E7A21F4" w14:textId="458450B4" w:rsidR="00783899" w:rsidRPr="00AC0B78" w:rsidRDefault="00783899" w:rsidP="00783899">
            <w:r>
              <w:t>Recap key insights from the lesson, reinforcing learning outcomes and preparing learners for upcoming activities.</w:t>
            </w:r>
          </w:p>
        </w:tc>
        <w:tc>
          <w:tcPr>
            <w:tcW w:w="4890" w:type="dxa"/>
            <w:tcBorders>
              <w:top w:val="nil"/>
              <w:bottom w:val="nil"/>
            </w:tcBorders>
          </w:tcPr>
          <w:p w14:paraId="5E758320" w14:textId="7DF4461C" w:rsidR="00783899" w:rsidRPr="00AC0B78" w:rsidRDefault="00783899" w:rsidP="00783899">
            <w:r w:rsidRPr="008137C1">
              <w:rPr>
                <w:rFonts w:ascii="Arial" w:hAnsi="Arial"/>
              </w:rPr>
              <w:t>Share key insights and reflect on key takeaways from the lesson.</w:t>
            </w:r>
          </w:p>
        </w:tc>
        <w:tc>
          <w:tcPr>
            <w:tcW w:w="2613" w:type="dxa"/>
            <w:tcBorders>
              <w:top w:val="nil"/>
              <w:bottom w:val="nil"/>
            </w:tcBorders>
          </w:tcPr>
          <w:p w14:paraId="5D345BA2" w14:textId="77777777" w:rsidR="00783899" w:rsidRPr="00AC0B78" w:rsidRDefault="00783899" w:rsidP="00783899"/>
        </w:tc>
      </w:tr>
      <w:tr w:rsidR="00783899" w:rsidRPr="00AC0B78" w14:paraId="77E8F7FD" w14:textId="77777777" w:rsidTr="00187FA4">
        <w:tc>
          <w:tcPr>
            <w:tcW w:w="1555" w:type="dxa"/>
            <w:tcBorders>
              <w:top w:val="nil"/>
            </w:tcBorders>
          </w:tcPr>
          <w:p w14:paraId="5CA36B0B" w14:textId="77777777" w:rsidR="00783899" w:rsidRDefault="00783899" w:rsidP="00783899"/>
        </w:tc>
        <w:tc>
          <w:tcPr>
            <w:tcW w:w="4890" w:type="dxa"/>
            <w:tcBorders>
              <w:top w:val="nil"/>
            </w:tcBorders>
          </w:tcPr>
          <w:p w14:paraId="044E59BE" w14:textId="5851257B" w:rsidR="00783899" w:rsidRDefault="00783899" w:rsidP="00783899">
            <w:r>
              <w:t>Assign homework.</w:t>
            </w:r>
          </w:p>
        </w:tc>
        <w:tc>
          <w:tcPr>
            <w:tcW w:w="4890" w:type="dxa"/>
            <w:tcBorders>
              <w:top w:val="nil"/>
            </w:tcBorders>
          </w:tcPr>
          <w:p w14:paraId="4CD59235" w14:textId="1F32A758" w:rsidR="00783899" w:rsidRPr="00AC0B78" w:rsidRDefault="00783899" w:rsidP="00783899">
            <w:r w:rsidRPr="00873169">
              <w:rPr>
                <w:rFonts w:ascii="Arial" w:hAnsi="Arial"/>
              </w:rPr>
              <w:t>Listen and ask clarifying questions.</w:t>
            </w:r>
          </w:p>
        </w:tc>
        <w:tc>
          <w:tcPr>
            <w:tcW w:w="2613" w:type="dxa"/>
            <w:tcBorders>
              <w:top w:val="nil"/>
              <w:bottom w:val="nil"/>
            </w:tcBorders>
          </w:tcPr>
          <w:p w14:paraId="3856E055" w14:textId="77777777" w:rsidR="00783899" w:rsidRPr="00AC0B78" w:rsidRDefault="00783899" w:rsidP="00783899"/>
        </w:tc>
      </w:tr>
      <w:tr w:rsidR="00670046" w:rsidRPr="00AC0B78" w14:paraId="34C7E05F" w14:textId="77777777">
        <w:tc>
          <w:tcPr>
            <w:tcW w:w="13948" w:type="dxa"/>
            <w:gridSpan w:val="4"/>
          </w:tcPr>
          <w:p w14:paraId="5815D681" w14:textId="44C650E9" w:rsidR="00670046" w:rsidRPr="00AC0B78" w:rsidRDefault="00670046">
            <w:pPr>
              <w:rPr>
                <w:rFonts w:ascii="Arial" w:hAnsi="Arial"/>
                <w:b/>
                <w:bCs/>
                <w:color w:val="FF0000"/>
              </w:rPr>
            </w:pPr>
            <w:r w:rsidRPr="00AC0B78">
              <w:rPr>
                <w:rFonts w:ascii="Arial" w:hAnsi="Arial"/>
                <w:b/>
                <w:bCs/>
              </w:rPr>
              <w:t>Other:</w:t>
            </w:r>
          </w:p>
          <w:p w14:paraId="58D2E8BB" w14:textId="72E468CA" w:rsidR="00670046" w:rsidRPr="00AC0B78" w:rsidRDefault="00670046">
            <w:pPr>
              <w:rPr>
                <w:rFonts w:ascii="Arial" w:hAnsi="Arial"/>
              </w:rPr>
            </w:pPr>
            <w:r w:rsidRPr="00AC0B78">
              <w:rPr>
                <w:rFonts w:ascii="Arial" w:hAnsi="Arial"/>
                <w:i/>
                <w:iCs/>
              </w:rPr>
              <w:lastRenderedPageBreak/>
              <w:t xml:space="preserve">English: </w:t>
            </w:r>
            <w:r w:rsidR="005D30EE" w:rsidRPr="005D30EE">
              <w:rPr>
                <w:rFonts w:ascii="Arial" w:hAnsi="Arial"/>
              </w:rPr>
              <w:t>Writing collaboratively in a professional format</w:t>
            </w:r>
            <w:r w:rsidR="005D30EE">
              <w:rPr>
                <w:rFonts w:ascii="Arial" w:hAnsi="Arial"/>
              </w:rPr>
              <w:t>.</w:t>
            </w:r>
            <w:r w:rsidR="005D30EE" w:rsidRPr="005D30EE">
              <w:rPr>
                <w:rFonts w:ascii="Arial" w:hAnsi="Arial"/>
              </w:rPr>
              <w:t xml:space="preserve"> </w:t>
            </w:r>
            <w:r w:rsidR="005D30EE">
              <w:rPr>
                <w:rFonts w:ascii="Arial" w:hAnsi="Arial"/>
              </w:rPr>
              <w:t>A</w:t>
            </w:r>
            <w:r w:rsidR="005D30EE" w:rsidRPr="005D30EE">
              <w:rPr>
                <w:rFonts w:ascii="Arial" w:hAnsi="Arial"/>
              </w:rPr>
              <w:t>rticulating ideas clearly in discussions</w:t>
            </w:r>
            <w:r w:rsidR="005D30EE" w:rsidRPr="005D30EE">
              <w:rPr>
                <w:rFonts w:ascii="Arial" w:hAnsi="Arial"/>
                <w:i/>
                <w:iCs/>
              </w:rPr>
              <w:t xml:space="preserve"> </w:t>
            </w:r>
            <w:r w:rsidR="005D30EE" w:rsidRPr="005D30EE">
              <w:rPr>
                <w:rFonts w:ascii="Arial" w:hAnsi="Arial"/>
              </w:rPr>
              <w:t>and feedback sessions.</w:t>
            </w:r>
          </w:p>
          <w:p w14:paraId="2E372DEB" w14:textId="783E33D5" w:rsidR="00670046" w:rsidRPr="00AC0B78" w:rsidRDefault="00670046">
            <w:pPr>
              <w:rPr>
                <w:rFonts w:ascii="Arial" w:hAnsi="Arial"/>
              </w:rPr>
            </w:pPr>
            <w:r w:rsidRPr="00AC0B78">
              <w:rPr>
                <w:rFonts w:ascii="Arial" w:hAnsi="Arial"/>
                <w:i/>
                <w:iCs/>
              </w:rPr>
              <w:t xml:space="preserve">Maths: </w:t>
            </w:r>
            <w:r w:rsidR="005D30EE" w:rsidRPr="005D30EE">
              <w:rPr>
                <w:rFonts w:ascii="Arial" w:hAnsi="Arial"/>
              </w:rPr>
              <w:t>Project budgeting (assigned roles).</w:t>
            </w:r>
          </w:p>
          <w:p w14:paraId="15E95E00" w14:textId="1C6F6339" w:rsidR="00670046" w:rsidRPr="00AC0B78" w:rsidRDefault="00670046">
            <w:pPr>
              <w:rPr>
                <w:rFonts w:ascii="Arial" w:hAnsi="Arial"/>
              </w:rPr>
            </w:pPr>
            <w:r w:rsidRPr="00AC0B78">
              <w:rPr>
                <w:rFonts w:ascii="Arial" w:hAnsi="Arial"/>
                <w:i/>
                <w:iCs/>
              </w:rPr>
              <w:t>Digital:</w:t>
            </w:r>
            <w:r w:rsidRPr="008D56FE">
              <w:rPr>
                <w:rFonts w:ascii="Arial" w:hAnsi="Arial"/>
              </w:rPr>
              <w:t xml:space="preserve"> </w:t>
            </w:r>
            <w:r w:rsidR="008D56FE" w:rsidRPr="008D56FE">
              <w:rPr>
                <w:rFonts w:ascii="Arial" w:hAnsi="Arial"/>
              </w:rPr>
              <w:t>Using online collaboration tools effectively (Microsoft Teams, Microsoft Word).</w:t>
            </w:r>
          </w:p>
        </w:tc>
      </w:tr>
      <w:tr w:rsidR="00670046" w:rsidRPr="00AC0B78" w14:paraId="5E0D371E" w14:textId="77777777">
        <w:tc>
          <w:tcPr>
            <w:tcW w:w="13948" w:type="dxa"/>
            <w:gridSpan w:val="4"/>
          </w:tcPr>
          <w:p w14:paraId="72F76317" w14:textId="05576014" w:rsidR="00670046" w:rsidRPr="00AC0B78" w:rsidRDefault="00670046">
            <w:pPr>
              <w:rPr>
                <w:rFonts w:ascii="Arial" w:hAnsi="Arial"/>
                <w:b/>
                <w:bCs/>
                <w:color w:val="FF0000"/>
              </w:rPr>
            </w:pPr>
            <w:r w:rsidRPr="00AC0B78">
              <w:rPr>
                <w:rFonts w:ascii="Arial" w:hAnsi="Arial"/>
                <w:b/>
                <w:bCs/>
              </w:rPr>
              <w:lastRenderedPageBreak/>
              <w:t xml:space="preserve">Adaptation: </w:t>
            </w:r>
          </w:p>
          <w:p w14:paraId="17A16D9B" w14:textId="376C115A" w:rsidR="00670046" w:rsidRPr="00B07488" w:rsidRDefault="00670046">
            <w:pPr>
              <w:rPr>
                <w:rFonts w:ascii="Arial" w:hAnsi="Arial"/>
              </w:rPr>
            </w:pPr>
            <w:r w:rsidRPr="00AC0B78">
              <w:rPr>
                <w:rFonts w:ascii="Arial" w:hAnsi="Arial"/>
                <w:i/>
                <w:iCs/>
              </w:rPr>
              <w:t xml:space="preserve">SEND: </w:t>
            </w:r>
            <w:r w:rsidR="00B07488" w:rsidRPr="00B07488">
              <w:rPr>
                <w:rFonts w:ascii="Arial" w:hAnsi="Arial"/>
              </w:rPr>
              <w:t>Provide assistive technology or one-to-one support during digital collaboration tasks.</w:t>
            </w:r>
          </w:p>
          <w:p w14:paraId="26F69DB7" w14:textId="1FB84161" w:rsidR="00670046" w:rsidRPr="00AC0B78" w:rsidRDefault="00670046">
            <w:pPr>
              <w:rPr>
                <w:rFonts w:ascii="Arial" w:hAnsi="Arial"/>
                <w:b/>
                <w:bCs/>
              </w:rPr>
            </w:pPr>
            <w:r w:rsidRPr="00AC0B78">
              <w:rPr>
                <w:rFonts w:ascii="Arial" w:hAnsi="Arial"/>
                <w:i/>
                <w:iCs/>
              </w:rPr>
              <w:t>Extension:</w:t>
            </w:r>
            <w:r w:rsidR="00B07488">
              <w:rPr>
                <w:rFonts w:ascii="Arial" w:hAnsi="Arial"/>
                <w:i/>
                <w:iCs/>
              </w:rPr>
              <w:t xml:space="preserve"> </w:t>
            </w:r>
            <w:r w:rsidR="00B07488" w:rsidRPr="00B07488">
              <w:rPr>
                <w:rFonts w:ascii="Arial" w:hAnsi="Arial"/>
              </w:rPr>
              <w:t>Encourage learners to explore advanced features of collaboration tools to enhance efficiency and presentation.</w:t>
            </w:r>
          </w:p>
        </w:tc>
      </w:tr>
      <w:tr w:rsidR="00670046" w:rsidRPr="00AC0B78" w14:paraId="21B4A6B6" w14:textId="77777777">
        <w:tc>
          <w:tcPr>
            <w:tcW w:w="13948" w:type="dxa"/>
            <w:gridSpan w:val="4"/>
          </w:tcPr>
          <w:p w14:paraId="3C08583C" w14:textId="029800A2" w:rsidR="00670046" w:rsidRDefault="00670046">
            <w:pPr>
              <w:rPr>
                <w:rFonts w:ascii="Arial" w:hAnsi="Arial"/>
              </w:rPr>
            </w:pPr>
            <w:r w:rsidRPr="00AC0B78">
              <w:rPr>
                <w:rFonts w:ascii="Arial" w:hAnsi="Arial"/>
                <w:b/>
                <w:bCs/>
              </w:rPr>
              <w:t>Next steps in learning:</w:t>
            </w:r>
            <w:r w:rsidR="003D233B">
              <w:rPr>
                <w:rFonts w:ascii="Arial" w:hAnsi="Arial"/>
                <w:b/>
                <w:bCs/>
              </w:rPr>
              <w:t xml:space="preserve"> </w:t>
            </w:r>
            <w:r w:rsidR="003D233B" w:rsidRPr="003D233B">
              <w:rPr>
                <w:rFonts w:ascii="Arial" w:hAnsi="Arial"/>
              </w:rPr>
              <w:t xml:space="preserve">Learners will work on the final </w:t>
            </w:r>
            <w:r w:rsidR="003D233B">
              <w:rPr>
                <w:rFonts w:ascii="Arial" w:hAnsi="Arial"/>
              </w:rPr>
              <w:t>t</w:t>
            </w:r>
            <w:r w:rsidR="003D233B" w:rsidRPr="003D233B">
              <w:rPr>
                <w:rFonts w:ascii="Arial" w:hAnsi="Arial"/>
              </w:rPr>
              <w:t>eam project and presentation</w:t>
            </w:r>
            <w:r w:rsidR="002C1CED">
              <w:rPr>
                <w:rFonts w:ascii="Arial" w:hAnsi="Arial"/>
              </w:rPr>
              <w:t xml:space="preserve"> of this </w:t>
            </w:r>
            <w:r w:rsidR="00796971">
              <w:rPr>
                <w:rFonts w:ascii="Arial" w:hAnsi="Arial"/>
              </w:rPr>
              <w:t xml:space="preserve">series, bringing together </w:t>
            </w:r>
            <w:proofErr w:type="gramStart"/>
            <w:r w:rsidR="00796971">
              <w:rPr>
                <w:rFonts w:ascii="Arial" w:hAnsi="Arial"/>
              </w:rPr>
              <w:t>all of</w:t>
            </w:r>
            <w:proofErr w:type="gramEnd"/>
            <w:r w:rsidR="00796971">
              <w:rPr>
                <w:rFonts w:ascii="Arial" w:hAnsi="Arial"/>
              </w:rPr>
              <w:t xml:space="preserve"> the skills and knowledge gained throughout the previous lessons.</w:t>
            </w:r>
          </w:p>
          <w:p w14:paraId="272DC393" w14:textId="658AB8F0" w:rsidR="00670046" w:rsidRPr="00A818EC" w:rsidRDefault="00A818EC">
            <w:pPr>
              <w:rPr>
                <w:rFonts w:ascii="Arial" w:hAnsi="Arial"/>
                <w:b/>
                <w:bCs/>
              </w:rPr>
            </w:pPr>
            <w:r>
              <w:rPr>
                <w:rFonts w:ascii="Arial" w:hAnsi="Arial"/>
                <w:b/>
                <w:bCs/>
              </w:rPr>
              <w:t xml:space="preserve">Homework: </w:t>
            </w:r>
            <w:r w:rsidRPr="00A818EC">
              <w:rPr>
                <w:rFonts w:ascii="Arial" w:hAnsi="Arial"/>
              </w:rPr>
              <w:t xml:space="preserve">Review and update the Action plan in </w:t>
            </w:r>
            <w:r>
              <w:rPr>
                <w:rFonts w:ascii="Arial" w:hAnsi="Arial"/>
              </w:rPr>
              <w:t>the</w:t>
            </w:r>
            <w:r w:rsidRPr="00A818EC">
              <w:rPr>
                <w:rFonts w:ascii="Arial" w:hAnsi="Arial"/>
              </w:rPr>
              <w:t xml:space="preserve"> Professional development review, considering today’s feedback and reflections.</w:t>
            </w:r>
          </w:p>
        </w:tc>
      </w:tr>
    </w:tbl>
    <w:p w14:paraId="2A6C5276" w14:textId="77777777" w:rsidR="00670046" w:rsidRPr="00AC0B78" w:rsidRDefault="00670046" w:rsidP="00670046"/>
    <w:p w14:paraId="18A43124" w14:textId="77777777" w:rsidR="00670046" w:rsidRDefault="00670046" w:rsidP="00670046">
      <w:r>
        <w:br w:type="page"/>
      </w:r>
    </w:p>
    <w:tbl>
      <w:tblPr>
        <w:tblStyle w:val="TableGrid"/>
        <w:tblW w:w="0" w:type="auto"/>
        <w:tblLook w:val="04A0" w:firstRow="1" w:lastRow="0" w:firstColumn="1" w:lastColumn="0" w:noHBand="0" w:noVBand="1"/>
      </w:tblPr>
      <w:tblGrid>
        <w:gridCol w:w="2027"/>
        <w:gridCol w:w="4671"/>
        <w:gridCol w:w="4653"/>
        <w:gridCol w:w="2597"/>
      </w:tblGrid>
      <w:tr w:rsidR="00670046" w:rsidRPr="00AC0B78" w14:paraId="4190C660" w14:textId="77777777">
        <w:tc>
          <w:tcPr>
            <w:tcW w:w="13948" w:type="dxa"/>
            <w:gridSpan w:val="4"/>
          </w:tcPr>
          <w:p w14:paraId="6DFDF55C" w14:textId="5C9648D3" w:rsidR="00670046" w:rsidRPr="00AC0B78" w:rsidRDefault="00670046">
            <w:pPr>
              <w:rPr>
                <w:rFonts w:ascii="Arial" w:hAnsi="Arial"/>
              </w:rPr>
            </w:pPr>
            <w:r w:rsidRPr="00AC0B78">
              <w:rPr>
                <w:rFonts w:ascii="Arial" w:hAnsi="Arial"/>
                <w:b/>
                <w:bCs/>
              </w:rPr>
              <w:lastRenderedPageBreak/>
              <w:t>Title:</w:t>
            </w:r>
            <w:r w:rsidRPr="00AC0B78">
              <w:rPr>
                <w:rFonts w:ascii="Arial" w:hAnsi="Arial"/>
              </w:rPr>
              <w:t xml:space="preserve"> </w:t>
            </w:r>
            <w:r w:rsidR="00A661E7" w:rsidRPr="00A661E7">
              <w:rPr>
                <w:rFonts w:ascii="Arial" w:hAnsi="Arial"/>
              </w:rPr>
              <w:t>Team project and presentation</w:t>
            </w:r>
            <w:r w:rsidR="00A661E7">
              <w:rPr>
                <w:rFonts w:ascii="Arial" w:hAnsi="Arial"/>
              </w:rPr>
              <w:t xml:space="preserve"> (</w:t>
            </w:r>
            <w:r w:rsidR="009A53FD">
              <w:rPr>
                <w:rFonts w:ascii="Arial" w:hAnsi="Arial"/>
              </w:rPr>
              <w:t>r</w:t>
            </w:r>
            <w:r w:rsidR="00A661E7">
              <w:rPr>
                <w:rFonts w:ascii="Arial" w:hAnsi="Arial"/>
              </w:rPr>
              <w:t>esearch and draft)</w:t>
            </w:r>
          </w:p>
          <w:p w14:paraId="42BACEF8" w14:textId="1ABDDA04" w:rsidR="00670046" w:rsidRPr="00AC0B78" w:rsidRDefault="00670046" w:rsidP="004829DE">
            <w:pPr>
              <w:rPr>
                <w:rFonts w:ascii="Arial" w:hAnsi="Arial"/>
              </w:rPr>
            </w:pPr>
            <w:r w:rsidRPr="00AC0B78">
              <w:rPr>
                <w:rFonts w:ascii="Arial" w:hAnsi="Arial"/>
                <w:b/>
                <w:bCs/>
              </w:rPr>
              <w:t>Targeted content reference:</w:t>
            </w:r>
            <w:r w:rsidRPr="00AC0B78">
              <w:rPr>
                <w:rFonts w:ascii="Arial" w:hAnsi="Arial"/>
              </w:rPr>
              <w:t xml:space="preserve"> </w:t>
            </w:r>
            <w:r w:rsidR="004829DE" w:rsidRPr="004829DE">
              <w:rPr>
                <w:rFonts w:ascii="Arial" w:hAnsi="Arial"/>
              </w:rPr>
              <w:t xml:space="preserve">Business </w:t>
            </w:r>
            <w:r w:rsidR="004829DE">
              <w:rPr>
                <w:rFonts w:ascii="Arial" w:hAnsi="Arial"/>
              </w:rPr>
              <w:t>s</w:t>
            </w:r>
            <w:r w:rsidR="004829DE" w:rsidRPr="004829DE">
              <w:rPr>
                <w:rFonts w:ascii="Arial" w:hAnsi="Arial"/>
              </w:rPr>
              <w:t xml:space="preserve">ystems and </w:t>
            </w:r>
            <w:r w:rsidR="004829DE">
              <w:rPr>
                <w:rFonts w:ascii="Arial" w:hAnsi="Arial"/>
              </w:rPr>
              <w:t>p</w:t>
            </w:r>
            <w:r w:rsidR="004829DE" w:rsidRPr="004829DE">
              <w:rPr>
                <w:rFonts w:ascii="Arial" w:hAnsi="Arial"/>
              </w:rPr>
              <w:t>rocesses</w:t>
            </w:r>
            <w:r w:rsidR="004829DE">
              <w:rPr>
                <w:rFonts w:ascii="Arial" w:hAnsi="Arial"/>
              </w:rPr>
              <w:t>, s</w:t>
            </w:r>
            <w:r w:rsidR="004829DE" w:rsidRPr="004829DE">
              <w:rPr>
                <w:rFonts w:ascii="Arial" w:hAnsi="Arial"/>
              </w:rPr>
              <w:t>ustainability</w:t>
            </w:r>
            <w:r w:rsidR="004829DE">
              <w:rPr>
                <w:rFonts w:ascii="Arial" w:hAnsi="Arial"/>
              </w:rPr>
              <w:t>, t</w:t>
            </w:r>
            <w:r w:rsidR="004829DE" w:rsidRPr="004829DE">
              <w:rPr>
                <w:rFonts w:ascii="Arial" w:hAnsi="Arial"/>
              </w:rPr>
              <w:t xml:space="preserve">eam </w:t>
            </w:r>
            <w:r w:rsidR="004829DE">
              <w:rPr>
                <w:rFonts w:ascii="Arial" w:hAnsi="Arial"/>
              </w:rPr>
              <w:t>d</w:t>
            </w:r>
            <w:r w:rsidR="004829DE" w:rsidRPr="004829DE">
              <w:rPr>
                <w:rFonts w:ascii="Arial" w:hAnsi="Arial"/>
              </w:rPr>
              <w:t>ynamics</w:t>
            </w:r>
            <w:r w:rsidR="004829DE">
              <w:rPr>
                <w:rFonts w:ascii="Arial" w:hAnsi="Arial"/>
              </w:rPr>
              <w:t>, c</w:t>
            </w:r>
            <w:r w:rsidR="004829DE" w:rsidRPr="004829DE">
              <w:rPr>
                <w:rFonts w:ascii="Arial" w:hAnsi="Arial"/>
              </w:rPr>
              <w:t>ommunication</w:t>
            </w:r>
            <w:r w:rsidR="004829DE">
              <w:rPr>
                <w:rFonts w:ascii="Arial" w:hAnsi="Arial"/>
              </w:rPr>
              <w:t>, d</w:t>
            </w:r>
            <w:r w:rsidR="004829DE" w:rsidRPr="004829DE">
              <w:rPr>
                <w:rFonts w:ascii="Arial" w:hAnsi="Arial"/>
              </w:rPr>
              <w:t xml:space="preserve">igital </w:t>
            </w:r>
            <w:r w:rsidR="004829DE">
              <w:rPr>
                <w:rFonts w:ascii="Arial" w:hAnsi="Arial"/>
              </w:rPr>
              <w:t>s</w:t>
            </w:r>
            <w:r w:rsidR="004829DE" w:rsidRPr="004829DE">
              <w:rPr>
                <w:rFonts w:ascii="Arial" w:hAnsi="Arial"/>
              </w:rPr>
              <w:t>kills</w:t>
            </w:r>
            <w:r w:rsidRPr="00AC0B78">
              <w:rPr>
                <w:rFonts w:ascii="Arial" w:hAnsi="Arial"/>
              </w:rPr>
              <w:t xml:space="preserve"> </w:t>
            </w:r>
          </w:p>
          <w:p w14:paraId="13A2E660" w14:textId="0C74A07F" w:rsidR="00670046" w:rsidRPr="00AC0B78" w:rsidRDefault="00670046">
            <w:pPr>
              <w:rPr>
                <w:rFonts w:ascii="Arial" w:hAnsi="Arial"/>
              </w:rPr>
            </w:pPr>
            <w:r w:rsidRPr="00AC0B78">
              <w:rPr>
                <w:rFonts w:ascii="Arial" w:hAnsi="Arial"/>
                <w:b/>
                <w:bCs/>
              </w:rPr>
              <w:t>Lesson sequence number:</w:t>
            </w:r>
            <w:r w:rsidRPr="00AC0B78">
              <w:rPr>
                <w:rFonts w:ascii="Arial" w:hAnsi="Arial"/>
              </w:rPr>
              <w:t xml:space="preserve"> </w:t>
            </w:r>
            <w:r>
              <w:t>9</w:t>
            </w:r>
          </w:p>
          <w:p w14:paraId="6B6CA207" w14:textId="713DD371" w:rsidR="00670046" w:rsidRPr="00AC0B78" w:rsidRDefault="00670046">
            <w:pPr>
              <w:rPr>
                <w:rFonts w:ascii="Arial" w:hAnsi="Arial"/>
              </w:rPr>
            </w:pPr>
            <w:r w:rsidRPr="00AC0B78">
              <w:rPr>
                <w:rFonts w:ascii="Arial" w:hAnsi="Arial"/>
                <w:b/>
                <w:bCs/>
              </w:rPr>
              <w:t>Timing:</w:t>
            </w:r>
            <w:r w:rsidRPr="00AC0B78">
              <w:rPr>
                <w:rFonts w:ascii="Arial" w:hAnsi="Arial"/>
              </w:rPr>
              <w:t xml:space="preserve"> </w:t>
            </w:r>
            <w:r w:rsidR="00063A35">
              <w:rPr>
                <w:rFonts w:ascii="Arial" w:hAnsi="Arial"/>
              </w:rPr>
              <w:t>2 hours</w:t>
            </w:r>
          </w:p>
        </w:tc>
      </w:tr>
      <w:tr w:rsidR="00670046" w:rsidRPr="00AC0B78" w14:paraId="533307A0" w14:textId="77777777">
        <w:tc>
          <w:tcPr>
            <w:tcW w:w="13948" w:type="dxa"/>
            <w:gridSpan w:val="4"/>
          </w:tcPr>
          <w:p w14:paraId="6A173700" w14:textId="77777777" w:rsidR="00670046" w:rsidRPr="00AC0B78" w:rsidRDefault="00670046">
            <w:pPr>
              <w:rPr>
                <w:rFonts w:ascii="Arial" w:hAnsi="Arial"/>
              </w:rPr>
            </w:pPr>
            <w:r w:rsidRPr="00AC0B78">
              <w:rPr>
                <w:rFonts w:ascii="Arial" w:hAnsi="Arial"/>
                <w:b/>
                <w:bCs/>
              </w:rPr>
              <w:t>Prior learning:</w:t>
            </w:r>
          </w:p>
          <w:p w14:paraId="0D2100FA" w14:textId="61B0CE22" w:rsidR="00462F13" w:rsidRDefault="00462F13" w:rsidP="005D3E91">
            <w:pPr>
              <w:pStyle w:val="ListParagraph"/>
              <w:numPr>
                <w:ilvl w:val="0"/>
                <w:numId w:val="3"/>
              </w:numPr>
            </w:pPr>
            <w:r w:rsidRPr="00462F13">
              <w:t xml:space="preserve">Understanding of business systems, </w:t>
            </w:r>
            <w:r w:rsidRPr="00BC14E2">
              <w:t>sustainability and S</w:t>
            </w:r>
            <w:r w:rsidR="00C83A94" w:rsidRPr="00BC14E2">
              <w:t>ustainab</w:t>
            </w:r>
            <w:r w:rsidR="00136F4E" w:rsidRPr="00417861">
              <w:t>le</w:t>
            </w:r>
            <w:r w:rsidR="00C83A94" w:rsidRPr="00BC14E2">
              <w:t xml:space="preserve"> </w:t>
            </w:r>
            <w:r w:rsidRPr="00BC14E2">
              <w:t>D</w:t>
            </w:r>
            <w:r w:rsidR="00C83A94" w:rsidRPr="00BC14E2">
              <w:t xml:space="preserve">evelopment </w:t>
            </w:r>
            <w:r w:rsidRPr="00BC14E2">
              <w:t>G</w:t>
            </w:r>
            <w:r w:rsidR="00C83A94" w:rsidRPr="00BC14E2">
              <w:t>oals (SDG</w:t>
            </w:r>
            <w:r w:rsidRPr="00BC14E2">
              <w:t>s</w:t>
            </w:r>
            <w:r w:rsidR="00C83A94" w:rsidRPr="00BC14E2">
              <w:t>)</w:t>
            </w:r>
            <w:r w:rsidRPr="00BC14E2">
              <w:t xml:space="preserve"> (</w:t>
            </w:r>
            <w:r w:rsidR="00D01165" w:rsidRPr="00BC14E2">
              <w:t>lessons</w:t>
            </w:r>
            <w:r w:rsidR="00D01165" w:rsidRPr="00462F13">
              <w:t xml:space="preserve"> </w:t>
            </w:r>
            <w:r w:rsidRPr="00462F13">
              <w:t>1</w:t>
            </w:r>
            <w:r w:rsidR="007F1014">
              <w:rPr>
                <w:rFonts w:cstheme="minorHAnsi"/>
              </w:rPr>
              <w:t>–</w:t>
            </w:r>
            <w:r w:rsidRPr="00462F13">
              <w:t>8).</w:t>
            </w:r>
          </w:p>
          <w:p w14:paraId="0E34B7EE" w14:textId="60A5CEA4" w:rsidR="00972E3D" w:rsidRDefault="00972E3D" w:rsidP="005D3E91">
            <w:pPr>
              <w:pStyle w:val="ListParagraph"/>
              <w:numPr>
                <w:ilvl w:val="0"/>
                <w:numId w:val="3"/>
              </w:numPr>
            </w:pPr>
            <w:r>
              <w:t xml:space="preserve">Experience of research in the context of </w:t>
            </w:r>
            <w:r w:rsidRPr="00972E3D">
              <w:t xml:space="preserve">business systems, sustainability </w:t>
            </w:r>
            <w:r w:rsidRPr="006C42B8">
              <w:t>and SDGs (lessons</w:t>
            </w:r>
            <w:r>
              <w:t xml:space="preserve"> 1</w:t>
            </w:r>
            <w:r w:rsidR="007F1014">
              <w:rPr>
                <w:rFonts w:cstheme="minorHAnsi"/>
              </w:rPr>
              <w:t>–</w:t>
            </w:r>
            <w:r>
              <w:t>8).</w:t>
            </w:r>
          </w:p>
          <w:p w14:paraId="64328BA2" w14:textId="53F56150" w:rsidR="00D01165" w:rsidRPr="00462F13" w:rsidRDefault="00D01165" w:rsidP="005D3E91">
            <w:pPr>
              <w:pStyle w:val="ListParagraph"/>
              <w:numPr>
                <w:ilvl w:val="0"/>
                <w:numId w:val="3"/>
              </w:numPr>
            </w:pPr>
            <w:r>
              <w:t xml:space="preserve">Awareness of personal strengths from </w:t>
            </w:r>
            <w:r w:rsidR="00C83A94">
              <w:t>P</w:t>
            </w:r>
            <w:r>
              <w:t>rofessional development review (lessons 2 and 6).</w:t>
            </w:r>
          </w:p>
          <w:p w14:paraId="462F354F" w14:textId="17C08543" w:rsidR="00462F13" w:rsidRPr="00462F13" w:rsidRDefault="00462F13" w:rsidP="005D3E91">
            <w:pPr>
              <w:pStyle w:val="ListParagraph"/>
              <w:numPr>
                <w:ilvl w:val="0"/>
                <w:numId w:val="3"/>
              </w:numPr>
            </w:pPr>
            <w:r w:rsidRPr="00462F13">
              <w:t>Experience in teamwork, project planning and communication skills.</w:t>
            </w:r>
            <w:r w:rsidR="000544C3">
              <w:t xml:space="preserve"> (</w:t>
            </w:r>
            <w:r w:rsidR="00D01165">
              <w:t xml:space="preserve">lessons </w:t>
            </w:r>
            <w:r w:rsidR="000544C3">
              <w:t>2</w:t>
            </w:r>
            <w:r w:rsidR="007F1014">
              <w:rPr>
                <w:rFonts w:cstheme="minorHAnsi"/>
              </w:rPr>
              <w:t>–</w:t>
            </w:r>
            <w:r w:rsidR="000544C3">
              <w:t>7)</w:t>
            </w:r>
            <w:r w:rsidR="00E110D7">
              <w:t>.</w:t>
            </w:r>
          </w:p>
          <w:p w14:paraId="17A5EAF2" w14:textId="5707636E" w:rsidR="00670046" w:rsidRPr="00AC0B78" w:rsidRDefault="00462F13" w:rsidP="005D3E91">
            <w:pPr>
              <w:pStyle w:val="ListParagraph"/>
              <w:numPr>
                <w:ilvl w:val="0"/>
                <w:numId w:val="3"/>
              </w:numPr>
            </w:pPr>
            <w:r w:rsidRPr="00462F13">
              <w:t>Familiarity with digital tools for collaboration and document production</w:t>
            </w:r>
            <w:r w:rsidR="003A1942">
              <w:t xml:space="preserve"> (</w:t>
            </w:r>
            <w:r w:rsidR="00D01165">
              <w:t xml:space="preserve">lesson </w:t>
            </w:r>
            <w:r w:rsidR="003A1942">
              <w:t>8)</w:t>
            </w:r>
            <w:r w:rsidRPr="00462F13">
              <w:t>.</w:t>
            </w:r>
          </w:p>
        </w:tc>
      </w:tr>
      <w:tr w:rsidR="00670046" w:rsidRPr="00AC0B78" w14:paraId="748FEEE1" w14:textId="77777777" w:rsidTr="00DF6A6D">
        <w:tc>
          <w:tcPr>
            <w:tcW w:w="2027" w:type="dxa"/>
          </w:tcPr>
          <w:p w14:paraId="67B86A6D" w14:textId="77777777" w:rsidR="00670046" w:rsidRPr="00AC0B78" w:rsidRDefault="00670046">
            <w:pPr>
              <w:rPr>
                <w:rFonts w:ascii="Arial" w:hAnsi="Arial"/>
                <w:b/>
                <w:bCs/>
              </w:rPr>
            </w:pPr>
            <w:r w:rsidRPr="00AC0B78">
              <w:rPr>
                <w:rFonts w:ascii="Arial" w:hAnsi="Arial"/>
                <w:b/>
                <w:bCs/>
              </w:rPr>
              <w:t>Timing</w:t>
            </w:r>
          </w:p>
        </w:tc>
        <w:tc>
          <w:tcPr>
            <w:tcW w:w="4671" w:type="dxa"/>
            <w:tcBorders>
              <w:bottom w:val="single" w:sz="4" w:space="0" w:color="auto"/>
            </w:tcBorders>
          </w:tcPr>
          <w:p w14:paraId="28D7C79E" w14:textId="77777777" w:rsidR="00670046" w:rsidRPr="00AC0B78" w:rsidRDefault="00670046">
            <w:pPr>
              <w:rPr>
                <w:rFonts w:ascii="Arial" w:hAnsi="Arial"/>
                <w:b/>
                <w:bCs/>
              </w:rPr>
            </w:pPr>
            <w:r w:rsidRPr="00AC0B78">
              <w:rPr>
                <w:rFonts w:ascii="Arial" w:hAnsi="Arial"/>
                <w:b/>
                <w:bCs/>
              </w:rPr>
              <w:t>Teacher activity</w:t>
            </w:r>
          </w:p>
        </w:tc>
        <w:tc>
          <w:tcPr>
            <w:tcW w:w="4653" w:type="dxa"/>
            <w:tcBorders>
              <w:bottom w:val="single" w:sz="4" w:space="0" w:color="auto"/>
            </w:tcBorders>
          </w:tcPr>
          <w:p w14:paraId="7911C113" w14:textId="77777777" w:rsidR="00670046" w:rsidRPr="00AC0B78" w:rsidRDefault="00670046">
            <w:pPr>
              <w:rPr>
                <w:rFonts w:ascii="Arial" w:hAnsi="Arial"/>
                <w:b/>
                <w:bCs/>
              </w:rPr>
            </w:pPr>
            <w:r w:rsidRPr="00AC0B78">
              <w:rPr>
                <w:rFonts w:ascii="Arial" w:hAnsi="Arial"/>
                <w:b/>
                <w:bCs/>
              </w:rPr>
              <w:t xml:space="preserve">Learner activity </w:t>
            </w:r>
          </w:p>
        </w:tc>
        <w:tc>
          <w:tcPr>
            <w:tcW w:w="2597" w:type="dxa"/>
            <w:tcBorders>
              <w:bottom w:val="single" w:sz="4" w:space="0" w:color="auto"/>
            </w:tcBorders>
          </w:tcPr>
          <w:p w14:paraId="3928FD73" w14:textId="7B27AEAA" w:rsidR="00670046" w:rsidRPr="00AC0B78" w:rsidRDefault="00490FC4">
            <w:pPr>
              <w:rPr>
                <w:rFonts w:ascii="Arial" w:hAnsi="Arial"/>
                <w:b/>
                <w:bCs/>
              </w:rPr>
            </w:pPr>
            <w:r>
              <w:rPr>
                <w:rFonts w:ascii="Arial" w:hAnsi="Arial"/>
                <w:b/>
                <w:bCs/>
              </w:rPr>
              <w:t>Support materials</w:t>
            </w:r>
          </w:p>
        </w:tc>
      </w:tr>
      <w:tr w:rsidR="00670046" w:rsidRPr="00AC0B78" w14:paraId="4F27D2ED" w14:textId="77777777" w:rsidTr="00DF6A6D">
        <w:tc>
          <w:tcPr>
            <w:tcW w:w="2027" w:type="dxa"/>
            <w:vMerge w:val="restart"/>
          </w:tcPr>
          <w:p w14:paraId="50CC203A" w14:textId="106C0686" w:rsidR="00670046" w:rsidRPr="00AC0B78" w:rsidRDefault="00994A19">
            <w:pPr>
              <w:rPr>
                <w:rFonts w:ascii="Arial" w:hAnsi="Arial"/>
              </w:rPr>
            </w:pPr>
            <w:r>
              <w:rPr>
                <w:rFonts w:ascii="Arial" w:hAnsi="Arial"/>
              </w:rPr>
              <w:t>5</w:t>
            </w:r>
            <w:r w:rsidR="00670046" w:rsidRPr="00AC0B78">
              <w:rPr>
                <w:rFonts w:ascii="Arial" w:hAnsi="Arial"/>
              </w:rPr>
              <w:t xml:space="preserve"> minutes</w:t>
            </w:r>
          </w:p>
        </w:tc>
        <w:tc>
          <w:tcPr>
            <w:tcW w:w="4671" w:type="dxa"/>
            <w:tcBorders>
              <w:bottom w:val="nil"/>
            </w:tcBorders>
          </w:tcPr>
          <w:p w14:paraId="41FD3FE4" w14:textId="2CB085BF" w:rsidR="00670046" w:rsidRPr="0052791C" w:rsidRDefault="00031B5E">
            <w:pPr>
              <w:rPr>
                <w:rFonts w:ascii="Arial" w:hAnsi="Arial"/>
              </w:rPr>
            </w:pPr>
            <w:r>
              <w:rPr>
                <w:rFonts w:ascii="Arial" w:hAnsi="Arial"/>
              </w:rPr>
              <w:t>I</w:t>
            </w:r>
            <w:r w:rsidRPr="00A624FC">
              <w:rPr>
                <w:rFonts w:ascii="Arial" w:hAnsi="Arial"/>
              </w:rPr>
              <w:t>ntroduc</w:t>
            </w:r>
            <w:r>
              <w:rPr>
                <w:rFonts w:ascii="Arial" w:hAnsi="Arial"/>
              </w:rPr>
              <w:t>e</w:t>
            </w:r>
            <w:r w:rsidR="00A624FC" w:rsidRPr="00A624FC">
              <w:rPr>
                <w:rFonts w:ascii="Arial" w:hAnsi="Arial"/>
              </w:rPr>
              <w:t xml:space="preserve"> the </w:t>
            </w:r>
            <w:r w:rsidR="00A26E8B">
              <w:rPr>
                <w:rFonts w:ascii="Arial" w:hAnsi="Arial"/>
              </w:rPr>
              <w:t>lesson</w:t>
            </w:r>
            <w:r w:rsidR="00A624FC" w:rsidRPr="00A624FC">
              <w:rPr>
                <w:rFonts w:ascii="Arial" w:hAnsi="Arial"/>
              </w:rPr>
              <w:t>.</w:t>
            </w:r>
          </w:p>
        </w:tc>
        <w:tc>
          <w:tcPr>
            <w:tcW w:w="4653" w:type="dxa"/>
            <w:tcBorders>
              <w:bottom w:val="nil"/>
            </w:tcBorders>
          </w:tcPr>
          <w:p w14:paraId="2B88DA1B" w14:textId="4167ECF6" w:rsidR="00670046" w:rsidRPr="00AC0B78" w:rsidRDefault="00A624FC">
            <w:pPr>
              <w:rPr>
                <w:rFonts w:ascii="Arial" w:hAnsi="Arial"/>
              </w:rPr>
            </w:pPr>
            <w:r w:rsidRPr="00A624FC">
              <w:rPr>
                <w:rFonts w:ascii="Arial" w:hAnsi="Arial"/>
              </w:rPr>
              <w:t xml:space="preserve">Listen, ask clarifying questions about the </w:t>
            </w:r>
            <w:r w:rsidR="0002332B">
              <w:rPr>
                <w:rFonts w:ascii="Arial" w:hAnsi="Arial"/>
              </w:rPr>
              <w:t>lesson</w:t>
            </w:r>
            <w:r w:rsidR="00F108A9">
              <w:rPr>
                <w:rFonts w:ascii="Arial" w:hAnsi="Arial"/>
              </w:rPr>
              <w:t>.</w:t>
            </w:r>
          </w:p>
        </w:tc>
        <w:tc>
          <w:tcPr>
            <w:tcW w:w="2597" w:type="dxa"/>
            <w:vMerge w:val="restart"/>
            <w:tcBorders>
              <w:bottom w:val="nil"/>
            </w:tcBorders>
          </w:tcPr>
          <w:p w14:paraId="563B182D" w14:textId="3CFA4719" w:rsidR="006F1B13" w:rsidRDefault="006F1B13" w:rsidP="005B3D61">
            <w:r>
              <w:t>Slide deck</w:t>
            </w:r>
          </w:p>
          <w:p w14:paraId="4313A9D0" w14:textId="77CE218B" w:rsidR="00E9458C" w:rsidRPr="00E9458C" w:rsidRDefault="00E9458C" w:rsidP="005B3D61">
            <w:pPr>
              <w:rPr>
                <w:rFonts w:ascii="Arial" w:hAnsi="Arial"/>
              </w:rPr>
            </w:pPr>
            <w:r w:rsidRPr="00E9458C">
              <w:rPr>
                <w:rFonts w:ascii="Arial" w:hAnsi="Arial"/>
              </w:rPr>
              <w:t xml:space="preserve">Access to a dedicated online collaborative platform (such as Microsoft Teams </w:t>
            </w:r>
            <w:r>
              <w:rPr>
                <w:rFonts w:ascii="Arial" w:hAnsi="Arial"/>
              </w:rPr>
              <w:t>or similar platform)</w:t>
            </w:r>
          </w:p>
          <w:p w14:paraId="4B791D4D" w14:textId="0AE81A4C" w:rsidR="00670046" w:rsidRPr="005B3D61" w:rsidRDefault="00031B5E" w:rsidP="00CA7C28">
            <w:r>
              <w:t>Final project c</w:t>
            </w:r>
            <w:r w:rsidR="00A624FC" w:rsidRPr="005B3D61">
              <w:t>ase study document</w:t>
            </w:r>
            <w:r w:rsidR="008D24CE" w:rsidRPr="005B3D61">
              <w:t>s</w:t>
            </w:r>
          </w:p>
          <w:p w14:paraId="5D504F84" w14:textId="55D177DF" w:rsidR="003D4F67" w:rsidRPr="005B3D61" w:rsidRDefault="003D4F67" w:rsidP="00CA7C28">
            <w:r w:rsidRPr="005B3D61">
              <w:t>Success criteria checklist</w:t>
            </w:r>
          </w:p>
          <w:p w14:paraId="3E9D2B80" w14:textId="2BE0B7C7" w:rsidR="00CE1FF8" w:rsidRPr="005B3D61" w:rsidRDefault="00CE1FF8" w:rsidP="00CA7C28">
            <w:r w:rsidRPr="005B3D61">
              <w:lastRenderedPageBreak/>
              <w:t>Team formation template</w:t>
            </w:r>
          </w:p>
          <w:p w14:paraId="4FDDD2B2" w14:textId="5B9253D4" w:rsidR="00A41DCF" w:rsidRPr="005B3D61" w:rsidRDefault="00A41DCF" w:rsidP="00CA7C28">
            <w:r w:rsidRPr="005B3D61">
              <w:t xml:space="preserve">Professional </w:t>
            </w:r>
            <w:r w:rsidR="001E58DA" w:rsidRPr="005B3D61">
              <w:t>development</w:t>
            </w:r>
            <w:r w:rsidR="003737D4" w:rsidRPr="005B3D61">
              <w:t xml:space="preserve"> review</w:t>
            </w:r>
            <w:r w:rsidR="00031B5E">
              <w:t xml:space="preserve"> (lesson 2)</w:t>
            </w:r>
          </w:p>
          <w:p w14:paraId="4770DB65" w14:textId="38E76ED3" w:rsidR="00506E15" w:rsidRPr="005B3D61" w:rsidRDefault="00506E15" w:rsidP="00CA7C28">
            <w:r w:rsidRPr="005B3D61">
              <w:t>Proposal template</w:t>
            </w:r>
          </w:p>
          <w:p w14:paraId="3C241434" w14:textId="2193546B" w:rsidR="006F1B13" w:rsidRPr="005B3D61" w:rsidRDefault="00073461" w:rsidP="00CA7C28">
            <w:r w:rsidRPr="005B3D61">
              <w:t>Flipchart paper</w:t>
            </w:r>
            <w:r w:rsidR="00A42BED" w:rsidRPr="005B3D61">
              <w:t xml:space="preserve"> and marker pens</w:t>
            </w:r>
          </w:p>
        </w:tc>
      </w:tr>
      <w:tr w:rsidR="00670046" w:rsidRPr="00AC0B78" w14:paraId="5213B05A" w14:textId="77777777" w:rsidTr="00DF6A6D">
        <w:tc>
          <w:tcPr>
            <w:tcW w:w="2027" w:type="dxa"/>
            <w:vMerge/>
          </w:tcPr>
          <w:p w14:paraId="45D3A53D" w14:textId="77777777" w:rsidR="00670046" w:rsidRPr="00AC0B78" w:rsidRDefault="00670046">
            <w:pPr>
              <w:rPr>
                <w:rFonts w:ascii="Arial" w:hAnsi="Arial"/>
              </w:rPr>
            </w:pPr>
          </w:p>
        </w:tc>
        <w:tc>
          <w:tcPr>
            <w:tcW w:w="4671" w:type="dxa"/>
            <w:tcBorders>
              <w:top w:val="nil"/>
              <w:bottom w:val="nil"/>
            </w:tcBorders>
          </w:tcPr>
          <w:p w14:paraId="6376F883" w14:textId="2C1A5674" w:rsidR="00670046" w:rsidRPr="00AC0B78" w:rsidRDefault="00FB69BE">
            <w:pPr>
              <w:rPr>
                <w:rFonts w:ascii="Arial" w:hAnsi="Arial"/>
              </w:rPr>
            </w:pPr>
            <w:r w:rsidRPr="00C57865">
              <w:rPr>
                <w:rFonts w:ascii="Arial" w:hAnsi="Arial"/>
              </w:rPr>
              <w:t>Outline project expectations</w:t>
            </w:r>
            <w:r w:rsidR="00D01165">
              <w:rPr>
                <w:rFonts w:ascii="Arial" w:hAnsi="Arial"/>
              </w:rPr>
              <w:t xml:space="preserve"> and</w:t>
            </w:r>
            <w:r w:rsidRPr="00C57865">
              <w:rPr>
                <w:rFonts w:ascii="Arial" w:hAnsi="Arial"/>
              </w:rPr>
              <w:t xml:space="preserve"> success criteria.</w:t>
            </w:r>
          </w:p>
        </w:tc>
        <w:tc>
          <w:tcPr>
            <w:tcW w:w="4653" w:type="dxa"/>
            <w:tcBorders>
              <w:top w:val="nil"/>
              <w:bottom w:val="nil"/>
            </w:tcBorders>
          </w:tcPr>
          <w:p w14:paraId="6628B43F" w14:textId="38B8D9DF" w:rsidR="00670046" w:rsidRPr="00AC0B78" w:rsidRDefault="00FB69BE">
            <w:pPr>
              <w:rPr>
                <w:rFonts w:ascii="Arial" w:hAnsi="Arial"/>
              </w:rPr>
            </w:pPr>
            <w:r w:rsidRPr="00C57865">
              <w:rPr>
                <w:rFonts w:ascii="Arial" w:hAnsi="Arial"/>
              </w:rPr>
              <w:t>Take notes and discuss as a group to clarify expectations.</w:t>
            </w:r>
          </w:p>
        </w:tc>
        <w:tc>
          <w:tcPr>
            <w:tcW w:w="2597" w:type="dxa"/>
            <w:vMerge/>
            <w:tcBorders>
              <w:bottom w:val="nil"/>
            </w:tcBorders>
          </w:tcPr>
          <w:p w14:paraId="4297BBFD" w14:textId="77777777" w:rsidR="00670046" w:rsidRPr="00AC0B78" w:rsidRDefault="00670046">
            <w:pPr>
              <w:rPr>
                <w:rFonts w:ascii="Arial" w:hAnsi="Arial"/>
              </w:rPr>
            </w:pPr>
          </w:p>
        </w:tc>
      </w:tr>
      <w:tr w:rsidR="00670046" w:rsidRPr="00AC0B78" w14:paraId="029513C1" w14:textId="77777777" w:rsidTr="00DF6A6D">
        <w:tc>
          <w:tcPr>
            <w:tcW w:w="2027" w:type="dxa"/>
            <w:vMerge/>
          </w:tcPr>
          <w:p w14:paraId="5861458F" w14:textId="77777777" w:rsidR="00670046" w:rsidRPr="00AC0B78" w:rsidRDefault="00670046">
            <w:pPr>
              <w:rPr>
                <w:rFonts w:ascii="Arial" w:hAnsi="Arial"/>
              </w:rPr>
            </w:pPr>
          </w:p>
        </w:tc>
        <w:tc>
          <w:tcPr>
            <w:tcW w:w="4671" w:type="dxa"/>
            <w:tcBorders>
              <w:top w:val="nil"/>
              <w:bottom w:val="single" w:sz="4" w:space="0" w:color="auto"/>
            </w:tcBorders>
          </w:tcPr>
          <w:p w14:paraId="26B66920" w14:textId="38698794" w:rsidR="00670046" w:rsidRPr="00AC0B78" w:rsidRDefault="00670046">
            <w:pPr>
              <w:rPr>
                <w:rFonts w:ascii="Arial" w:hAnsi="Arial"/>
              </w:rPr>
            </w:pPr>
          </w:p>
        </w:tc>
        <w:tc>
          <w:tcPr>
            <w:tcW w:w="4653" w:type="dxa"/>
            <w:tcBorders>
              <w:top w:val="nil"/>
              <w:bottom w:val="single" w:sz="4" w:space="0" w:color="auto"/>
            </w:tcBorders>
          </w:tcPr>
          <w:p w14:paraId="3EEBB2DD" w14:textId="77777777" w:rsidR="00670046" w:rsidRPr="00AC0B78" w:rsidRDefault="00670046">
            <w:pPr>
              <w:rPr>
                <w:rFonts w:ascii="Arial" w:hAnsi="Arial"/>
              </w:rPr>
            </w:pPr>
          </w:p>
        </w:tc>
        <w:tc>
          <w:tcPr>
            <w:tcW w:w="2597" w:type="dxa"/>
            <w:vMerge/>
            <w:tcBorders>
              <w:bottom w:val="nil"/>
            </w:tcBorders>
          </w:tcPr>
          <w:p w14:paraId="733991A3" w14:textId="77777777" w:rsidR="00670046" w:rsidRPr="00AC0B78" w:rsidRDefault="00670046">
            <w:pPr>
              <w:rPr>
                <w:rFonts w:ascii="Arial" w:hAnsi="Arial"/>
              </w:rPr>
            </w:pPr>
          </w:p>
        </w:tc>
      </w:tr>
      <w:tr w:rsidR="00670046" w:rsidRPr="00AC0B78" w14:paraId="00AB6691" w14:textId="77777777" w:rsidTr="00DF6A6D">
        <w:tc>
          <w:tcPr>
            <w:tcW w:w="2027" w:type="dxa"/>
            <w:vMerge w:val="restart"/>
          </w:tcPr>
          <w:p w14:paraId="2C237834" w14:textId="2A7DCD80" w:rsidR="00670046" w:rsidRPr="00AC0B78" w:rsidRDefault="007A410B">
            <w:pPr>
              <w:rPr>
                <w:rFonts w:ascii="Arial" w:hAnsi="Arial"/>
              </w:rPr>
            </w:pPr>
            <w:r>
              <w:rPr>
                <w:rFonts w:ascii="Arial" w:hAnsi="Arial"/>
              </w:rPr>
              <w:t>5</w:t>
            </w:r>
            <w:r w:rsidRPr="00AC0B78">
              <w:rPr>
                <w:rFonts w:ascii="Arial" w:hAnsi="Arial"/>
              </w:rPr>
              <w:t xml:space="preserve"> </w:t>
            </w:r>
            <w:r w:rsidR="00670046" w:rsidRPr="00AC0B78">
              <w:rPr>
                <w:rFonts w:ascii="Arial" w:hAnsi="Arial"/>
              </w:rPr>
              <w:t>minutes</w:t>
            </w:r>
          </w:p>
        </w:tc>
        <w:tc>
          <w:tcPr>
            <w:tcW w:w="4671" w:type="dxa"/>
            <w:tcBorders>
              <w:bottom w:val="nil"/>
            </w:tcBorders>
          </w:tcPr>
          <w:p w14:paraId="67C7395C" w14:textId="457C0B53" w:rsidR="00670046" w:rsidRPr="00AC0B78" w:rsidRDefault="001C2791">
            <w:pPr>
              <w:rPr>
                <w:rFonts w:ascii="Arial" w:hAnsi="Arial"/>
              </w:rPr>
            </w:pPr>
            <w:r>
              <w:rPr>
                <w:rFonts w:ascii="Arial" w:hAnsi="Arial"/>
              </w:rPr>
              <w:t>Group learners into teams (approx</w:t>
            </w:r>
            <w:r w:rsidR="003A048A">
              <w:rPr>
                <w:rFonts w:ascii="Arial" w:hAnsi="Arial"/>
              </w:rPr>
              <w:t xml:space="preserve">imately six </w:t>
            </w:r>
            <w:r w:rsidR="00232F58">
              <w:rPr>
                <w:rFonts w:ascii="Arial" w:hAnsi="Arial"/>
              </w:rPr>
              <w:t>per team)</w:t>
            </w:r>
            <w:r w:rsidR="00D01165">
              <w:rPr>
                <w:rFonts w:ascii="Arial" w:hAnsi="Arial"/>
              </w:rPr>
              <w:t xml:space="preserve"> based on their </w:t>
            </w:r>
            <w:r w:rsidR="00C83A94">
              <w:rPr>
                <w:rFonts w:ascii="Arial" w:hAnsi="Arial"/>
              </w:rPr>
              <w:t>P</w:t>
            </w:r>
            <w:r w:rsidR="00D01165">
              <w:rPr>
                <w:rFonts w:ascii="Arial" w:hAnsi="Arial"/>
              </w:rPr>
              <w:t>rofessional development reviews</w:t>
            </w:r>
            <w:r w:rsidR="00EC5BF1">
              <w:rPr>
                <w:rFonts w:ascii="Arial" w:hAnsi="Arial"/>
              </w:rPr>
              <w:t>, ensuring a range of different strengths in each</w:t>
            </w:r>
            <w:r w:rsidR="00A60C1F" w:rsidRPr="00A60C1F">
              <w:rPr>
                <w:rFonts w:ascii="Arial" w:hAnsi="Arial"/>
              </w:rPr>
              <w:t>.</w:t>
            </w:r>
          </w:p>
        </w:tc>
        <w:tc>
          <w:tcPr>
            <w:tcW w:w="4653" w:type="dxa"/>
            <w:tcBorders>
              <w:bottom w:val="nil"/>
            </w:tcBorders>
          </w:tcPr>
          <w:p w14:paraId="60F0606D" w14:textId="0A299C0E" w:rsidR="00670046" w:rsidRPr="00AC0B78" w:rsidRDefault="00B548AE">
            <w:pPr>
              <w:rPr>
                <w:rFonts w:ascii="Arial" w:hAnsi="Arial"/>
              </w:rPr>
            </w:pPr>
            <w:r>
              <w:rPr>
                <w:rFonts w:ascii="Arial" w:hAnsi="Arial"/>
              </w:rPr>
              <w:t>D</w:t>
            </w:r>
            <w:r w:rsidR="002D499A" w:rsidRPr="002D499A">
              <w:rPr>
                <w:rFonts w:ascii="Arial" w:hAnsi="Arial"/>
              </w:rPr>
              <w:t xml:space="preserve">iscuss </w:t>
            </w:r>
            <w:r w:rsidR="00D01165">
              <w:rPr>
                <w:rFonts w:ascii="Arial" w:hAnsi="Arial"/>
              </w:rPr>
              <w:t>personal</w:t>
            </w:r>
            <w:r w:rsidR="00D01165" w:rsidRPr="002D499A">
              <w:rPr>
                <w:rFonts w:ascii="Arial" w:hAnsi="Arial"/>
              </w:rPr>
              <w:t xml:space="preserve"> </w:t>
            </w:r>
            <w:r w:rsidR="002D499A" w:rsidRPr="002D499A">
              <w:rPr>
                <w:rFonts w:ascii="Arial" w:hAnsi="Arial"/>
              </w:rPr>
              <w:t>strengths</w:t>
            </w:r>
            <w:r w:rsidR="00D01165">
              <w:rPr>
                <w:rFonts w:ascii="Arial" w:hAnsi="Arial"/>
              </w:rPr>
              <w:t xml:space="preserve"> (as per their </w:t>
            </w:r>
            <w:r w:rsidR="00C83A94">
              <w:rPr>
                <w:rFonts w:ascii="Arial" w:hAnsi="Arial"/>
              </w:rPr>
              <w:t>P</w:t>
            </w:r>
            <w:r w:rsidR="00D01165">
              <w:rPr>
                <w:rFonts w:ascii="Arial" w:hAnsi="Arial"/>
              </w:rPr>
              <w:t>rofessional development review)</w:t>
            </w:r>
            <w:r w:rsidR="002D499A" w:rsidRPr="002D499A">
              <w:rPr>
                <w:rFonts w:ascii="Arial" w:hAnsi="Arial"/>
              </w:rPr>
              <w:t xml:space="preserve"> and assign roles</w:t>
            </w:r>
            <w:r w:rsidR="00473B95">
              <w:rPr>
                <w:rFonts w:ascii="Arial" w:hAnsi="Arial"/>
              </w:rPr>
              <w:t>.</w:t>
            </w:r>
          </w:p>
        </w:tc>
        <w:tc>
          <w:tcPr>
            <w:tcW w:w="2597" w:type="dxa"/>
            <w:vMerge/>
            <w:tcBorders>
              <w:bottom w:val="nil"/>
            </w:tcBorders>
          </w:tcPr>
          <w:p w14:paraId="00B025EB" w14:textId="77777777" w:rsidR="00670046" w:rsidRPr="00AC0B78" w:rsidRDefault="00670046">
            <w:pPr>
              <w:rPr>
                <w:rFonts w:ascii="Arial" w:hAnsi="Arial"/>
              </w:rPr>
            </w:pPr>
          </w:p>
        </w:tc>
      </w:tr>
      <w:tr w:rsidR="00670046" w:rsidRPr="00AC0B78" w14:paraId="7E05083A" w14:textId="77777777" w:rsidTr="00DF6A6D">
        <w:tc>
          <w:tcPr>
            <w:tcW w:w="2027" w:type="dxa"/>
            <w:vMerge/>
          </w:tcPr>
          <w:p w14:paraId="4A8A7303" w14:textId="77777777" w:rsidR="00670046" w:rsidRPr="00AC0B78" w:rsidRDefault="00670046">
            <w:pPr>
              <w:rPr>
                <w:rFonts w:ascii="Arial" w:hAnsi="Arial"/>
              </w:rPr>
            </w:pPr>
          </w:p>
        </w:tc>
        <w:tc>
          <w:tcPr>
            <w:tcW w:w="4671" w:type="dxa"/>
            <w:tcBorders>
              <w:top w:val="nil"/>
              <w:bottom w:val="nil"/>
            </w:tcBorders>
          </w:tcPr>
          <w:p w14:paraId="3C6B111E" w14:textId="77777777" w:rsidR="00670046" w:rsidRPr="00AC0B78" w:rsidRDefault="00670046">
            <w:pPr>
              <w:rPr>
                <w:rFonts w:ascii="Arial" w:hAnsi="Arial"/>
              </w:rPr>
            </w:pPr>
          </w:p>
        </w:tc>
        <w:tc>
          <w:tcPr>
            <w:tcW w:w="4653" w:type="dxa"/>
            <w:tcBorders>
              <w:top w:val="nil"/>
              <w:bottom w:val="nil"/>
            </w:tcBorders>
          </w:tcPr>
          <w:p w14:paraId="727C8104" w14:textId="77777777" w:rsidR="00670046" w:rsidRPr="00AC0B78" w:rsidRDefault="00670046">
            <w:pPr>
              <w:rPr>
                <w:rFonts w:ascii="Arial" w:hAnsi="Arial"/>
              </w:rPr>
            </w:pPr>
          </w:p>
        </w:tc>
        <w:tc>
          <w:tcPr>
            <w:tcW w:w="2597" w:type="dxa"/>
            <w:vMerge/>
            <w:tcBorders>
              <w:bottom w:val="nil"/>
            </w:tcBorders>
          </w:tcPr>
          <w:p w14:paraId="2D6E5D7B" w14:textId="77777777" w:rsidR="00670046" w:rsidRPr="00AC0B78" w:rsidRDefault="00670046">
            <w:pPr>
              <w:rPr>
                <w:rFonts w:ascii="Arial" w:hAnsi="Arial"/>
              </w:rPr>
            </w:pPr>
          </w:p>
        </w:tc>
      </w:tr>
      <w:tr w:rsidR="00670046" w:rsidRPr="00AC0B78" w14:paraId="250FCE11" w14:textId="77777777" w:rsidTr="00DF6A6D">
        <w:tc>
          <w:tcPr>
            <w:tcW w:w="2027" w:type="dxa"/>
            <w:vMerge/>
            <w:tcBorders>
              <w:bottom w:val="single" w:sz="4" w:space="0" w:color="auto"/>
            </w:tcBorders>
          </w:tcPr>
          <w:p w14:paraId="2219A364" w14:textId="77777777" w:rsidR="00670046" w:rsidRPr="00AC0B78" w:rsidRDefault="00670046">
            <w:pPr>
              <w:rPr>
                <w:rFonts w:ascii="Arial" w:hAnsi="Arial"/>
              </w:rPr>
            </w:pPr>
          </w:p>
        </w:tc>
        <w:tc>
          <w:tcPr>
            <w:tcW w:w="4671" w:type="dxa"/>
            <w:tcBorders>
              <w:top w:val="nil"/>
              <w:bottom w:val="single" w:sz="4" w:space="0" w:color="auto"/>
            </w:tcBorders>
          </w:tcPr>
          <w:p w14:paraId="4C9DF2CB" w14:textId="77777777" w:rsidR="00670046" w:rsidRPr="00AC0B78" w:rsidRDefault="00670046">
            <w:pPr>
              <w:rPr>
                <w:rFonts w:ascii="Arial" w:hAnsi="Arial"/>
              </w:rPr>
            </w:pPr>
          </w:p>
        </w:tc>
        <w:tc>
          <w:tcPr>
            <w:tcW w:w="4653" w:type="dxa"/>
            <w:tcBorders>
              <w:top w:val="nil"/>
              <w:bottom w:val="single" w:sz="4" w:space="0" w:color="auto"/>
            </w:tcBorders>
          </w:tcPr>
          <w:p w14:paraId="627829D0" w14:textId="77777777" w:rsidR="00670046" w:rsidRPr="00AC0B78" w:rsidRDefault="00670046">
            <w:pPr>
              <w:rPr>
                <w:rFonts w:ascii="Arial" w:hAnsi="Arial"/>
              </w:rPr>
            </w:pPr>
          </w:p>
        </w:tc>
        <w:tc>
          <w:tcPr>
            <w:tcW w:w="2597" w:type="dxa"/>
            <w:vMerge/>
            <w:tcBorders>
              <w:bottom w:val="nil"/>
            </w:tcBorders>
          </w:tcPr>
          <w:p w14:paraId="36E9091F" w14:textId="77777777" w:rsidR="00670046" w:rsidRPr="00AC0B78" w:rsidRDefault="00670046">
            <w:pPr>
              <w:rPr>
                <w:rFonts w:ascii="Arial" w:hAnsi="Arial"/>
              </w:rPr>
            </w:pPr>
          </w:p>
        </w:tc>
      </w:tr>
      <w:tr w:rsidR="00FF592A" w:rsidRPr="00AC0B78" w14:paraId="349F8623" w14:textId="77777777" w:rsidTr="00DF6A6D">
        <w:tc>
          <w:tcPr>
            <w:tcW w:w="2027" w:type="dxa"/>
            <w:tcBorders>
              <w:top w:val="single" w:sz="4" w:space="0" w:color="auto"/>
              <w:bottom w:val="nil"/>
            </w:tcBorders>
          </w:tcPr>
          <w:p w14:paraId="5C2ED40B" w14:textId="7C379262" w:rsidR="00FF592A" w:rsidRPr="00AC0B78" w:rsidRDefault="00661AB7">
            <w:r>
              <w:lastRenderedPageBreak/>
              <w:t>5 minute</w:t>
            </w:r>
            <w:r w:rsidR="00DA7C07">
              <w:t>s</w:t>
            </w:r>
          </w:p>
        </w:tc>
        <w:tc>
          <w:tcPr>
            <w:tcW w:w="4671" w:type="dxa"/>
            <w:tcBorders>
              <w:top w:val="single" w:sz="4" w:space="0" w:color="auto"/>
              <w:bottom w:val="nil"/>
            </w:tcBorders>
          </w:tcPr>
          <w:p w14:paraId="0B89984B" w14:textId="756931CD" w:rsidR="00FF592A" w:rsidRPr="00AC0B78" w:rsidRDefault="00F404C9">
            <w:r>
              <w:t>A</w:t>
            </w:r>
            <w:r w:rsidR="00297C53">
              <w:t>ssign</w:t>
            </w:r>
            <w:r>
              <w:t xml:space="preserve"> case studies to teams</w:t>
            </w:r>
            <w:r w:rsidR="00105DEE">
              <w:t xml:space="preserve"> (one per team)</w:t>
            </w:r>
            <w:r w:rsidR="00FF592A">
              <w:t>.</w:t>
            </w:r>
          </w:p>
        </w:tc>
        <w:tc>
          <w:tcPr>
            <w:tcW w:w="4653" w:type="dxa"/>
            <w:tcBorders>
              <w:top w:val="single" w:sz="4" w:space="0" w:color="auto"/>
              <w:bottom w:val="nil"/>
            </w:tcBorders>
          </w:tcPr>
          <w:p w14:paraId="38A4371C" w14:textId="4CC904EA" w:rsidR="00FF592A" w:rsidRPr="00AC0B78" w:rsidRDefault="00972E3D">
            <w:r>
              <w:t>Read case study</w:t>
            </w:r>
            <w:r w:rsidR="00FF592A" w:rsidRPr="00FF592A">
              <w:t xml:space="preserve">, ask clarifying questions about the </w:t>
            </w:r>
            <w:r w:rsidR="00FF592A">
              <w:t>case study</w:t>
            </w:r>
            <w:r w:rsidR="00FF592A" w:rsidRPr="00FF592A">
              <w:t>.</w:t>
            </w:r>
          </w:p>
        </w:tc>
        <w:tc>
          <w:tcPr>
            <w:tcW w:w="2597" w:type="dxa"/>
            <w:vMerge/>
            <w:tcBorders>
              <w:bottom w:val="nil"/>
            </w:tcBorders>
          </w:tcPr>
          <w:p w14:paraId="0EE2FA0D" w14:textId="77777777" w:rsidR="00FF592A" w:rsidRPr="00AC0B78" w:rsidRDefault="00FF592A"/>
        </w:tc>
      </w:tr>
      <w:tr w:rsidR="00FF592A" w:rsidRPr="00AC0B78" w14:paraId="713A4CD1" w14:textId="77777777" w:rsidTr="00DF6A6D">
        <w:tc>
          <w:tcPr>
            <w:tcW w:w="2027" w:type="dxa"/>
            <w:tcBorders>
              <w:top w:val="nil"/>
              <w:bottom w:val="nil"/>
            </w:tcBorders>
          </w:tcPr>
          <w:p w14:paraId="66E9B624" w14:textId="77777777" w:rsidR="00FF592A" w:rsidRPr="00AC0B78" w:rsidRDefault="00FF592A"/>
        </w:tc>
        <w:tc>
          <w:tcPr>
            <w:tcW w:w="4671" w:type="dxa"/>
            <w:tcBorders>
              <w:top w:val="nil"/>
              <w:bottom w:val="nil"/>
            </w:tcBorders>
          </w:tcPr>
          <w:p w14:paraId="2EFD8395" w14:textId="77777777" w:rsidR="00FF592A" w:rsidRPr="00AC0B78" w:rsidRDefault="00FF592A"/>
        </w:tc>
        <w:tc>
          <w:tcPr>
            <w:tcW w:w="4653" w:type="dxa"/>
            <w:tcBorders>
              <w:top w:val="nil"/>
              <w:bottom w:val="nil"/>
            </w:tcBorders>
          </w:tcPr>
          <w:p w14:paraId="4EADB24F" w14:textId="77777777" w:rsidR="00FF592A" w:rsidRPr="00AC0B78" w:rsidRDefault="00FF592A"/>
        </w:tc>
        <w:tc>
          <w:tcPr>
            <w:tcW w:w="2597" w:type="dxa"/>
            <w:vMerge/>
            <w:tcBorders>
              <w:bottom w:val="nil"/>
            </w:tcBorders>
          </w:tcPr>
          <w:p w14:paraId="789E6FF7" w14:textId="77777777" w:rsidR="00FF592A" w:rsidRPr="00AC0B78" w:rsidRDefault="00FF592A"/>
        </w:tc>
      </w:tr>
      <w:tr w:rsidR="00FF592A" w:rsidRPr="00AC0B78" w14:paraId="2306FC1A" w14:textId="77777777" w:rsidTr="00DF6A6D">
        <w:tc>
          <w:tcPr>
            <w:tcW w:w="2027" w:type="dxa"/>
            <w:tcBorders>
              <w:top w:val="nil"/>
            </w:tcBorders>
          </w:tcPr>
          <w:p w14:paraId="64A1D1F4" w14:textId="77777777" w:rsidR="00FF592A" w:rsidRPr="00AC0B78" w:rsidRDefault="00FF592A"/>
        </w:tc>
        <w:tc>
          <w:tcPr>
            <w:tcW w:w="4671" w:type="dxa"/>
            <w:tcBorders>
              <w:top w:val="nil"/>
              <w:bottom w:val="single" w:sz="4" w:space="0" w:color="auto"/>
            </w:tcBorders>
          </w:tcPr>
          <w:p w14:paraId="2F006A5D" w14:textId="77777777" w:rsidR="00FF592A" w:rsidRPr="00AC0B78" w:rsidRDefault="00FF592A"/>
        </w:tc>
        <w:tc>
          <w:tcPr>
            <w:tcW w:w="4653" w:type="dxa"/>
            <w:tcBorders>
              <w:top w:val="nil"/>
              <w:bottom w:val="single" w:sz="4" w:space="0" w:color="auto"/>
            </w:tcBorders>
          </w:tcPr>
          <w:p w14:paraId="3DFD3AC4" w14:textId="77777777" w:rsidR="00FF592A" w:rsidRPr="00AC0B78" w:rsidRDefault="00FF592A"/>
        </w:tc>
        <w:tc>
          <w:tcPr>
            <w:tcW w:w="2597" w:type="dxa"/>
            <w:vMerge/>
            <w:tcBorders>
              <w:bottom w:val="nil"/>
            </w:tcBorders>
          </w:tcPr>
          <w:p w14:paraId="36C447E5" w14:textId="77777777" w:rsidR="00FF592A" w:rsidRPr="00AC0B78" w:rsidRDefault="00FF592A"/>
        </w:tc>
      </w:tr>
      <w:tr w:rsidR="00670046" w:rsidRPr="00AC0B78" w14:paraId="41C45BA2" w14:textId="77777777" w:rsidTr="00DF6A6D">
        <w:tc>
          <w:tcPr>
            <w:tcW w:w="2027" w:type="dxa"/>
            <w:vMerge w:val="restart"/>
          </w:tcPr>
          <w:p w14:paraId="6A6139EA" w14:textId="381E437A" w:rsidR="00670046" w:rsidRPr="00AC0B78" w:rsidRDefault="004F1E34">
            <w:pPr>
              <w:rPr>
                <w:rFonts w:ascii="Arial" w:hAnsi="Arial"/>
              </w:rPr>
            </w:pPr>
            <w:r>
              <w:rPr>
                <w:rFonts w:ascii="Arial" w:hAnsi="Arial"/>
              </w:rPr>
              <w:t>2</w:t>
            </w:r>
            <w:r w:rsidR="008D24CE">
              <w:rPr>
                <w:rFonts w:ascii="Arial" w:hAnsi="Arial"/>
              </w:rPr>
              <w:t>0</w:t>
            </w:r>
            <w:r w:rsidR="00670046" w:rsidRPr="00AC0B78">
              <w:rPr>
                <w:rFonts w:ascii="Arial" w:hAnsi="Arial"/>
              </w:rPr>
              <w:t xml:space="preserve"> minutes</w:t>
            </w:r>
          </w:p>
        </w:tc>
        <w:tc>
          <w:tcPr>
            <w:tcW w:w="4671" w:type="dxa"/>
            <w:tcBorders>
              <w:bottom w:val="nil"/>
            </w:tcBorders>
          </w:tcPr>
          <w:p w14:paraId="2EF7BABF" w14:textId="0BC76DB8" w:rsidR="00670046" w:rsidRPr="00AC0B78" w:rsidRDefault="008D24CE">
            <w:pPr>
              <w:rPr>
                <w:rFonts w:ascii="Arial" w:hAnsi="Arial"/>
              </w:rPr>
            </w:pPr>
            <w:r w:rsidRPr="008D24CE">
              <w:rPr>
                <w:rFonts w:ascii="Arial" w:hAnsi="Arial"/>
              </w:rPr>
              <w:t>Guide learners in initial brainstorming.</w:t>
            </w:r>
          </w:p>
        </w:tc>
        <w:tc>
          <w:tcPr>
            <w:tcW w:w="4653" w:type="dxa"/>
            <w:tcBorders>
              <w:bottom w:val="nil"/>
            </w:tcBorders>
          </w:tcPr>
          <w:p w14:paraId="70C40B13" w14:textId="200BFB13" w:rsidR="00670046" w:rsidRPr="00AC0B78" w:rsidRDefault="008D24CE">
            <w:pPr>
              <w:rPr>
                <w:rFonts w:ascii="Arial" w:hAnsi="Arial"/>
              </w:rPr>
            </w:pPr>
            <w:r w:rsidRPr="008D24CE">
              <w:rPr>
                <w:rFonts w:ascii="Arial" w:hAnsi="Arial"/>
              </w:rPr>
              <w:t>Brainstorm potential solutions as a team, based on the case study’s sustainability issue.</w:t>
            </w:r>
            <w:r w:rsidR="00A42BED">
              <w:rPr>
                <w:rFonts w:ascii="Arial" w:hAnsi="Arial"/>
              </w:rPr>
              <w:t xml:space="preserve"> </w:t>
            </w:r>
          </w:p>
        </w:tc>
        <w:tc>
          <w:tcPr>
            <w:tcW w:w="2597" w:type="dxa"/>
            <w:vMerge/>
            <w:tcBorders>
              <w:bottom w:val="nil"/>
            </w:tcBorders>
          </w:tcPr>
          <w:p w14:paraId="2BE9C201" w14:textId="77777777" w:rsidR="00670046" w:rsidRPr="00AC0B78" w:rsidRDefault="00670046">
            <w:pPr>
              <w:rPr>
                <w:rFonts w:ascii="Arial" w:hAnsi="Arial"/>
              </w:rPr>
            </w:pPr>
          </w:p>
        </w:tc>
      </w:tr>
      <w:tr w:rsidR="00670046" w:rsidRPr="00AC0B78" w14:paraId="6A5CA551" w14:textId="77777777" w:rsidTr="00DF6A6D">
        <w:tc>
          <w:tcPr>
            <w:tcW w:w="2027" w:type="dxa"/>
            <w:vMerge/>
          </w:tcPr>
          <w:p w14:paraId="24FC2354" w14:textId="77777777" w:rsidR="00670046" w:rsidRPr="00AC0B78" w:rsidRDefault="00670046">
            <w:pPr>
              <w:rPr>
                <w:rFonts w:ascii="Arial" w:hAnsi="Arial"/>
              </w:rPr>
            </w:pPr>
          </w:p>
        </w:tc>
        <w:tc>
          <w:tcPr>
            <w:tcW w:w="4671" w:type="dxa"/>
            <w:tcBorders>
              <w:top w:val="nil"/>
              <w:bottom w:val="nil"/>
            </w:tcBorders>
          </w:tcPr>
          <w:p w14:paraId="77E4204F" w14:textId="77777777" w:rsidR="00670046" w:rsidRPr="00AC0B78" w:rsidRDefault="00670046">
            <w:pPr>
              <w:rPr>
                <w:rFonts w:ascii="Arial" w:hAnsi="Arial"/>
              </w:rPr>
            </w:pPr>
          </w:p>
        </w:tc>
        <w:tc>
          <w:tcPr>
            <w:tcW w:w="4653" w:type="dxa"/>
            <w:tcBorders>
              <w:top w:val="nil"/>
              <w:bottom w:val="nil"/>
            </w:tcBorders>
          </w:tcPr>
          <w:p w14:paraId="05B86BE4" w14:textId="77777777" w:rsidR="00670046" w:rsidRPr="00AC0B78" w:rsidRDefault="00670046">
            <w:pPr>
              <w:rPr>
                <w:rFonts w:ascii="Arial" w:hAnsi="Arial"/>
              </w:rPr>
            </w:pPr>
          </w:p>
        </w:tc>
        <w:tc>
          <w:tcPr>
            <w:tcW w:w="2597" w:type="dxa"/>
            <w:vMerge/>
            <w:tcBorders>
              <w:bottom w:val="nil"/>
            </w:tcBorders>
          </w:tcPr>
          <w:p w14:paraId="0F0FC09B" w14:textId="77777777" w:rsidR="00670046" w:rsidRPr="00AC0B78" w:rsidRDefault="00670046">
            <w:pPr>
              <w:rPr>
                <w:rFonts w:ascii="Arial" w:hAnsi="Arial"/>
              </w:rPr>
            </w:pPr>
          </w:p>
        </w:tc>
      </w:tr>
      <w:tr w:rsidR="00670046" w:rsidRPr="00AC0B78" w14:paraId="1742EBA9" w14:textId="77777777" w:rsidTr="00DF6A6D">
        <w:tc>
          <w:tcPr>
            <w:tcW w:w="2027" w:type="dxa"/>
            <w:vMerge/>
          </w:tcPr>
          <w:p w14:paraId="7F3EF84D" w14:textId="77777777" w:rsidR="00670046" w:rsidRPr="00AC0B78" w:rsidRDefault="00670046">
            <w:pPr>
              <w:rPr>
                <w:rFonts w:ascii="Arial" w:hAnsi="Arial"/>
              </w:rPr>
            </w:pPr>
          </w:p>
        </w:tc>
        <w:tc>
          <w:tcPr>
            <w:tcW w:w="4671" w:type="dxa"/>
            <w:tcBorders>
              <w:top w:val="nil"/>
              <w:bottom w:val="single" w:sz="4" w:space="0" w:color="auto"/>
            </w:tcBorders>
          </w:tcPr>
          <w:p w14:paraId="2DC8A70C" w14:textId="77777777" w:rsidR="00670046" w:rsidRPr="00AC0B78" w:rsidRDefault="00670046">
            <w:pPr>
              <w:rPr>
                <w:rFonts w:ascii="Arial" w:hAnsi="Arial"/>
              </w:rPr>
            </w:pPr>
          </w:p>
        </w:tc>
        <w:tc>
          <w:tcPr>
            <w:tcW w:w="4653" w:type="dxa"/>
            <w:tcBorders>
              <w:top w:val="nil"/>
              <w:bottom w:val="single" w:sz="4" w:space="0" w:color="auto"/>
            </w:tcBorders>
          </w:tcPr>
          <w:p w14:paraId="05BD419E" w14:textId="77777777" w:rsidR="00670046" w:rsidRPr="00AC0B78" w:rsidRDefault="00670046">
            <w:pPr>
              <w:rPr>
                <w:rFonts w:ascii="Arial" w:hAnsi="Arial"/>
              </w:rPr>
            </w:pPr>
          </w:p>
        </w:tc>
        <w:tc>
          <w:tcPr>
            <w:tcW w:w="2597" w:type="dxa"/>
            <w:vMerge/>
            <w:tcBorders>
              <w:bottom w:val="nil"/>
            </w:tcBorders>
          </w:tcPr>
          <w:p w14:paraId="488AFE19" w14:textId="77777777" w:rsidR="00670046" w:rsidRPr="00AC0B78" w:rsidRDefault="00670046">
            <w:pPr>
              <w:rPr>
                <w:rFonts w:ascii="Arial" w:hAnsi="Arial"/>
              </w:rPr>
            </w:pPr>
          </w:p>
        </w:tc>
      </w:tr>
      <w:tr w:rsidR="00670046" w:rsidRPr="00AC0B78" w14:paraId="74907D79" w14:textId="77777777" w:rsidTr="00DF6A6D">
        <w:tc>
          <w:tcPr>
            <w:tcW w:w="2027" w:type="dxa"/>
            <w:vMerge w:val="restart"/>
          </w:tcPr>
          <w:p w14:paraId="7D577F6B" w14:textId="2D93DCE4" w:rsidR="00670046" w:rsidRPr="00AC0B78" w:rsidRDefault="00DE6578">
            <w:pPr>
              <w:rPr>
                <w:rFonts w:ascii="Arial" w:hAnsi="Arial"/>
              </w:rPr>
            </w:pPr>
            <w:r>
              <w:rPr>
                <w:rFonts w:ascii="Arial" w:hAnsi="Arial"/>
              </w:rPr>
              <w:t>25</w:t>
            </w:r>
            <w:r w:rsidR="00670046" w:rsidRPr="00AC0B78">
              <w:rPr>
                <w:rFonts w:ascii="Arial" w:hAnsi="Arial"/>
              </w:rPr>
              <w:t xml:space="preserve"> minutes</w:t>
            </w:r>
          </w:p>
        </w:tc>
        <w:tc>
          <w:tcPr>
            <w:tcW w:w="4671" w:type="dxa"/>
            <w:tcBorders>
              <w:bottom w:val="nil"/>
            </w:tcBorders>
          </w:tcPr>
          <w:p w14:paraId="20C02196" w14:textId="10857BEC" w:rsidR="00670046" w:rsidRPr="00AC0B78" w:rsidRDefault="00B93F73">
            <w:pPr>
              <w:rPr>
                <w:rFonts w:ascii="Arial" w:hAnsi="Arial"/>
              </w:rPr>
            </w:pPr>
            <w:r w:rsidRPr="00B93F73">
              <w:rPr>
                <w:rFonts w:ascii="Arial" w:hAnsi="Arial"/>
              </w:rPr>
              <w:t>Circulate and provide formative feedback.</w:t>
            </w:r>
          </w:p>
        </w:tc>
        <w:tc>
          <w:tcPr>
            <w:tcW w:w="4653" w:type="dxa"/>
            <w:tcBorders>
              <w:bottom w:val="nil"/>
            </w:tcBorders>
          </w:tcPr>
          <w:p w14:paraId="05D538C2" w14:textId="492FC140" w:rsidR="00670046" w:rsidRPr="00AC0B78" w:rsidRDefault="00972E3D">
            <w:pPr>
              <w:rPr>
                <w:rFonts w:ascii="Arial" w:hAnsi="Arial"/>
              </w:rPr>
            </w:pPr>
            <w:r>
              <w:rPr>
                <w:rFonts w:ascii="Arial" w:hAnsi="Arial"/>
              </w:rPr>
              <w:t>Carry out online r</w:t>
            </w:r>
            <w:r w:rsidR="00B93F73" w:rsidRPr="00B93F73">
              <w:rPr>
                <w:rFonts w:ascii="Arial" w:hAnsi="Arial"/>
              </w:rPr>
              <w:t xml:space="preserve">esearch </w:t>
            </w:r>
            <w:r>
              <w:rPr>
                <w:rFonts w:ascii="Arial" w:hAnsi="Arial"/>
              </w:rPr>
              <w:t xml:space="preserve">of </w:t>
            </w:r>
            <w:r w:rsidR="00B93F73" w:rsidRPr="00B93F73">
              <w:rPr>
                <w:rFonts w:ascii="Arial" w:hAnsi="Arial"/>
              </w:rPr>
              <w:t>specific aspects</w:t>
            </w:r>
            <w:r>
              <w:rPr>
                <w:rFonts w:ascii="Arial" w:hAnsi="Arial"/>
              </w:rPr>
              <w:t xml:space="preserve"> (based on assigned role)</w:t>
            </w:r>
            <w:r w:rsidR="00B93F73" w:rsidRPr="00B93F73">
              <w:rPr>
                <w:rFonts w:ascii="Arial" w:hAnsi="Arial"/>
              </w:rPr>
              <w:t xml:space="preserve"> and </w:t>
            </w:r>
            <w:r w:rsidR="00EA3E5F">
              <w:rPr>
                <w:rFonts w:ascii="Arial" w:hAnsi="Arial"/>
              </w:rPr>
              <w:t>assess the feasibility of the proposed solutions</w:t>
            </w:r>
            <w:r>
              <w:rPr>
                <w:rFonts w:ascii="Arial" w:hAnsi="Arial"/>
              </w:rPr>
              <w:t>.</w:t>
            </w:r>
          </w:p>
        </w:tc>
        <w:tc>
          <w:tcPr>
            <w:tcW w:w="2597" w:type="dxa"/>
            <w:vMerge/>
            <w:tcBorders>
              <w:bottom w:val="nil"/>
            </w:tcBorders>
          </w:tcPr>
          <w:p w14:paraId="5FEF25F8" w14:textId="77777777" w:rsidR="00670046" w:rsidRPr="00AC0B78" w:rsidRDefault="00670046">
            <w:pPr>
              <w:rPr>
                <w:rFonts w:ascii="Arial" w:hAnsi="Arial"/>
              </w:rPr>
            </w:pPr>
          </w:p>
        </w:tc>
      </w:tr>
      <w:tr w:rsidR="00670046" w:rsidRPr="00AC0B78" w14:paraId="43F3859A" w14:textId="77777777" w:rsidTr="00DF6A6D">
        <w:tc>
          <w:tcPr>
            <w:tcW w:w="2027" w:type="dxa"/>
            <w:vMerge/>
          </w:tcPr>
          <w:p w14:paraId="662A77C0" w14:textId="77777777" w:rsidR="00670046" w:rsidRPr="00AC0B78" w:rsidRDefault="00670046">
            <w:pPr>
              <w:rPr>
                <w:rFonts w:ascii="Arial" w:hAnsi="Arial"/>
              </w:rPr>
            </w:pPr>
          </w:p>
        </w:tc>
        <w:tc>
          <w:tcPr>
            <w:tcW w:w="4671" w:type="dxa"/>
            <w:tcBorders>
              <w:top w:val="nil"/>
              <w:bottom w:val="nil"/>
            </w:tcBorders>
          </w:tcPr>
          <w:p w14:paraId="0640F711" w14:textId="77777777" w:rsidR="00670046" w:rsidRPr="00AC0B78" w:rsidRDefault="00670046">
            <w:pPr>
              <w:rPr>
                <w:rFonts w:ascii="Arial" w:hAnsi="Arial"/>
              </w:rPr>
            </w:pPr>
          </w:p>
        </w:tc>
        <w:tc>
          <w:tcPr>
            <w:tcW w:w="4653" w:type="dxa"/>
            <w:tcBorders>
              <w:top w:val="nil"/>
              <w:bottom w:val="nil"/>
            </w:tcBorders>
          </w:tcPr>
          <w:p w14:paraId="0552F363" w14:textId="77777777" w:rsidR="00670046" w:rsidRPr="00AC0B78" w:rsidRDefault="00670046">
            <w:pPr>
              <w:rPr>
                <w:rFonts w:ascii="Arial" w:hAnsi="Arial"/>
              </w:rPr>
            </w:pPr>
          </w:p>
        </w:tc>
        <w:tc>
          <w:tcPr>
            <w:tcW w:w="2597" w:type="dxa"/>
            <w:vMerge/>
            <w:tcBorders>
              <w:bottom w:val="nil"/>
            </w:tcBorders>
          </w:tcPr>
          <w:p w14:paraId="5A4FD6E2" w14:textId="77777777" w:rsidR="00670046" w:rsidRPr="00AC0B78" w:rsidRDefault="00670046">
            <w:pPr>
              <w:rPr>
                <w:rFonts w:ascii="Arial" w:hAnsi="Arial"/>
              </w:rPr>
            </w:pPr>
          </w:p>
        </w:tc>
      </w:tr>
      <w:tr w:rsidR="00670046" w:rsidRPr="00AC0B78" w14:paraId="63349458" w14:textId="77777777" w:rsidTr="00DF6A6D">
        <w:tc>
          <w:tcPr>
            <w:tcW w:w="2027" w:type="dxa"/>
            <w:vMerge/>
            <w:tcBorders>
              <w:bottom w:val="single" w:sz="4" w:space="0" w:color="auto"/>
            </w:tcBorders>
          </w:tcPr>
          <w:p w14:paraId="70593531" w14:textId="77777777" w:rsidR="00670046" w:rsidRPr="00AC0B78" w:rsidRDefault="00670046">
            <w:pPr>
              <w:rPr>
                <w:rFonts w:ascii="Arial" w:hAnsi="Arial"/>
              </w:rPr>
            </w:pPr>
          </w:p>
        </w:tc>
        <w:tc>
          <w:tcPr>
            <w:tcW w:w="4671" w:type="dxa"/>
            <w:tcBorders>
              <w:top w:val="nil"/>
              <w:bottom w:val="single" w:sz="4" w:space="0" w:color="auto"/>
            </w:tcBorders>
          </w:tcPr>
          <w:p w14:paraId="295A873F" w14:textId="77777777" w:rsidR="00670046" w:rsidRPr="00AC0B78" w:rsidRDefault="00670046">
            <w:pPr>
              <w:rPr>
                <w:rFonts w:ascii="Arial" w:hAnsi="Arial"/>
              </w:rPr>
            </w:pPr>
          </w:p>
        </w:tc>
        <w:tc>
          <w:tcPr>
            <w:tcW w:w="4653" w:type="dxa"/>
            <w:tcBorders>
              <w:top w:val="nil"/>
              <w:bottom w:val="single" w:sz="4" w:space="0" w:color="auto"/>
            </w:tcBorders>
          </w:tcPr>
          <w:p w14:paraId="11034BD7" w14:textId="77777777" w:rsidR="00670046" w:rsidRPr="00AC0B78" w:rsidRDefault="00670046">
            <w:pPr>
              <w:rPr>
                <w:rFonts w:ascii="Arial" w:hAnsi="Arial"/>
              </w:rPr>
            </w:pPr>
          </w:p>
        </w:tc>
        <w:tc>
          <w:tcPr>
            <w:tcW w:w="2597" w:type="dxa"/>
            <w:vMerge/>
            <w:tcBorders>
              <w:bottom w:val="nil"/>
            </w:tcBorders>
          </w:tcPr>
          <w:p w14:paraId="46812350" w14:textId="77777777" w:rsidR="00670046" w:rsidRPr="00AC0B78" w:rsidRDefault="00670046">
            <w:pPr>
              <w:rPr>
                <w:rFonts w:ascii="Arial" w:hAnsi="Arial"/>
              </w:rPr>
            </w:pPr>
          </w:p>
        </w:tc>
      </w:tr>
      <w:tr w:rsidR="00EA3E5F" w:rsidRPr="00AC0B78" w14:paraId="39C09280" w14:textId="77777777" w:rsidTr="00DF6A6D">
        <w:tc>
          <w:tcPr>
            <w:tcW w:w="2027" w:type="dxa"/>
            <w:tcBorders>
              <w:bottom w:val="nil"/>
            </w:tcBorders>
          </w:tcPr>
          <w:p w14:paraId="5952233E" w14:textId="1463A518" w:rsidR="00EA3E5F" w:rsidRPr="00AC0B78" w:rsidRDefault="00640CF3">
            <w:r>
              <w:t>5</w:t>
            </w:r>
            <w:r w:rsidR="00640F09">
              <w:t>0 minutes</w:t>
            </w:r>
          </w:p>
        </w:tc>
        <w:tc>
          <w:tcPr>
            <w:tcW w:w="4671" w:type="dxa"/>
            <w:tcBorders>
              <w:top w:val="single" w:sz="4" w:space="0" w:color="auto"/>
              <w:bottom w:val="nil"/>
            </w:tcBorders>
          </w:tcPr>
          <w:p w14:paraId="3F1EDD9C" w14:textId="2BBBFA34" w:rsidR="00EA3E5F" w:rsidRPr="00AC0B78" w:rsidRDefault="002643AD">
            <w:r w:rsidRPr="002643AD">
              <w:t>Support teams in drafting the proposal.</w:t>
            </w:r>
          </w:p>
        </w:tc>
        <w:tc>
          <w:tcPr>
            <w:tcW w:w="4653" w:type="dxa"/>
            <w:tcBorders>
              <w:top w:val="single" w:sz="4" w:space="0" w:color="auto"/>
              <w:bottom w:val="nil"/>
            </w:tcBorders>
          </w:tcPr>
          <w:p w14:paraId="1E288C94" w14:textId="52499056" w:rsidR="00EA3E5F" w:rsidRPr="00AC0B78" w:rsidRDefault="008729D0">
            <w:r w:rsidRPr="008729D0">
              <w:t>Begin drafting the proposal collaboratively.</w:t>
            </w:r>
          </w:p>
        </w:tc>
        <w:tc>
          <w:tcPr>
            <w:tcW w:w="2597" w:type="dxa"/>
            <w:vMerge/>
            <w:tcBorders>
              <w:bottom w:val="nil"/>
            </w:tcBorders>
          </w:tcPr>
          <w:p w14:paraId="14A5DA9E" w14:textId="77777777" w:rsidR="00EA3E5F" w:rsidRPr="00AC0B78" w:rsidRDefault="00EA3E5F"/>
        </w:tc>
      </w:tr>
      <w:tr w:rsidR="00EA3E5F" w:rsidRPr="00AC0B78" w14:paraId="0AC11FDA" w14:textId="77777777" w:rsidTr="00DF6A6D">
        <w:tc>
          <w:tcPr>
            <w:tcW w:w="2027" w:type="dxa"/>
            <w:tcBorders>
              <w:top w:val="nil"/>
              <w:bottom w:val="nil"/>
            </w:tcBorders>
          </w:tcPr>
          <w:p w14:paraId="2BC10DB2" w14:textId="77777777" w:rsidR="00EA3E5F" w:rsidRPr="00AC0B78" w:rsidRDefault="00EA3E5F"/>
        </w:tc>
        <w:tc>
          <w:tcPr>
            <w:tcW w:w="4671" w:type="dxa"/>
            <w:tcBorders>
              <w:top w:val="nil"/>
              <w:bottom w:val="nil"/>
            </w:tcBorders>
          </w:tcPr>
          <w:p w14:paraId="28372D4C" w14:textId="4B4ACC8F" w:rsidR="00EA3E5F" w:rsidRPr="00AC0B78" w:rsidRDefault="000F3476">
            <w:r>
              <w:t>Circulate</w:t>
            </w:r>
            <w:r w:rsidR="00782A1E">
              <w:t>, ask probing questions</w:t>
            </w:r>
            <w:r>
              <w:t xml:space="preserve"> and p</w:t>
            </w:r>
            <w:r w:rsidR="00BE7BB0" w:rsidRPr="00BE7BB0">
              <w:t>rovid</w:t>
            </w:r>
            <w:r w:rsidR="00761DD2">
              <w:t>ing</w:t>
            </w:r>
            <w:r w:rsidR="00BE7BB0" w:rsidRPr="00BE7BB0">
              <w:t xml:space="preserve"> </w:t>
            </w:r>
            <w:r w:rsidR="00782A1E">
              <w:t>individual</w:t>
            </w:r>
            <w:r w:rsidR="00470641">
              <w:t xml:space="preserve"> team </w:t>
            </w:r>
            <w:r w:rsidR="00BE7BB0" w:rsidRPr="00BE7BB0">
              <w:t>feedback</w:t>
            </w:r>
            <w:r w:rsidR="00BE7BB0">
              <w:t>.</w:t>
            </w:r>
          </w:p>
        </w:tc>
        <w:tc>
          <w:tcPr>
            <w:tcW w:w="4653" w:type="dxa"/>
            <w:tcBorders>
              <w:top w:val="nil"/>
              <w:bottom w:val="nil"/>
            </w:tcBorders>
          </w:tcPr>
          <w:p w14:paraId="67D188F6" w14:textId="5177036B" w:rsidR="00EA3E5F" w:rsidRPr="00AC0B78" w:rsidRDefault="00BE7BB0">
            <w:r w:rsidRPr="00BE7BB0">
              <w:t>Work collaboratively to finalise initial draft and plan for the next steps in proposal development.</w:t>
            </w:r>
          </w:p>
        </w:tc>
        <w:tc>
          <w:tcPr>
            <w:tcW w:w="2597" w:type="dxa"/>
            <w:vMerge/>
            <w:tcBorders>
              <w:bottom w:val="nil"/>
            </w:tcBorders>
          </w:tcPr>
          <w:p w14:paraId="6C8022BA" w14:textId="77777777" w:rsidR="00EA3E5F" w:rsidRPr="00AC0B78" w:rsidRDefault="00EA3E5F"/>
        </w:tc>
      </w:tr>
      <w:tr w:rsidR="00EA3E5F" w:rsidRPr="00AC0B78" w14:paraId="6FAA430C" w14:textId="77777777" w:rsidTr="00DF6A6D">
        <w:tc>
          <w:tcPr>
            <w:tcW w:w="2027" w:type="dxa"/>
            <w:tcBorders>
              <w:top w:val="nil"/>
              <w:bottom w:val="single" w:sz="4" w:space="0" w:color="auto"/>
            </w:tcBorders>
          </w:tcPr>
          <w:p w14:paraId="2DEF9F6D" w14:textId="77777777" w:rsidR="00EA3E5F" w:rsidRPr="00AC0B78" w:rsidRDefault="00EA3E5F"/>
        </w:tc>
        <w:tc>
          <w:tcPr>
            <w:tcW w:w="4671" w:type="dxa"/>
            <w:tcBorders>
              <w:top w:val="nil"/>
              <w:bottom w:val="single" w:sz="4" w:space="0" w:color="auto"/>
            </w:tcBorders>
          </w:tcPr>
          <w:p w14:paraId="5CC3D909" w14:textId="77777777" w:rsidR="00EA3E5F" w:rsidRPr="00AC0B78" w:rsidRDefault="00EA3E5F"/>
        </w:tc>
        <w:tc>
          <w:tcPr>
            <w:tcW w:w="4653" w:type="dxa"/>
            <w:tcBorders>
              <w:top w:val="nil"/>
              <w:bottom w:val="single" w:sz="4" w:space="0" w:color="auto"/>
            </w:tcBorders>
          </w:tcPr>
          <w:p w14:paraId="606A1033" w14:textId="77777777" w:rsidR="00EA3E5F" w:rsidRPr="00AC0B78" w:rsidRDefault="00EA3E5F"/>
        </w:tc>
        <w:tc>
          <w:tcPr>
            <w:tcW w:w="2597" w:type="dxa"/>
            <w:vMerge/>
            <w:tcBorders>
              <w:bottom w:val="single" w:sz="4" w:space="0" w:color="auto"/>
            </w:tcBorders>
          </w:tcPr>
          <w:p w14:paraId="5FFC5DE0" w14:textId="77777777" w:rsidR="00EA3E5F" w:rsidRPr="00AC0B78" w:rsidRDefault="00EA3E5F"/>
        </w:tc>
      </w:tr>
      <w:tr w:rsidR="006E373B" w:rsidRPr="00AC0B78" w14:paraId="7E78532E" w14:textId="77777777" w:rsidTr="00DF6A6D">
        <w:tc>
          <w:tcPr>
            <w:tcW w:w="2027" w:type="dxa"/>
            <w:tcBorders>
              <w:top w:val="single" w:sz="4" w:space="0" w:color="auto"/>
              <w:bottom w:val="nil"/>
            </w:tcBorders>
          </w:tcPr>
          <w:p w14:paraId="5E3EF33D" w14:textId="0597F127" w:rsidR="006E373B" w:rsidRPr="00AC0B78" w:rsidRDefault="00640CF3">
            <w:r>
              <w:t>5</w:t>
            </w:r>
            <w:r w:rsidR="004152D1">
              <w:t xml:space="preserve"> minutes</w:t>
            </w:r>
          </w:p>
        </w:tc>
        <w:tc>
          <w:tcPr>
            <w:tcW w:w="4671" w:type="dxa"/>
            <w:tcBorders>
              <w:top w:val="single" w:sz="4" w:space="0" w:color="auto"/>
              <w:bottom w:val="nil"/>
            </w:tcBorders>
          </w:tcPr>
          <w:p w14:paraId="30065629" w14:textId="2FEBFE9D" w:rsidR="006E373B" w:rsidRPr="00AC0B78" w:rsidRDefault="00527E73">
            <w:r w:rsidRPr="00527E73">
              <w:t>Outline the reflection activity requirements</w:t>
            </w:r>
            <w:r>
              <w:t>.</w:t>
            </w:r>
          </w:p>
        </w:tc>
        <w:tc>
          <w:tcPr>
            <w:tcW w:w="4653" w:type="dxa"/>
            <w:tcBorders>
              <w:top w:val="single" w:sz="4" w:space="0" w:color="auto"/>
              <w:bottom w:val="nil"/>
            </w:tcBorders>
          </w:tcPr>
          <w:p w14:paraId="7E24250E" w14:textId="1D2D6BCF" w:rsidR="006E373B" w:rsidRPr="00AC0B78" w:rsidRDefault="00E46411">
            <w:r>
              <w:t>Complete reflection task.</w:t>
            </w:r>
          </w:p>
        </w:tc>
        <w:tc>
          <w:tcPr>
            <w:tcW w:w="2597" w:type="dxa"/>
            <w:vMerge/>
            <w:tcBorders>
              <w:top w:val="single" w:sz="4" w:space="0" w:color="auto"/>
              <w:bottom w:val="nil"/>
            </w:tcBorders>
          </w:tcPr>
          <w:p w14:paraId="4BAE72D6" w14:textId="77777777" w:rsidR="006E373B" w:rsidRPr="00AC0B78" w:rsidRDefault="006E373B"/>
        </w:tc>
      </w:tr>
      <w:tr w:rsidR="006E373B" w:rsidRPr="00AC0B78" w14:paraId="4BB89F29" w14:textId="77777777" w:rsidTr="00DF6A6D">
        <w:tc>
          <w:tcPr>
            <w:tcW w:w="2027" w:type="dxa"/>
            <w:tcBorders>
              <w:top w:val="nil"/>
              <w:bottom w:val="nil"/>
            </w:tcBorders>
          </w:tcPr>
          <w:p w14:paraId="691C0AF0" w14:textId="77777777" w:rsidR="006E373B" w:rsidRPr="00AC0B78" w:rsidRDefault="006E373B"/>
        </w:tc>
        <w:tc>
          <w:tcPr>
            <w:tcW w:w="4671" w:type="dxa"/>
            <w:tcBorders>
              <w:top w:val="nil"/>
              <w:bottom w:val="nil"/>
            </w:tcBorders>
          </w:tcPr>
          <w:p w14:paraId="73DC8382" w14:textId="129C77D9" w:rsidR="006E373B" w:rsidRPr="00AC0B78" w:rsidRDefault="006E373B"/>
        </w:tc>
        <w:tc>
          <w:tcPr>
            <w:tcW w:w="4653" w:type="dxa"/>
            <w:tcBorders>
              <w:top w:val="nil"/>
              <w:bottom w:val="nil"/>
            </w:tcBorders>
          </w:tcPr>
          <w:p w14:paraId="6DAE08C3" w14:textId="5AFE6135" w:rsidR="006E373B" w:rsidRPr="00AC0B78" w:rsidRDefault="006E373B"/>
        </w:tc>
        <w:tc>
          <w:tcPr>
            <w:tcW w:w="2597" w:type="dxa"/>
            <w:vMerge/>
            <w:tcBorders>
              <w:top w:val="nil"/>
              <w:bottom w:val="nil"/>
            </w:tcBorders>
          </w:tcPr>
          <w:p w14:paraId="48930877" w14:textId="77777777" w:rsidR="006E373B" w:rsidRPr="00AC0B78" w:rsidRDefault="006E373B"/>
        </w:tc>
      </w:tr>
      <w:tr w:rsidR="006E373B" w:rsidRPr="00AC0B78" w14:paraId="51914290" w14:textId="77777777" w:rsidTr="00DF6A6D">
        <w:tc>
          <w:tcPr>
            <w:tcW w:w="2027" w:type="dxa"/>
            <w:tcBorders>
              <w:top w:val="nil"/>
              <w:bottom w:val="single" w:sz="4" w:space="0" w:color="auto"/>
            </w:tcBorders>
          </w:tcPr>
          <w:p w14:paraId="04BED13F" w14:textId="77777777" w:rsidR="006E373B" w:rsidRPr="00AC0B78" w:rsidRDefault="006E373B"/>
        </w:tc>
        <w:tc>
          <w:tcPr>
            <w:tcW w:w="4671" w:type="dxa"/>
            <w:tcBorders>
              <w:top w:val="nil"/>
              <w:bottom w:val="single" w:sz="4" w:space="0" w:color="auto"/>
            </w:tcBorders>
          </w:tcPr>
          <w:p w14:paraId="276E2033" w14:textId="77777777" w:rsidR="006E373B" w:rsidRPr="00AC0B78" w:rsidRDefault="006E373B"/>
        </w:tc>
        <w:tc>
          <w:tcPr>
            <w:tcW w:w="4653" w:type="dxa"/>
            <w:tcBorders>
              <w:top w:val="nil"/>
              <w:bottom w:val="single" w:sz="4" w:space="0" w:color="auto"/>
            </w:tcBorders>
          </w:tcPr>
          <w:p w14:paraId="46D614DA" w14:textId="77777777" w:rsidR="006E373B" w:rsidRPr="00AC0B78" w:rsidRDefault="006E373B"/>
        </w:tc>
        <w:tc>
          <w:tcPr>
            <w:tcW w:w="2597" w:type="dxa"/>
            <w:vMerge/>
            <w:tcBorders>
              <w:top w:val="nil"/>
              <w:bottom w:val="single" w:sz="4" w:space="0" w:color="auto"/>
            </w:tcBorders>
          </w:tcPr>
          <w:p w14:paraId="1DEABE3F" w14:textId="77777777" w:rsidR="006E373B" w:rsidRPr="00AC0B78" w:rsidRDefault="006E373B"/>
        </w:tc>
      </w:tr>
      <w:tr w:rsidR="007A410B" w:rsidRPr="00AC0B78" w14:paraId="71C7600C" w14:textId="77777777" w:rsidTr="00DF6A6D">
        <w:tc>
          <w:tcPr>
            <w:tcW w:w="2027" w:type="dxa"/>
            <w:tcBorders>
              <w:top w:val="nil"/>
              <w:bottom w:val="single" w:sz="4" w:space="0" w:color="auto"/>
            </w:tcBorders>
          </w:tcPr>
          <w:p w14:paraId="4FD78D7D" w14:textId="60ECFDAC" w:rsidR="007A410B" w:rsidRPr="00AC0B78" w:rsidRDefault="007A410B">
            <w:r>
              <w:t>5 minutes</w:t>
            </w:r>
          </w:p>
        </w:tc>
        <w:tc>
          <w:tcPr>
            <w:tcW w:w="4671" w:type="dxa"/>
            <w:tcBorders>
              <w:top w:val="nil"/>
              <w:bottom w:val="single" w:sz="4" w:space="0" w:color="auto"/>
            </w:tcBorders>
          </w:tcPr>
          <w:p w14:paraId="1B5BD90B" w14:textId="51D6A465" w:rsidR="007A410B" w:rsidRPr="00AC0B78" w:rsidRDefault="007A410B">
            <w:r w:rsidRPr="00236546">
              <w:t>Summarise key takeaways</w:t>
            </w:r>
            <w:r>
              <w:t>, homework and next steps.</w:t>
            </w:r>
          </w:p>
        </w:tc>
        <w:tc>
          <w:tcPr>
            <w:tcW w:w="4653" w:type="dxa"/>
            <w:tcBorders>
              <w:top w:val="nil"/>
              <w:bottom w:val="single" w:sz="4" w:space="0" w:color="auto"/>
            </w:tcBorders>
          </w:tcPr>
          <w:p w14:paraId="2DA22C4D" w14:textId="4067DD02" w:rsidR="007A410B" w:rsidRPr="00AC0B78" w:rsidRDefault="007A410B">
            <w:r>
              <w:t>Listen and take notes.</w:t>
            </w:r>
          </w:p>
        </w:tc>
        <w:tc>
          <w:tcPr>
            <w:tcW w:w="2597" w:type="dxa"/>
            <w:tcBorders>
              <w:top w:val="nil"/>
              <w:bottom w:val="single" w:sz="4" w:space="0" w:color="auto"/>
            </w:tcBorders>
          </w:tcPr>
          <w:p w14:paraId="418A4D61" w14:textId="77777777" w:rsidR="007A410B" w:rsidRPr="00AC0B78" w:rsidRDefault="007A410B"/>
        </w:tc>
      </w:tr>
      <w:tr w:rsidR="00670046" w:rsidRPr="00AC0B78" w14:paraId="67216113" w14:textId="77777777">
        <w:tc>
          <w:tcPr>
            <w:tcW w:w="13948" w:type="dxa"/>
            <w:gridSpan w:val="4"/>
          </w:tcPr>
          <w:p w14:paraId="5F63D178" w14:textId="18F453B4" w:rsidR="00670046" w:rsidRPr="00AC0B78" w:rsidRDefault="00670046">
            <w:pPr>
              <w:rPr>
                <w:rFonts w:ascii="Arial" w:hAnsi="Arial"/>
                <w:b/>
                <w:bCs/>
                <w:color w:val="FF0000"/>
              </w:rPr>
            </w:pPr>
            <w:r w:rsidRPr="00AC0B78">
              <w:rPr>
                <w:rFonts w:ascii="Arial" w:hAnsi="Arial"/>
                <w:b/>
                <w:bCs/>
              </w:rPr>
              <w:t xml:space="preserve">Other: </w:t>
            </w:r>
          </w:p>
          <w:p w14:paraId="1367E07B" w14:textId="7954799C" w:rsidR="00670046" w:rsidRPr="009C6A04" w:rsidRDefault="00670046" w:rsidP="00A15253">
            <w:pPr>
              <w:rPr>
                <w:rFonts w:ascii="Arial" w:hAnsi="Arial"/>
              </w:rPr>
            </w:pPr>
            <w:r w:rsidRPr="00AC0B78">
              <w:rPr>
                <w:rFonts w:ascii="Arial" w:hAnsi="Arial"/>
                <w:i/>
                <w:iCs/>
              </w:rPr>
              <w:t xml:space="preserve">English: </w:t>
            </w:r>
            <w:r w:rsidR="00A15253" w:rsidRPr="00CA7C28">
              <w:t>Synthesising information from the case study and prior research. Articulating solutions clearly in proposal drafts.</w:t>
            </w:r>
          </w:p>
          <w:p w14:paraId="131B9A24" w14:textId="41735068" w:rsidR="00670046" w:rsidRPr="00AC0B78" w:rsidRDefault="00670046" w:rsidP="004E4EC7">
            <w:pPr>
              <w:rPr>
                <w:rFonts w:ascii="Arial" w:hAnsi="Arial"/>
              </w:rPr>
            </w:pPr>
            <w:r w:rsidRPr="00AC0B78">
              <w:rPr>
                <w:rFonts w:ascii="Arial" w:hAnsi="Arial"/>
                <w:i/>
                <w:iCs/>
              </w:rPr>
              <w:t xml:space="preserve">Maths: </w:t>
            </w:r>
            <w:r w:rsidR="004E4EC7" w:rsidRPr="00CA7C28">
              <w:t>Identifying costs or measurable outcomes (e.g. waste reduction, energy savings). Using quantitative data to support sustainability claims</w:t>
            </w:r>
            <w:r w:rsidR="004E4EC7" w:rsidRPr="004E4EC7">
              <w:rPr>
                <w:rFonts w:ascii="Arial" w:hAnsi="Arial"/>
                <w:i/>
                <w:iCs/>
              </w:rPr>
              <w:t>.</w:t>
            </w:r>
          </w:p>
          <w:p w14:paraId="24F5072F" w14:textId="6198736D" w:rsidR="00670046" w:rsidRPr="00AC0B78" w:rsidRDefault="00670046" w:rsidP="004E4EC7">
            <w:pPr>
              <w:rPr>
                <w:rFonts w:ascii="Arial" w:hAnsi="Arial"/>
              </w:rPr>
            </w:pPr>
            <w:r w:rsidRPr="00AC0B78">
              <w:rPr>
                <w:rFonts w:ascii="Arial" w:hAnsi="Arial"/>
                <w:i/>
                <w:iCs/>
              </w:rPr>
              <w:t xml:space="preserve">Digital: </w:t>
            </w:r>
            <w:r w:rsidR="004E4EC7" w:rsidRPr="00CA7C28">
              <w:t>Collaborating using shared digital tools (e.g. Google Workspace, Microsoft Teams). Creating and formatting professional proposal documents.</w:t>
            </w:r>
          </w:p>
        </w:tc>
      </w:tr>
      <w:tr w:rsidR="00670046" w:rsidRPr="00AC0B78" w14:paraId="08813FAE" w14:textId="77777777">
        <w:tc>
          <w:tcPr>
            <w:tcW w:w="13948" w:type="dxa"/>
            <w:gridSpan w:val="4"/>
          </w:tcPr>
          <w:p w14:paraId="06960F4A" w14:textId="02FAD83A" w:rsidR="00670046" w:rsidRPr="00AC0B78" w:rsidRDefault="00670046">
            <w:pPr>
              <w:rPr>
                <w:rFonts w:ascii="Arial" w:hAnsi="Arial"/>
                <w:b/>
                <w:bCs/>
                <w:color w:val="FF0000"/>
              </w:rPr>
            </w:pPr>
            <w:r w:rsidRPr="00AC0B78">
              <w:rPr>
                <w:rFonts w:ascii="Arial" w:hAnsi="Arial"/>
                <w:b/>
                <w:bCs/>
              </w:rPr>
              <w:t xml:space="preserve">Adaptation: </w:t>
            </w:r>
          </w:p>
          <w:p w14:paraId="45D54740" w14:textId="40346008" w:rsidR="00670046" w:rsidRPr="00AC0B78" w:rsidRDefault="00670046" w:rsidP="004F6230">
            <w:pPr>
              <w:rPr>
                <w:rFonts w:ascii="Arial" w:hAnsi="Arial"/>
                <w:i/>
                <w:iCs/>
              </w:rPr>
            </w:pPr>
            <w:r w:rsidRPr="00AC0B78">
              <w:rPr>
                <w:rFonts w:ascii="Arial" w:hAnsi="Arial"/>
                <w:i/>
                <w:iCs/>
              </w:rPr>
              <w:t xml:space="preserve">SEND: </w:t>
            </w:r>
            <w:r w:rsidR="00257C24" w:rsidRPr="00CA7C28">
              <w:t>Support the a</w:t>
            </w:r>
            <w:r w:rsidR="004F6230" w:rsidRPr="00CA7C28">
              <w:t>ssign</w:t>
            </w:r>
            <w:r w:rsidR="00257C24" w:rsidRPr="00CA7C28">
              <w:t>ing of</w:t>
            </w:r>
            <w:r w:rsidR="004F6230" w:rsidRPr="00CA7C28">
              <w:t xml:space="preserve"> roles in teams </w:t>
            </w:r>
            <w:r w:rsidR="00257C24" w:rsidRPr="00CA7C28">
              <w:t>to</w:t>
            </w:r>
            <w:r w:rsidR="004F6230" w:rsidRPr="00CA7C28">
              <w:t xml:space="preserve"> align with individual strengths. Offer assistive technology or additional </w:t>
            </w:r>
            <w:r w:rsidR="00136F4E">
              <w:t xml:space="preserve">one-to-one </w:t>
            </w:r>
            <w:r w:rsidR="004F6230" w:rsidRPr="00CA7C28">
              <w:t>support.</w:t>
            </w:r>
          </w:p>
          <w:p w14:paraId="221B3306" w14:textId="3454F85C" w:rsidR="00670046" w:rsidRPr="00AC0B78" w:rsidRDefault="00670046" w:rsidP="004F6230">
            <w:pPr>
              <w:rPr>
                <w:rFonts w:ascii="Arial" w:hAnsi="Arial"/>
                <w:b/>
                <w:bCs/>
              </w:rPr>
            </w:pPr>
            <w:r w:rsidRPr="00AC0B78">
              <w:rPr>
                <w:rFonts w:ascii="Arial" w:hAnsi="Arial"/>
                <w:i/>
                <w:iCs/>
              </w:rPr>
              <w:t>Extension:</w:t>
            </w:r>
            <w:r w:rsidR="004F6230">
              <w:t xml:space="preserve"> </w:t>
            </w:r>
            <w:r w:rsidR="004F6230" w:rsidRPr="00CA7C28">
              <w:t xml:space="preserve">Encourage high-performing </w:t>
            </w:r>
            <w:r w:rsidR="003F6108" w:rsidRPr="00CA7C28">
              <w:t>learner</w:t>
            </w:r>
            <w:r w:rsidR="004F6230" w:rsidRPr="00CA7C28">
              <w:t>s to explore advanced sustainability strategies or incorporate innovative technologies into their proposal. Assign leadership roles in teams for planning and managing tasks.</w:t>
            </w:r>
          </w:p>
        </w:tc>
      </w:tr>
      <w:tr w:rsidR="00670046" w:rsidRPr="00AC0B78" w14:paraId="0217D2D5" w14:textId="77777777">
        <w:tc>
          <w:tcPr>
            <w:tcW w:w="13948" w:type="dxa"/>
            <w:gridSpan w:val="4"/>
          </w:tcPr>
          <w:p w14:paraId="6174A929" w14:textId="77777777" w:rsidR="00670046" w:rsidRPr="00AC0B78" w:rsidRDefault="00670046">
            <w:pPr>
              <w:rPr>
                <w:rFonts w:ascii="Arial" w:hAnsi="Arial"/>
                <w:b/>
                <w:bCs/>
              </w:rPr>
            </w:pPr>
            <w:r w:rsidRPr="00AC0B78">
              <w:rPr>
                <w:rFonts w:ascii="Arial" w:hAnsi="Arial"/>
                <w:b/>
                <w:bCs/>
              </w:rPr>
              <w:t>Next steps in learning:</w:t>
            </w:r>
          </w:p>
          <w:p w14:paraId="37F7B4EB" w14:textId="4F4962D1" w:rsidR="009C06E5" w:rsidRDefault="009C06E5" w:rsidP="005D3E91">
            <w:pPr>
              <w:pStyle w:val="ListParagraph"/>
              <w:numPr>
                <w:ilvl w:val="0"/>
                <w:numId w:val="4"/>
              </w:numPr>
            </w:pPr>
            <w:r>
              <w:t xml:space="preserve">Homework: </w:t>
            </w:r>
            <w:r w:rsidR="003B431C" w:rsidRPr="003B431C">
              <w:t>Prepare for presentation by contributing to team slide deck and take ownership of specific sides/content based on roles</w:t>
            </w:r>
            <w:r w:rsidR="003B431C">
              <w:t>.</w:t>
            </w:r>
          </w:p>
          <w:p w14:paraId="3A4880AF" w14:textId="29082171" w:rsidR="002136C9" w:rsidRDefault="002136C9" w:rsidP="005D3E91">
            <w:pPr>
              <w:pStyle w:val="ListParagraph"/>
              <w:numPr>
                <w:ilvl w:val="0"/>
                <w:numId w:val="4"/>
              </w:numPr>
            </w:pPr>
            <w:r w:rsidRPr="002136C9">
              <w:t xml:space="preserve">Teams will finalise their proposals and </w:t>
            </w:r>
            <w:r>
              <w:t>deliver</w:t>
            </w:r>
            <w:r w:rsidRPr="002136C9">
              <w:t xml:space="preserve"> presentations</w:t>
            </w:r>
            <w:r>
              <w:t>.</w:t>
            </w:r>
          </w:p>
          <w:p w14:paraId="538A7784" w14:textId="1491D942" w:rsidR="00670046" w:rsidRPr="00AC0B78" w:rsidRDefault="002136C9" w:rsidP="005D3E91">
            <w:pPr>
              <w:pStyle w:val="ListParagraph"/>
              <w:numPr>
                <w:ilvl w:val="0"/>
                <w:numId w:val="4"/>
              </w:numPr>
            </w:pPr>
            <w:r w:rsidRPr="002136C9">
              <w:t>Focus on refining the written proposal and practising oral communication skills for effective presentation delivery.</w:t>
            </w:r>
          </w:p>
        </w:tc>
      </w:tr>
    </w:tbl>
    <w:p w14:paraId="66FFDA9E" w14:textId="77777777" w:rsidR="00670046" w:rsidRPr="00AC0B78" w:rsidRDefault="00670046" w:rsidP="00670046"/>
    <w:p w14:paraId="0072C3CF" w14:textId="77777777" w:rsidR="00670046" w:rsidRDefault="00670046" w:rsidP="00670046">
      <w:r>
        <w:br w:type="page"/>
      </w:r>
    </w:p>
    <w:tbl>
      <w:tblPr>
        <w:tblStyle w:val="TableGrid"/>
        <w:tblW w:w="0" w:type="auto"/>
        <w:tblLook w:val="04A0" w:firstRow="1" w:lastRow="0" w:firstColumn="1" w:lastColumn="0" w:noHBand="0" w:noVBand="1"/>
      </w:tblPr>
      <w:tblGrid>
        <w:gridCol w:w="1555"/>
        <w:gridCol w:w="4890"/>
        <w:gridCol w:w="4890"/>
        <w:gridCol w:w="2613"/>
      </w:tblGrid>
      <w:tr w:rsidR="00670046" w:rsidRPr="00AC0B78" w14:paraId="275AA7D7" w14:textId="77777777">
        <w:tc>
          <w:tcPr>
            <w:tcW w:w="13948" w:type="dxa"/>
            <w:gridSpan w:val="4"/>
          </w:tcPr>
          <w:p w14:paraId="4DCE8F99" w14:textId="3AC8B904" w:rsidR="00670046" w:rsidRPr="00AC0B78" w:rsidRDefault="00670046">
            <w:pPr>
              <w:rPr>
                <w:rFonts w:ascii="Arial" w:hAnsi="Arial"/>
              </w:rPr>
            </w:pPr>
            <w:r w:rsidRPr="00AC0B78">
              <w:rPr>
                <w:rFonts w:ascii="Arial" w:hAnsi="Arial"/>
                <w:b/>
                <w:bCs/>
              </w:rPr>
              <w:lastRenderedPageBreak/>
              <w:t xml:space="preserve">Title: </w:t>
            </w:r>
            <w:r w:rsidR="002B5B11" w:rsidRPr="002B5B11">
              <w:rPr>
                <w:rFonts w:ascii="Arial" w:hAnsi="Arial"/>
              </w:rPr>
              <w:t>Team project and presentation (</w:t>
            </w:r>
            <w:r w:rsidR="009A53FD">
              <w:rPr>
                <w:rFonts w:ascii="Arial" w:hAnsi="Arial"/>
              </w:rPr>
              <w:t>p</w:t>
            </w:r>
            <w:r w:rsidR="002B5B11">
              <w:rPr>
                <w:rFonts w:ascii="Arial" w:hAnsi="Arial"/>
              </w:rPr>
              <w:t>resent and evaluate</w:t>
            </w:r>
            <w:r w:rsidR="002B5B11" w:rsidRPr="002B5B11">
              <w:rPr>
                <w:rFonts w:ascii="Arial" w:hAnsi="Arial"/>
              </w:rPr>
              <w:t>)</w:t>
            </w:r>
          </w:p>
          <w:p w14:paraId="0867D1A7" w14:textId="4D60CF94" w:rsidR="00670046" w:rsidRPr="00AC0B78" w:rsidRDefault="00670046" w:rsidP="00FB6C55">
            <w:pPr>
              <w:rPr>
                <w:rFonts w:ascii="Arial" w:hAnsi="Arial"/>
              </w:rPr>
            </w:pPr>
            <w:r w:rsidRPr="00AC0B78">
              <w:rPr>
                <w:rFonts w:ascii="Arial" w:hAnsi="Arial"/>
                <w:b/>
                <w:bCs/>
              </w:rPr>
              <w:t>Targeted content reference:</w:t>
            </w:r>
            <w:r w:rsidRPr="00AC0B78">
              <w:rPr>
                <w:rFonts w:ascii="Arial" w:hAnsi="Arial"/>
              </w:rPr>
              <w:t xml:space="preserve"> </w:t>
            </w:r>
            <w:r w:rsidR="00FB6C55" w:rsidRPr="00FB6C55">
              <w:rPr>
                <w:rFonts w:ascii="Arial" w:hAnsi="Arial"/>
              </w:rPr>
              <w:t>Sustainability</w:t>
            </w:r>
            <w:r w:rsidR="00FB6C55">
              <w:rPr>
                <w:rFonts w:ascii="Arial" w:hAnsi="Arial"/>
              </w:rPr>
              <w:t>, t</w:t>
            </w:r>
            <w:r w:rsidR="00FB6C55" w:rsidRPr="00FB6C55">
              <w:rPr>
                <w:rFonts w:ascii="Arial" w:hAnsi="Arial"/>
              </w:rPr>
              <w:t xml:space="preserve">eam </w:t>
            </w:r>
            <w:r w:rsidR="00FB6C55">
              <w:rPr>
                <w:rFonts w:ascii="Arial" w:hAnsi="Arial"/>
              </w:rPr>
              <w:t>c</w:t>
            </w:r>
            <w:r w:rsidR="00FB6C55" w:rsidRPr="00FB6C55">
              <w:rPr>
                <w:rFonts w:ascii="Arial" w:hAnsi="Arial"/>
              </w:rPr>
              <w:t>ollaboration</w:t>
            </w:r>
            <w:r w:rsidR="00FB6C55">
              <w:rPr>
                <w:rFonts w:ascii="Arial" w:hAnsi="Arial"/>
              </w:rPr>
              <w:t>, p</w:t>
            </w:r>
            <w:r w:rsidR="00FB6C55" w:rsidRPr="00FB6C55">
              <w:rPr>
                <w:rFonts w:ascii="Arial" w:hAnsi="Arial"/>
              </w:rPr>
              <w:t xml:space="preserve">resentation </w:t>
            </w:r>
            <w:r w:rsidR="00FB6C55">
              <w:rPr>
                <w:rFonts w:ascii="Arial" w:hAnsi="Arial"/>
              </w:rPr>
              <w:t>s</w:t>
            </w:r>
            <w:r w:rsidR="00FB6C55" w:rsidRPr="00FB6C55">
              <w:rPr>
                <w:rFonts w:ascii="Arial" w:hAnsi="Arial"/>
              </w:rPr>
              <w:t>kills</w:t>
            </w:r>
            <w:r w:rsidR="00FB6C55">
              <w:rPr>
                <w:rFonts w:ascii="Arial" w:hAnsi="Arial"/>
              </w:rPr>
              <w:t>, p</w:t>
            </w:r>
            <w:r w:rsidR="00FB6C55" w:rsidRPr="00FB6C55">
              <w:rPr>
                <w:rFonts w:ascii="Arial" w:hAnsi="Arial"/>
              </w:rPr>
              <w:t xml:space="preserve">rofessional </w:t>
            </w:r>
            <w:r w:rsidR="00FB6C55">
              <w:rPr>
                <w:rFonts w:ascii="Arial" w:hAnsi="Arial"/>
              </w:rPr>
              <w:t>b</w:t>
            </w:r>
            <w:r w:rsidR="00FB6C55" w:rsidRPr="00FB6C55">
              <w:rPr>
                <w:rFonts w:ascii="Arial" w:hAnsi="Arial"/>
              </w:rPr>
              <w:t>ehaviours</w:t>
            </w:r>
            <w:r w:rsidR="00FB6C55">
              <w:rPr>
                <w:rFonts w:ascii="Arial" w:hAnsi="Arial"/>
              </w:rPr>
              <w:t>, d</w:t>
            </w:r>
            <w:r w:rsidR="00FB6C55" w:rsidRPr="00FB6C55">
              <w:rPr>
                <w:rFonts w:ascii="Arial" w:hAnsi="Arial"/>
              </w:rPr>
              <w:t xml:space="preserve">igital </w:t>
            </w:r>
            <w:r w:rsidR="00FB6C55">
              <w:rPr>
                <w:rFonts w:ascii="Arial" w:hAnsi="Arial"/>
              </w:rPr>
              <w:t>s</w:t>
            </w:r>
            <w:r w:rsidR="00FB6C55" w:rsidRPr="00FB6C55">
              <w:rPr>
                <w:rFonts w:ascii="Arial" w:hAnsi="Arial"/>
              </w:rPr>
              <w:t>kills</w:t>
            </w:r>
          </w:p>
          <w:p w14:paraId="11E2B648" w14:textId="416E8EE4" w:rsidR="00670046" w:rsidRPr="00AC0B78" w:rsidRDefault="00670046">
            <w:pPr>
              <w:rPr>
                <w:rFonts w:ascii="Arial" w:hAnsi="Arial"/>
              </w:rPr>
            </w:pPr>
            <w:r w:rsidRPr="00AC0B78">
              <w:rPr>
                <w:rFonts w:ascii="Arial" w:hAnsi="Arial"/>
                <w:b/>
                <w:bCs/>
              </w:rPr>
              <w:t>Lesson sequence number:</w:t>
            </w:r>
            <w:r w:rsidRPr="00AC0B78">
              <w:rPr>
                <w:rFonts w:ascii="Arial" w:hAnsi="Arial"/>
              </w:rPr>
              <w:t xml:space="preserve"> </w:t>
            </w:r>
            <w:r>
              <w:t>10</w:t>
            </w:r>
          </w:p>
          <w:p w14:paraId="4177ADFD" w14:textId="496CA2C2" w:rsidR="00670046" w:rsidRPr="00AC0B78" w:rsidRDefault="00670046">
            <w:pPr>
              <w:rPr>
                <w:rFonts w:ascii="Arial" w:hAnsi="Arial"/>
              </w:rPr>
            </w:pPr>
            <w:r w:rsidRPr="00AC0B78">
              <w:rPr>
                <w:rFonts w:ascii="Arial" w:hAnsi="Arial"/>
                <w:b/>
                <w:bCs/>
              </w:rPr>
              <w:t>Timing:</w:t>
            </w:r>
            <w:r w:rsidRPr="00AC0B78">
              <w:rPr>
                <w:rFonts w:ascii="Arial" w:hAnsi="Arial"/>
              </w:rPr>
              <w:t xml:space="preserve"> </w:t>
            </w:r>
            <w:r w:rsidR="00063A35">
              <w:rPr>
                <w:rFonts w:ascii="Arial" w:hAnsi="Arial"/>
              </w:rPr>
              <w:t>2 hours</w:t>
            </w:r>
          </w:p>
        </w:tc>
      </w:tr>
      <w:tr w:rsidR="00670046" w:rsidRPr="00AC0B78" w14:paraId="7FC6A95B" w14:textId="77777777">
        <w:tc>
          <w:tcPr>
            <w:tcW w:w="13948" w:type="dxa"/>
            <w:gridSpan w:val="4"/>
          </w:tcPr>
          <w:p w14:paraId="5BE5B048" w14:textId="77777777" w:rsidR="00670046" w:rsidRPr="00AC0B78" w:rsidRDefault="00670046">
            <w:pPr>
              <w:rPr>
                <w:rFonts w:ascii="Arial" w:hAnsi="Arial"/>
              </w:rPr>
            </w:pPr>
            <w:r w:rsidRPr="00AC0B78">
              <w:rPr>
                <w:rFonts w:ascii="Arial" w:hAnsi="Arial"/>
                <w:b/>
                <w:bCs/>
              </w:rPr>
              <w:t>Prior learning:</w:t>
            </w:r>
          </w:p>
          <w:p w14:paraId="0E0D03EF" w14:textId="0144AED8" w:rsidR="005149A9" w:rsidRDefault="005149A9" w:rsidP="005D3E91">
            <w:pPr>
              <w:pStyle w:val="ListParagraph"/>
              <w:numPr>
                <w:ilvl w:val="0"/>
                <w:numId w:val="20"/>
              </w:numPr>
            </w:pPr>
            <w:r w:rsidRPr="005149A9">
              <w:t xml:space="preserve">Understanding of business systems, sustainability </w:t>
            </w:r>
            <w:r w:rsidRPr="006C42B8">
              <w:t>and S</w:t>
            </w:r>
            <w:r w:rsidR="00136F4E" w:rsidRPr="006C42B8">
              <w:t xml:space="preserve">ustainable Development Goals </w:t>
            </w:r>
            <w:r w:rsidRPr="006C42B8">
              <w:t>(</w:t>
            </w:r>
            <w:r w:rsidR="00E14BA4" w:rsidRPr="006C42B8">
              <w:t>lessons</w:t>
            </w:r>
            <w:r w:rsidR="00E14BA4" w:rsidRPr="005149A9">
              <w:t xml:space="preserve"> </w:t>
            </w:r>
            <w:r w:rsidRPr="005149A9">
              <w:t>1</w:t>
            </w:r>
            <w:r w:rsidR="007F1014">
              <w:rPr>
                <w:rFonts w:cstheme="minorHAnsi"/>
              </w:rPr>
              <w:t>–</w:t>
            </w:r>
            <w:r w:rsidRPr="005149A9">
              <w:t>8).</w:t>
            </w:r>
          </w:p>
          <w:p w14:paraId="427C4F62" w14:textId="42F43D28" w:rsidR="007444E6" w:rsidRPr="007444E6" w:rsidRDefault="007444E6" w:rsidP="005D3E91">
            <w:pPr>
              <w:pStyle w:val="ListParagraph"/>
              <w:numPr>
                <w:ilvl w:val="0"/>
                <w:numId w:val="20"/>
              </w:numPr>
            </w:pPr>
            <w:r w:rsidRPr="007444E6">
              <w:t>Completion of a draft proposal, including research, planning and team-based problem-solving</w:t>
            </w:r>
            <w:r w:rsidR="002B5B11">
              <w:t xml:space="preserve"> (</w:t>
            </w:r>
            <w:r w:rsidR="00E14BA4">
              <w:t xml:space="preserve">lesson </w:t>
            </w:r>
            <w:r w:rsidR="002B5B11">
              <w:t>9)</w:t>
            </w:r>
            <w:r w:rsidR="00E95C38">
              <w:t>.</w:t>
            </w:r>
          </w:p>
          <w:p w14:paraId="5411FD95" w14:textId="2EDAF336" w:rsidR="00F47DB5" w:rsidRDefault="007444E6" w:rsidP="005D3E91">
            <w:pPr>
              <w:pStyle w:val="ListParagraph"/>
              <w:numPr>
                <w:ilvl w:val="0"/>
                <w:numId w:val="20"/>
              </w:numPr>
            </w:pPr>
            <w:r w:rsidRPr="007444E6">
              <w:t xml:space="preserve">Familiarity with presentation tools (e.g. PowerPoint, Google Slides) </w:t>
            </w:r>
            <w:r w:rsidR="00F47DB5">
              <w:t>to create a clear and engaging presentation</w:t>
            </w:r>
            <w:r w:rsidR="00E95C38">
              <w:t xml:space="preserve"> (lesson </w:t>
            </w:r>
            <w:r w:rsidR="00B7049D">
              <w:t>8).</w:t>
            </w:r>
          </w:p>
          <w:p w14:paraId="5CC8CC6A" w14:textId="3EED5F69" w:rsidR="00670046" w:rsidRDefault="004422D3" w:rsidP="005D3E91">
            <w:pPr>
              <w:pStyle w:val="ListParagraph"/>
              <w:numPr>
                <w:ilvl w:val="0"/>
                <w:numId w:val="20"/>
              </w:numPr>
            </w:pPr>
            <w:r>
              <w:t>Practice of</w:t>
            </w:r>
            <w:r w:rsidR="007444E6" w:rsidRPr="007444E6">
              <w:t xml:space="preserve"> public speaking techniques</w:t>
            </w:r>
            <w:r w:rsidR="002B5B11">
              <w:t xml:space="preserve"> (</w:t>
            </w:r>
            <w:r w:rsidR="00E14BA4">
              <w:t xml:space="preserve">lesson </w:t>
            </w:r>
            <w:r w:rsidR="002B5B11">
              <w:t>8)</w:t>
            </w:r>
            <w:r>
              <w:t>.</w:t>
            </w:r>
          </w:p>
          <w:p w14:paraId="006D7D42" w14:textId="77777777" w:rsidR="00535631" w:rsidRPr="000138B8" w:rsidRDefault="00535631" w:rsidP="00535631">
            <w:pPr>
              <w:rPr>
                <w:b/>
                <w:bCs/>
              </w:rPr>
            </w:pPr>
            <w:r w:rsidRPr="000138B8">
              <w:rPr>
                <w:b/>
                <w:bCs/>
              </w:rPr>
              <w:t>Recommendation:</w:t>
            </w:r>
          </w:p>
          <w:p w14:paraId="15A89772" w14:textId="20B12F18" w:rsidR="00535631" w:rsidRPr="00535631" w:rsidRDefault="00535631" w:rsidP="005D3E91">
            <w:pPr>
              <w:pStyle w:val="ListParagraph"/>
              <w:numPr>
                <w:ilvl w:val="0"/>
                <w:numId w:val="33"/>
              </w:numPr>
            </w:pPr>
            <w:r>
              <w:t xml:space="preserve">Invite an external observer (e.g. </w:t>
            </w:r>
            <w:r w:rsidR="000138B8">
              <w:t>employer, colleague).</w:t>
            </w:r>
          </w:p>
        </w:tc>
      </w:tr>
      <w:tr w:rsidR="00670046" w:rsidRPr="00AC0B78" w14:paraId="7A104332" w14:textId="77777777">
        <w:tc>
          <w:tcPr>
            <w:tcW w:w="1555" w:type="dxa"/>
          </w:tcPr>
          <w:p w14:paraId="035C0A10" w14:textId="77777777" w:rsidR="00670046" w:rsidRPr="00AC0B78" w:rsidRDefault="00670046">
            <w:pPr>
              <w:rPr>
                <w:rFonts w:ascii="Arial" w:hAnsi="Arial"/>
                <w:b/>
                <w:bCs/>
              </w:rPr>
            </w:pPr>
            <w:r w:rsidRPr="00AC0B78">
              <w:rPr>
                <w:rFonts w:ascii="Arial" w:hAnsi="Arial"/>
                <w:b/>
                <w:bCs/>
              </w:rPr>
              <w:t>Timing</w:t>
            </w:r>
          </w:p>
        </w:tc>
        <w:tc>
          <w:tcPr>
            <w:tcW w:w="4890" w:type="dxa"/>
            <w:tcBorders>
              <w:bottom w:val="single" w:sz="4" w:space="0" w:color="auto"/>
            </w:tcBorders>
          </w:tcPr>
          <w:p w14:paraId="7CFAC0FB" w14:textId="77777777" w:rsidR="00670046" w:rsidRPr="00AC0B78" w:rsidRDefault="00670046">
            <w:pPr>
              <w:rPr>
                <w:rFonts w:ascii="Arial" w:hAnsi="Arial"/>
                <w:b/>
                <w:bCs/>
              </w:rPr>
            </w:pPr>
            <w:r w:rsidRPr="00AC0B78">
              <w:rPr>
                <w:rFonts w:ascii="Arial" w:hAnsi="Arial"/>
                <w:b/>
                <w:bCs/>
              </w:rPr>
              <w:t>Teacher activity</w:t>
            </w:r>
          </w:p>
        </w:tc>
        <w:tc>
          <w:tcPr>
            <w:tcW w:w="4890" w:type="dxa"/>
            <w:tcBorders>
              <w:bottom w:val="single" w:sz="4" w:space="0" w:color="auto"/>
            </w:tcBorders>
          </w:tcPr>
          <w:p w14:paraId="3ACA4DBA" w14:textId="77777777" w:rsidR="00670046" w:rsidRPr="00AC0B78" w:rsidRDefault="00670046">
            <w:pPr>
              <w:rPr>
                <w:rFonts w:ascii="Arial" w:hAnsi="Arial"/>
                <w:b/>
                <w:bCs/>
              </w:rPr>
            </w:pPr>
            <w:r w:rsidRPr="00AC0B78">
              <w:rPr>
                <w:rFonts w:ascii="Arial" w:hAnsi="Arial"/>
                <w:b/>
                <w:bCs/>
              </w:rPr>
              <w:t xml:space="preserve">Learner activity </w:t>
            </w:r>
          </w:p>
        </w:tc>
        <w:tc>
          <w:tcPr>
            <w:tcW w:w="2613" w:type="dxa"/>
            <w:tcBorders>
              <w:bottom w:val="single" w:sz="4" w:space="0" w:color="auto"/>
            </w:tcBorders>
          </w:tcPr>
          <w:p w14:paraId="7E14ABD0" w14:textId="7ACB440C" w:rsidR="00670046" w:rsidRPr="00AC0B78" w:rsidRDefault="00490FC4">
            <w:pPr>
              <w:rPr>
                <w:rFonts w:ascii="Arial" w:hAnsi="Arial"/>
                <w:b/>
                <w:bCs/>
              </w:rPr>
            </w:pPr>
            <w:r>
              <w:rPr>
                <w:rFonts w:ascii="Arial" w:hAnsi="Arial"/>
                <w:b/>
                <w:bCs/>
              </w:rPr>
              <w:t>Support materials</w:t>
            </w:r>
          </w:p>
        </w:tc>
      </w:tr>
      <w:tr w:rsidR="00670046" w:rsidRPr="00AC0B78" w14:paraId="6AC6B5D9" w14:textId="77777777">
        <w:tc>
          <w:tcPr>
            <w:tcW w:w="1555" w:type="dxa"/>
            <w:vMerge w:val="restart"/>
          </w:tcPr>
          <w:p w14:paraId="5CEEC016" w14:textId="0982BDB6" w:rsidR="00670046" w:rsidRPr="00AC0B78" w:rsidRDefault="00BF4EEC">
            <w:pPr>
              <w:rPr>
                <w:rFonts w:ascii="Arial" w:hAnsi="Arial"/>
              </w:rPr>
            </w:pPr>
            <w:r>
              <w:rPr>
                <w:rFonts w:ascii="Arial" w:hAnsi="Arial"/>
              </w:rPr>
              <w:t>5</w:t>
            </w:r>
            <w:r w:rsidR="00670046" w:rsidRPr="00AC0B78">
              <w:rPr>
                <w:rFonts w:ascii="Arial" w:hAnsi="Arial"/>
              </w:rPr>
              <w:t xml:space="preserve"> minutes</w:t>
            </w:r>
          </w:p>
        </w:tc>
        <w:tc>
          <w:tcPr>
            <w:tcW w:w="4890" w:type="dxa"/>
            <w:tcBorders>
              <w:bottom w:val="nil"/>
            </w:tcBorders>
          </w:tcPr>
          <w:p w14:paraId="4E4BEDA0" w14:textId="3BB0E7A9" w:rsidR="00670046" w:rsidRPr="007C4B76" w:rsidRDefault="00CE6C3C">
            <w:pPr>
              <w:rPr>
                <w:rFonts w:ascii="Arial" w:hAnsi="Arial"/>
                <w:color w:val="FF0000"/>
              </w:rPr>
            </w:pPr>
            <w:r>
              <w:rPr>
                <w:rFonts w:ascii="Arial" w:hAnsi="Arial"/>
              </w:rPr>
              <w:t>O</w:t>
            </w:r>
            <w:r w:rsidR="007C4B76" w:rsidRPr="007C4B76">
              <w:rPr>
                <w:rFonts w:ascii="Arial" w:hAnsi="Arial"/>
              </w:rPr>
              <w:t>utline the session structure.</w:t>
            </w:r>
          </w:p>
        </w:tc>
        <w:tc>
          <w:tcPr>
            <w:tcW w:w="4890" w:type="dxa"/>
            <w:tcBorders>
              <w:bottom w:val="nil"/>
            </w:tcBorders>
          </w:tcPr>
          <w:p w14:paraId="51E7E09A" w14:textId="77762076" w:rsidR="00670046" w:rsidRPr="00AC0B78" w:rsidRDefault="007C4B76">
            <w:pPr>
              <w:rPr>
                <w:rFonts w:ascii="Arial" w:hAnsi="Arial"/>
              </w:rPr>
            </w:pPr>
            <w:r w:rsidRPr="007C4B76">
              <w:rPr>
                <w:rFonts w:ascii="Arial" w:hAnsi="Arial"/>
              </w:rPr>
              <w:t>Listen and ask clarifying questions about expectations for presentations and feedback.</w:t>
            </w:r>
          </w:p>
        </w:tc>
        <w:tc>
          <w:tcPr>
            <w:tcW w:w="2613" w:type="dxa"/>
            <w:vMerge w:val="restart"/>
            <w:tcBorders>
              <w:bottom w:val="nil"/>
            </w:tcBorders>
          </w:tcPr>
          <w:p w14:paraId="0816C53C" w14:textId="7072113D" w:rsidR="006F1B13" w:rsidRDefault="006F1B13" w:rsidP="00031B5E">
            <w:r>
              <w:t>Slide deck</w:t>
            </w:r>
          </w:p>
          <w:p w14:paraId="1AC2E3E0" w14:textId="77777777" w:rsidR="00E9458C" w:rsidRDefault="00E9458C" w:rsidP="00E9458C">
            <w:pPr>
              <w:rPr>
                <w:rFonts w:ascii="Arial" w:hAnsi="Arial"/>
              </w:rPr>
            </w:pPr>
            <w:r w:rsidRPr="00E9458C">
              <w:rPr>
                <w:rFonts w:ascii="Arial" w:hAnsi="Arial"/>
              </w:rPr>
              <w:t xml:space="preserve">Access to a dedicated online collaborative platform (such as Microsoft Teams </w:t>
            </w:r>
            <w:r>
              <w:rPr>
                <w:rFonts w:ascii="Arial" w:hAnsi="Arial"/>
              </w:rPr>
              <w:t>or similar platform)</w:t>
            </w:r>
          </w:p>
          <w:p w14:paraId="30DE25B6" w14:textId="630C454C" w:rsidR="007C4B76" w:rsidRPr="00031B5E" w:rsidRDefault="007C4B76" w:rsidP="00CA7C28">
            <w:r w:rsidRPr="00031B5E">
              <w:t>Presentation structure guide</w:t>
            </w:r>
          </w:p>
          <w:p w14:paraId="1B1140DE" w14:textId="17A6DBE3" w:rsidR="00670046" w:rsidRPr="00031B5E" w:rsidRDefault="007C4B76" w:rsidP="00CA7C28">
            <w:r w:rsidRPr="00031B5E">
              <w:t>Success criteria checklist (</w:t>
            </w:r>
            <w:r w:rsidR="00031B5E" w:rsidRPr="00031B5E">
              <w:t xml:space="preserve">lesson </w:t>
            </w:r>
            <w:r w:rsidRPr="00031B5E">
              <w:t>9)</w:t>
            </w:r>
          </w:p>
          <w:p w14:paraId="1B851387" w14:textId="64333745" w:rsidR="004C7090" w:rsidRPr="00031B5E" w:rsidRDefault="00186D05" w:rsidP="00CA7C28">
            <w:r w:rsidRPr="00031B5E">
              <w:lastRenderedPageBreak/>
              <w:t xml:space="preserve">Peer </w:t>
            </w:r>
            <w:r w:rsidR="00C36F26" w:rsidRPr="00031B5E">
              <w:t xml:space="preserve">evaluation and </w:t>
            </w:r>
            <w:r w:rsidRPr="00031B5E">
              <w:t>feedback template</w:t>
            </w:r>
          </w:p>
          <w:p w14:paraId="591B219D" w14:textId="2CF21EC4" w:rsidR="001C4CAA" w:rsidRPr="00031B5E" w:rsidRDefault="001C4CAA" w:rsidP="00CA7C28">
            <w:r w:rsidRPr="00031B5E">
              <w:t>Professional development review</w:t>
            </w:r>
            <w:r w:rsidR="00031B5E" w:rsidRPr="00031B5E">
              <w:t xml:space="preserve"> (</w:t>
            </w:r>
            <w:r w:rsidR="00D4066C">
              <w:t xml:space="preserve">from </w:t>
            </w:r>
            <w:r w:rsidR="00031B5E" w:rsidRPr="00031B5E">
              <w:t>lesson 2)</w:t>
            </w:r>
          </w:p>
          <w:p w14:paraId="47A046BE" w14:textId="2401F2FF" w:rsidR="005B3433" w:rsidRPr="00031B5E" w:rsidRDefault="00FF3BD6" w:rsidP="00CA7C28">
            <w:r w:rsidRPr="00031B5E">
              <w:t>Warm-up activity</w:t>
            </w:r>
            <w:r w:rsidR="00EA6381" w:rsidRPr="00031B5E">
              <w:t xml:space="preserve"> </w:t>
            </w:r>
            <w:r w:rsidRPr="00031B5E">
              <w:t>suggestions</w:t>
            </w:r>
            <w:r w:rsidR="00031B5E">
              <w:t>.</w:t>
            </w:r>
          </w:p>
        </w:tc>
      </w:tr>
      <w:tr w:rsidR="00670046" w:rsidRPr="00AC0B78" w14:paraId="50C8B28F" w14:textId="77777777">
        <w:tc>
          <w:tcPr>
            <w:tcW w:w="1555" w:type="dxa"/>
            <w:vMerge/>
          </w:tcPr>
          <w:p w14:paraId="643B22F7" w14:textId="77777777" w:rsidR="00670046" w:rsidRPr="00AC0B78" w:rsidRDefault="00670046">
            <w:pPr>
              <w:rPr>
                <w:rFonts w:ascii="Arial" w:hAnsi="Arial"/>
              </w:rPr>
            </w:pPr>
          </w:p>
        </w:tc>
        <w:tc>
          <w:tcPr>
            <w:tcW w:w="4890" w:type="dxa"/>
            <w:tcBorders>
              <w:top w:val="nil"/>
              <w:bottom w:val="nil"/>
            </w:tcBorders>
          </w:tcPr>
          <w:p w14:paraId="4BB9558A" w14:textId="77777777" w:rsidR="00670046" w:rsidRPr="00AC0B78" w:rsidRDefault="00670046">
            <w:pPr>
              <w:rPr>
                <w:rFonts w:ascii="Arial" w:hAnsi="Arial"/>
              </w:rPr>
            </w:pPr>
          </w:p>
        </w:tc>
        <w:tc>
          <w:tcPr>
            <w:tcW w:w="4890" w:type="dxa"/>
            <w:tcBorders>
              <w:top w:val="nil"/>
              <w:bottom w:val="nil"/>
            </w:tcBorders>
          </w:tcPr>
          <w:p w14:paraId="201379FC" w14:textId="77777777" w:rsidR="00670046" w:rsidRPr="00AC0B78" w:rsidRDefault="00670046">
            <w:pPr>
              <w:rPr>
                <w:rFonts w:ascii="Arial" w:hAnsi="Arial"/>
              </w:rPr>
            </w:pPr>
          </w:p>
        </w:tc>
        <w:tc>
          <w:tcPr>
            <w:tcW w:w="2613" w:type="dxa"/>
            <w:vMerge/>
            <w:tcBorders>
              <w:bottom w:val="nil"/>
            </w:tcBorders>
          </w:tcPr>
          <w:p w14:paraId="263B6CC6" w14:textId="77777777" w:rsidR="00670046" w:rsidRPr="00AC0B78" w:rsidRDefault="00670046">
            <w:pPr>
              <w:rPr>
                <w:rFonts w:ascii="Arial" w:hAnsi="Arial"/>
              </w:rPr>
            </w:pPr>
          </w:p>
        </w:tc>
      </w:tr>
      <w:tr w:rsidR="00670046" w:rsidRPr="00AC0B78" w14:paraId="6555D63F" w14:textId="77777777">
        <w:tc>
          <w:tcPr>
            <w:tcW w:w="1555" w:type="dxa"/>
            <w:vMerge/>
          </w:tcPr>
          <w:p w14:paraId="3E76EE7E" w14:textId="77777777" w:rsidR="00670046" w:rsidRPr="00AC0B78" w:rsidRDefault="00670046">
            <w:pPr>
              <w:rPr>
                <w:rFonts w:ascii="Arial" w:hAnsi="Arial"/>
              </w:rPr>
            </w:pPr>
          </w:p>
        </w:tc>
        <w:tc>
          <w:tcPr>
            <w:tcW w:w="4890" w:type="dxa"/>
            <w:tcBorders>
              <w:top w:val="nil"/>
              <w:bottom w:val="single" w:sz="4" w:space="0" w:color="auto"/>
            </w:tcBorders>
          </w:tcPr>
          <w:p w14:paraId="73A829BE" w14:textId="77777777" w:rsidR="00670046" w:rsidRPr="00AC0B78" w:rsidRDefault="00670046">
            <w:pPr>
              <w:rPr>
                <w:rFonts w:ascii="Arial" w:hAnsi="Arial"/>
              </w:rPr>
            </w:pPr>
          </w:p>
        </w:tc>
        <w:tc>
          <w:tcPr>
            <w:tcW w:w="4890" w:type="dxa"/>
            <w:tcBorders>
              <w:top w:val="nil"/>
              <w:bottom w:val="single" w:sz="4" w:space="0" w:color="auto"/>
            </w:tcBorders>
          </w:tcPr>
          <w:p w14:paraId="1556534A" w14:textId="77777777" w:rsidR="00670046" w:rsidRPr="00AC0B78" w:rsidRDefault="00670046">
            <w:pPr>
              <w:rPr>
                <w:rFonts w:ascii="Arial" w:hAnsi="Arial"/>
              </w:rPr>
            </w:pPr>
          </w:p>
        </w:tc>
        <w:tc>
          <w:tcPr>
            <w:tcW w:w="2613" w:type="dxa"/>
            <w:vMerge/>
            <w:tcBorders>
              <w:bottom w:val="nil"/>
            </w:tcBorders>
          </w:tcPr>
          <w:p w14:paraId="2BC5FBB3" w14:textId="77777777" w:rsidR="00670046" w:rsidRPr="00AC0B78" w:rsidRDefault="00670046">
            <w:pPr>
              <w:rPr>
                <w:rFonts w:ascii="Arial" w:hAnsi="Arial"/>
              </w:rPr>
            </w:pPr>
          </w:p>
        </w:tc>
      </w:tr>
      <w:tr w:rsidR="00670046" w:rsidRPr="00AC0B78" w14:paraId="543DEF8B" w14:textId="77777777">
        <w:tc>
          <w:tcPr>
            <w:tcW w:w="1555" w:type="dxa"/>
            <w:vMerge w:val="restart"/>
          </w:tcPr>
          <w:p w14:paraId="29090F05" w14:textId="671F6EA4" w:rsidR="00670046" w:rsidRPr="00AC0B78" w:rsidRDefault="006B39EB">
            <w:pPr>
              <w:rPr>
                <w:rFonts w:ascii="Arial" w:hAnsi="Arial"/>
              </w:rPr>
            </w:pPr>
            <w:r>
              <w:rPr>
                <w:rFonts w:ascii="Arial" w:hAnsi="Arial"/>
              </w:rPr>
              <w:t>3</w:t>
            </w:r>
            <w:r w:rsidR="00670046" w:rsidRPr="00AC0B78">
              <w:rPr>
                <w:rFonts w:ascii="Arial" w:hAnsi="Arial"/>
              </w:rPr>
              <w:t>0 minutes</w:t>
            </w:r>
          </w:p>
        </w:tc>
        <w:tc>
          <w:tcPr>
            <w:tcW w:w="4890" w:type="dxa"/>
            <w:tcBorders>
              <w:bottom w:val="nil"/>
            </w:tcBorders>
          </w:tcPr>
          <w:p w14:paraId="5B920E61" w14:textId="67918D67" w:rsidR="00670046" w:rsidRPr="00AC0B78" w:rsidRDefault="004E534F">
            <w:pPr>
              <w:rPr>
                <w:rFonts w:ascii="Arial" w:hAnsi="Arial"/>
              </w:rPr>
            </w:pPr>
            <w:r>
              <w:rPr>
                <w:rFonts w:ascii="Arial" w:hAnsi="Arial"/>
              </w:rPr>
              <w:t xml:space="preserve">Show Presentation structure slide </w:t>
            </w:r>
            <w:r w:rsidR="00BB5ACB">
              <w:rPr>
                <w:rFonts w:ascii="Arial" w:hAnsi="Arial"/>
              </w:rPr>
              <w:t>for additional guidance.</w:t>
            </w:r>
          </w:p>
        </w:tc>
        <w:tc>
          <w:tcPr>
            <w:tcW w:w="4890" w:type="dxa"/>
            <w:tcBorders>
              <w:bottom w:val="nil"/>
            </w:tcBorders>
          </w:tcPr>
          <w:p w14:paraId="0D3E77BB" w14:textId="15AFCA27" w:rsidR="00670046" w:rsidRPr="00AC0B78" w:rsidRDefault="00A53EEB">
            <w:pPr>
              <w:rPr>
                <w:rFonts w:ascii="Arial" w:hAnsi="Arial"/>
              </w:rPr>
            </w:pPr>
            <w:r w:rsidRPr="007C4B76">
              <w:rPr>
                <w:rFonts w:ascii="Arial" w:hAnsi="Arial"/>
              </w:rPr>
              <w:t xml:space="preserve"> Listen and ask clarifying questions</w:t>
            </w:r>
            <w:r>
              <w:rPr>
                <w:rFonts w:ascii="Arial" w:hAnsi="Arial"/>
              </w:rPr>
              <w:t>.</w:t>
            </w:r>
          </w:p>
        </w:tc>
        <w:tc>
          <w:tcPr>
            <w:tcW w:w="2613" w:type="dxa"/>
            <w:vMerge/>
            <w:tcBorders>
              <w:bottom w:val="nil"/>
            </w:tcBorders>
          </w:tcPr>
          <w:p w14:paraId="30840844" w14:textId="77777777" w:rsidR="00670046" w:rsidRPr="00AC0B78" w:rsidRDefault="00670046">
            <w:pPr>
              <w:rPr>
                <w:rFonts w:ascii="Arial" w:hAnsi="Arial"/>
              </w:rPr>
            </w:pPr>
          </w:p>
        </w:tc>
      </w:tr>
      <w:tr w:rsidR="00670046" w:rsidRPr="00AC0B78" w14:paraId="2E531F6F" w14:textId="77777777">
        <w:tc>
          <w:tcPr>
            <w:tcW w:w="1555" w:type="dxa"/>
            <w:vMerge/>
          </w:tcPr>
          <w:p w14:paraId="671B9557" w14:textId="77777777" w:rsidR="00670046" w:rsidRPr="00AC0B78" w:rsidRDefault="00670046">
            <w:pPr>
              <w:rPr>
                <w:rFonts w:ascii="Arial" w:hAnsi="Arial"/>
              </w:rPr>
            </w:pPr>
          </w:p>
        </w:tc>
        <w:tc>
          <w:tcPr>
            <w:tcW w:w="4890" w:type="dxa"/>
            <w:tcBorders>
              <w:top w:val="nil"/>
              <w:bottom w:val="nil"/>
            </w:tcBorders>
          </w:tcPr>
          <w:p w14:paraId="283D0F63" w14:textId="0FD59434" w:rsidR="00670046" w:rsidRPr="00AC0B78" w:rsidRDefault="004E534F">
            <w:pPr>
              <w:rPr>
                <w:rFonts w:ascii="Arial" w:hAnsi="Arial"/>
              </w:rPr>
            </w:pPr>
            <w:r w:rsidRPr="00CE6C3C">
              <w:rPr>
                <w:rFonts w:ascii="Arial" w:hAnsi="Arial"/>
              </w:rPr>
              <w:t>Circulate and provide each team with individual guidance on the preparation of their presentation</w:t>
            </w:r>
            <w:r>
              <w:rPr>
                <w:rFonts w:ascii="Arial" w:hAnsi="Arial"/>
              </w:rPr>
              <w:t>.</w:t>
            </w:r>
          </w:p>
        </w:tc>
        <w:tc>
          <w:tcPr>
            <w:tcW w:w="4890" w:type="dxa"/>
            <w:tcBorders>
              <w:top w:val="nil"/>
              <w:bottom w:val="nil"/>
            </w:tcBorders>
          </w:tcPr>
          <w:p w14:paraId="49840834" w14:textId="066F211C" w:rsidR="00670046" w:rsidRPr="00AC0B78" w:rsidRDefault="004E534F">
            <w:pPr>
              <w:rPr>
                <w:rFonts w:ascii="Arial" w:hAnsi="Arial"/>
              </w:rPr>
            </w:pPr>
            <w:r w:rsidRPr="00687019">
              <w:rPr>
                <w:rFonts w:ascii="Arial" w:hAnsi="Arial"/>
              </w:rPr>
              <w:t>Work in teams to refine proposal into a clear and engaging presentation.</w:t>
            </w:r>
          </w:p>
        </w:tc>
        <w:tc>
          <w:tcPr>
            <w:tcW w:w="2613" w:type="dxa"/>
            <w:vMerge/>
            <w:tcBorders>
              <w:bottom w:val="nil"/>
            </w:tcBorders>
          </w:tcPr>
          <w:p w14:paraId="693B986B" w14:textId="77777777" w:rsidR="00670046" w:rsidRPr="00AC0B78" w:rsidRDefault="00670046">
            <w:pPr>
              <w:rPr>
                <w:rFonts w:ascii="Arial" w:hAnsi="Arial"/>
              </w:rPr>
            </w:pPr>
          </w:p>
        </w:tc>
      </w:tr>
      <w:tr w:rsidR="00670046" w:rsidRPr="00AC0B78" w14:paraId="76C7CE99" w14:textId="77777777">
        <w:tc>
          <w:tcPr>
            <w:tcW w:w="1555" w:type="dxa"/>
            <w:vMerge/>
          </w:tcPr>
          <w:p w14:paraId="45E9A1A4" w14:textId="77777777" w:rsidR="00670046" w:rsidRPr="00AC0B78" w:rsidRDefault="00670046">
            <w:pPr>
              <w:rPr>
                <w:rFonts w:ascii="Arial" w:hAnsi="Arial"/>
              </w:rPr>
            </w:pPr>
          </w:p>
        </w:tc>
        <w:tc>
          <w:tcPr>
            <w:tcW w:w="4890" w:type="dxa"/>
            <w:tcBorders>
              <w:top w:val="nil"/>
              <w:bottom w:val="single" w:sz="4" w:space="0" w:color="auto"/>
            </w:tcBorders>
          </w:tcPr>
          <w:p w14:paraId="2EEAF2E3" w14:textId="77777777" w:rsidR="00670046" w:rsidRPr="00AC0B78" w:rsidRDefault="00670046">
            <w:pPr>
              <w:rPr>
                <w:rFonts w:ascii="Arial" w:hAnsi="Arial"/>
              </w:rPr>
            </w:pPr>
          </w:p>
        </w:tc>
        <w:tc>
          <w:tcPr>
            <w:tcW w:w="4890" w:type="dxa"/>
            <w:tcBorders>
              <w:top w:val="nil"/>
              <w:bottom w:val="single" w:sz="4" w:space="0" w:color="auto"/>
            </w:tcBorders>
          </w:tcPr>
          <w:p w14:paraId="0674ADEF" w14:textId="77777777" w:rsidR="00670046" w:rsidRPr="00AC0B78" w:rsidRDefault="00670046">
            <w:pPr>
              <w:rPr>
                <w:rFonts w:ascii="Arial" w:hAnsi="Arial"/>
              </w:rPr>
            </w:pPr>
          </w:p>
        </w:tc>
        <w:tc>
          <w:tcPr>
            <w:tcW w:w="2613" w:type="dxa"/>
            <w:vMerge/>
            <w:tcBorders>
              <w:bottom w:val="nil"/>
            </w:tcBorders>
          </w:tcPr>
          <w:p w14:paraId="45415788" w14:textId="77777777" w:rsidR="00670046" w:rsidRPr="00AC0B78" w:rsidRDefault="00670046">
            <w:pPr>
              <w:rPr>
                <w:rFonts w:ascii="Arial" w:hAnsi="Arial"/>
              </w:rPr>
            </w:pPr>
          </w:p>
        </w:tc>
      </w:tr>
      <w:tr w:rsidR="00670046" w:rsidRPr="00AC0B78" w14:paraId="5AC6E8DF" w14:textId="77777777">
        <w:tc>
          <w:tcPr>
            <w:tcW w:w="1555" w:type="dxa"/>
            <w:vMerge w:val="restart"/>
          </w:tcPr>
          <w:p w14:paraId="6A4DCDBF" w14:textId="2C99A072" w:rsidR="00670046" w:rsidRPr="00AC0B78" w:rsidRDefault="003008D9">
            <w:pPr>
              <w:rPr>
                <w:rFonts w:ascii="Arial" w:hAnsi="Arial"/>
              </w:rPr>
            </w:pPr>
            <w:r>
              <w:rPr>
                <w:rFonts w:ascii="Arial" w:hAnsi="Arial"/>
              </w:rPr>
              <w:t>1</w:t>
            </w:r>
            <w:r w:rsidR="00670046" w:rsidRPr="00AC0B78">
              <w:rPr>
                <w:rFonts w:ascii="Arial" w:hAnsi="Arial"/>
              </w:rPr>
              <w:t>0 minutes</w:t>
            </w:r>
          </w:p>
        </w:tc>
        <w:tc>
          <w:tcPr>
            <w:tcW w:w="4890" w:type="dxa"/>
            <w:tcBorders>
              <w:bottom w:val="nil"/>
            </w:tcBorders>
          </w:tcPr>
          <w:p w14:paraId="45DB167E" w14:textId="3A554AD8" w:rsidR="00670046" w:rsidRPr="00AC0B78" w:rsidRDefault="00F46AD7">
            <w:pPr>
              <w:rPr>
                <w:rFonts w:ascii="Arial" w:hAnsi="Arial"/>
              </w:rPr>
            </w:pPr>
            <w:r w:rsidRPr="00F078EA">
              <w:rPr>
                <w:rFonts w:ascii="Arial" w:hAnsi="Arial"/>
              </w:rPr>
              <w:t xml:space="preserve">Conduct a quick group </w:t>
            </w:r>
            <w:r w:rsidR="00FA2E2E">
              <w:rPr>
                <w:rFonts w:ascii="Arial" w:hAnsi="Arial"/>
              </w:rPr>
              <w:t xml:space="preserve">pre-presentation </w:t>
            </w:r>
            <w:r w:rsidRPr="00F078EA">
              <w:rPr>
                <w:rFonts w:ascii="Arial" w:hAnsi="Arial"/>
              </w:rPr>
              <w:t>warm-up activity for confidence.</w:t>
            </w:r>
            <w:r w:rsidR="00A661FF">
              <w:rPr>
                <w:rFonts w:ascii="Arial" w:hAnsi="Arial"/>
              </w:rPr>
              <w:t xml:space="preserve"> </w:t>
            </w:r>
          </w:p>
        </w:tc>
        <w:tc>
          <w:tcPr>
            <w:tcW w:w="4890" w:type="dxa"/>
            <w:tcBorders>
              <w:bottom w:val="nil"/>
            </w:tcBorders>
          </w:tcPr>
          <w:p w14:paraId="00FAAE27" w14:textId="55EA948A" w:rsidR="00670046" w:rsidRPr="00AC0B78" w:rsidRDefault="00F46AD7">
            <w:pPr>
              <w:rPr>
                <w:rFonts w:ascii="Arial" w:hAnsi="Arial"/>
              </w:rPr>
            </w:pPr>
            <w:r w:rsidRPr="00F078EA">
              <w:rPr>
                <w:rFonts w:ascii="Arial" w:hAnsi="Arial"/>
              </w:rPr>
              <w:t xml:space="preserve">Participate in a </w:t>
            </w:r>
            <w:r w:rsidR="00845645">
              <w:rPr>
                <w:rFonts w:ascii="Arial" w:hAnsi="Arial"/>
              </w:rPr>
              <w:t xml:space="preserve">pre-presentation </w:t>
            </w:r>
            <w:r w:rsidR="00845645" w:rsidRPr="00F078EA">
              <w:rPr>
                <w:rFonts w:ascii="Arial" w:hAnsi="Arial"/>
              </w:rPr>
              <w:t xml:space="preserve">warm-up </w:t>
            </w:r>
            <w:r w:rsidRPr="00F078EA">
              <w:rPr>
                <w:rFonts w:ascii="Arial" w:hAnsi="Arial"/>
              </w:rPr>
              <w:t>activity to practi</w:t>
            </w:r>
            <w:r w:rsidR="00AB3119">
              <w:rPr>
                <w:rFonts w:ascii="Arial" w:hAnsi="Arial"/>
              </w:rPr>
              <w:t>s</w:t>
            </w:r>
            <w:r w:rsidRPr="00F078EA">
              <w:rPr>
                <w:rFonts w:ascii="Arial" w:hAnsi="Arial"/>
              </w:rPr>
              <w:t>e speaking in front of others</w:t>
            </w:r>
            <w:r>
              <w:rPr>
                <w:rFonts w:ascii="Arial" w:hAnsi="Arial"/>
              </w:rPr>
              <w:t>.</w:t>
            </w:r>
          </w:p>
        </w:tc>
        <w:tc>
          <w:tcPr>
            <w:tcW w:w="2613" w:type="dxa"/>
            <w:vMerge/>
            <w:tcBorders>
              <w:bottom w:val="nil"/>
            </w:tcBorders>
          </w:tcPr>
          <w:p w14:paraId="2BF7C17F" w14:textId="77777777" w:rsidR="00670046" w:rsidRPr="00AC0B78" w:rsidRDefault="00670046">
            <w:pPr>
              <w:rPr>
                <w:rFonts w:ascii="Arial" w:hAnsi="Arial"/>
              </w:rPr>
            </w:pPr>
          </w:p>
        </w:tc>
      </w:tr>
      <w:tr w:rsidR="00670046" w:rsidRPr="00AC0B78" w14:paraId="2001CC4B" w14:textId="77777777">
        <w:tc>
          <w:tcPr>
            <w:tcW w:w="1555" w:type="dxa"/>
            <w:vMerge/>
          </w:tcPr>
          <w:p w14:paraId="1BE0A026" w14:textId="77777777" w:rsidR="00670046" w:rsidRPr="00AC0B78" w:rsidRDefault="00670046">
            <w:pPr>
              <w:rPr>
                <w:rFonts w:ascii="Arial" w:hAnsi="Arial"/>
              </w:rPr>
            </w:pPr>
          </w:p>
        </w:tc>
        <w:tc>
          <w:tcPr>
            <w:tcW w:w="4890" w:type="dxa"/>
            <w:tcBorders>
              <w:top w:val="nil"/>
              <w:bottom w:val="nil"/>
            </w:tcBorders>
          </w:tcPr>
          <w:p w14:paraId="136C879B" w14:textId="0E0FD528" w:rsidR="00670046" w:rsidRPr="00AC0B78" w:rsidRDefault="00313C14">
            <w:pPr>
              <w:rPr>
                <w:rFonts w:ascii="Arial" w:hAnsi="Arial"/>
              </w:rPr>
            </w:pPr>
            <w:r>
              <w:rPr>
                <w:rFonts w:ascii="Arial" w:hAnsi="Arial"/>
              </w:rPr>
              <w:t>Provide tips for success</w:t>
            </w:r>
            <w:r w:rsidR="00B06D86">
              <w:rPr>
                <w:rFonts w:ascii="Arial" w:hAnsi="Arial"/>
              </w:rPr>
              <w:t>.</w:t>
            </w:r>
          </w:p>
        </w:tc>
        <w:tc>
          <w:tcPr>
            <w:tcW w:w="4890" w:type="dxa"/>
            <w:tcBorders>
              <w:top w:val="nil"/>
              <w:bottom w:val="nil"/>
            </w:tcBorders>
          </w:tcPr>
          <w:p w14:paraId="459B08D2" w14:textId="3E08125D" w:rsidR="00670046" w:rsidRPr="00AC0B78" w:rsidRDefault="00B06D86">
            <w:pPr>
              <w:rPr>
                <w:rFonts w:ascii="Arial" w:hAnsi="Arial"/>
              </w:rPr>
            </w:pPr>
            <w:r w:rsidRPr="00B06D86">
              <w:rPr>
                <w:rFonts w:ascii="Arial" w:hAnsi="Arial"/>
              </w:rPr>
              <w:t>Listen and ask clarifying questions</w:t>
            </w:r>
            <w:r>
              <w:rPr>
                <w:rFonts w:ascii="Arial" w:hAnsi="Arial"/>
              </w:rPr>
              <w:t>.</w:t>
            </w:r>
          </w:p>
        </w:tc>
        <w:tc>
          <w:tcPr>
            <w:tcW w:w="2613" w:type="dxa"/>
            <w:vMerge/>
            <w:tcBorders>
              <w:bottom w:val="nil"/>
            </w:tcBorders>
          </w:tcPr>
          <w:p w14:paraId="67AE2D03" w14:textId="77777777" w:rsidR="00670046" w:rsidRPr="00AC0B78" w:rsidRDefault="00670046">
            <w:pPr>
              <w:rPr>
                <w:rFonts w:ascii="Arial" w:hAnsi="Arial"/>
              </w:rPr>
            </w:pPr>
          </w:p>
        </w:tc>
      </w:tr>
      <w:tr w:rsidR="00670046" w:rsidRPr="00AC0B78" w14:paraId="391252E7" w14:textId="77777777">
        <w:tc>
          <w:tcPr>
            <w:tcW w:w="1555" w:type="dxa"/>
            <w:vMerge/>
          </w:tcPr>
          <w:p w14:paraId="00072AEC" w14:textId="77777777" w:rsidR="00670046" w:rsidRPr="00AC0B78" w:rsidRDefault="00670046">
            <w:pPr>
              <w:rPr>
                <w:rFonts w:ascii="Arial" w:hAnsi="Arial"/>
              </w:rPr>
            </w:pPr>
          </w:p>
        </w:tc>
        <w:tc>
          <w:tcPr>
            <w:tcW w:w="4890" w:type="dxa"/>
            <w:tcBorders>
              <w:top w:val="nil"/>
              <w:bottom w:val="single" w:sz="4" w:space="0" w:color="auto"/>
            </w:tcBorders>
          </w:tcPr>
          <w:p w14:paraId="2E0652C3" w14:textId="77777777" w:rsidR="00670046" w:rsidRPr="00AC0B78" w:rsidRDefault="00670046">
            <w:pPr>
              <w:rPr>
                <w:rFonts w:ascii="Arial" w:hAnsi="Arial"/>
              </w:rPr>
            </w:pPr>
          </w:p>
        </w:tc>
        <w:tc>
          <w:tcPr>
            <w:tcW w:w="4890" w:type="dxa"/>
            <w:tcBorders>
              <w:top w:val="nil"/>
              <w:bottom w:val="single" w:sz="4" w:space="0" w:color="auto"/>
            </w:tcBorders>
          </w:tcPr>
          <w:p w14:paraId="43A1D111" w14:textId="77777777" w:rsidR="00670046" w:rsidRPr="00AC0B78" w:rsidRDefault="00670046">
            <w:pPr>
              <w:rPr>
                <w:rFonts w:ascii="Arial" w:hAnsi="Arial"/>
              </w:rPr>
            </w:pPr>
          </w:p>
        </w:tc>
        <w:tc>
          <w:tcPr>
            <w:tcW w:w="2613" w:type="dxa"/>
            <w:vMerge/>
            <w:tcBorders>
              <w:bottom w:val="nil"/>
            </w:tcBorders>
          </w:tcPr>
          <w:p w14:paraId="31DE5291" w14:textId="77777777" w:rsidR="00670046" w:rsidRPr="00AC0B78" w:rsidRDefault="00670046">
            <w:pPr>
              <w:rPr>
                <w:rFonts w:ascii="Arial" w:hAnsi="Arial"/>
              </w:rPr>
            </w:pPr>
          </w:p>
        </w:tc>
      </w:tr>
      <w:tr w:rsidR="00670046" w:rsidRPr="00AC0B78" w14:paraId="1C93E2B6" w14:textId="77777777">
        <w:tc>
          <w:tcPr>
            <w:tcW w:w="1555" w:type="dxa"/>
            <w:vMerge w:val="restart"/>
          </w:tcPr>
          <w:p w14:paraId="0F0333AC" w14:textId="15321589" w:rsidR="00670046" w:rsidRPr="00AC0B78" w:rsidRDefault="00124DEF">
            <w:pPr>
              <w:rPr>
                <w:rFonts w:ascii="Arial" w:hAnsi="Arial"/>
              </w:rPr>
            </w:pPr>
            <w:r>
              <w:rPr>
                <w:rFonts w:ascii="Arial" w:hAnsi="Arial"/>
              </w:rPr>
              <w:t>45</w:t>
            </w:r>
            <w:r w:rsidR="00670046" w:rsidRPr="00AC0B78">
              <w:rPr>
                <w:rFonts w:ascii="Arial" w:hAnsi="Arial"/>
              </w:rPr>
              <w:t xml:space="preserve"> minutes</w:t>
            </w:r>
          </w:p>
        </w:tc>
        <w:tc>
          <w:tcPr>
            <w:tcW w:w="4890" w:type="dxa"/>
            <w:tcBorders>
              <w:bottom w:val="nil"/>
            </w:tcBorders>
          </w:tcPr>
          <w:p w14:paraId="08E21977" w14:textId="017A7A05" w:rsidR="00670046" w:rsidRPr="00AC0B78" w:rsidRDefault="005D5AC9">
            <w:pPr>
              <w:rPr>
                <w:rFonts w:ascii="Arial" w:hAnsi="Arial"/>
              </w:rPr>
            </w:pPr>
            <w:r w:rsidRPr="005D5AC9">
              <w:rPr>
                <w:rFonts w:ascii="Arial" w:hAnsi="Arial"/>
              </w:rPr>
              <w:t>Facilitate team presentations (</w:t>
            </w:r>
            <w:r w:rsidR="00693CD6">
              <w:rPr>
                <w:rFonts w:ascii="Arial" w:hAnsi="Arial"/>
              </w:rPr>
              <w:t>approx</w:t>
            </w:r>
            <w:r w:rsidR="003A048A">
              <w:rPr>
                <w:rFonts w:ascii="Arial" w:hAnsi="Arial"/>
              </w:rPr>
              <w:t xml:space="preserve">imately </w:t>
            </w:r>
            <w:r w:rsidR="00D96638">
              <w:rPr>
                <w:rFonts w:ascii="Arial" w:hAnsi="Arial"/>
              </w:rPr>
              <w:t>1</w:t>
            </w:r>
            <w:r>
              <w:rPr>
                <w:rFonts w:ascii="Arial" w:hAnsi="Arial"/>
              </w:rPr>
              <w:t>5</w:t>
            </w:r>
            <w:r w:rsidRPr="005D5AC9">
              <w:rPr>
                <w:rFonts w:ascii="Arial" w:hAnsi="Arial"/>
              </w:rPr>
              <w:t xml:space="preserve"> minutes per team </w:t>
            </w:r>
            <w:r w:rsidR="00D96638">
              <w:rPr>
                <w:rFonts w:ascii="Arial" w:hAnsi="Arial"/>
              </w:rPr>
              <w:t xml:space="preserve">to include </w:t>
            </w:r>
            <w:r w:rsidR="00D96638" w:rsidRPr="006C42B8">
              <w:t>setup</w:t>
            </w:r>
            <w:r w:rsidR="00D96638" w:rsidRPr="006C42B8">
              <w:rPr>
                <w:rFonts w:ascii="Arial" w:hAnsi="Arial"/>
              </w:rPr>
              <w:t>, delivery</w:t>
            </w:r>
            <w:r w:rsidR="00D96638">
              <w:rPr>
                <w:rFonts w:ascii="Arial" w:hAnsi="Arial"/>
              </w:rPr>
              <w:t xml:space="preserve"> and</w:t>
            </w:r>
            <w:r w:rsidRPr="005D5AC9">
              <w:rPr>
                <w:rFonts w:ascii="Arial" w:hAnsi="Arial"/>
              </w:rPr>
              <w:t xml:space="preserve"> </w:t>
            </w:r>
            <w:r w:rsidR="00461B17">
              <w:rPr>
                <w:rFonts w:ascii="Arial" w:hAnsi="Arial"/>
              </w:rPr>
              <w:t>question and answer</w:t>
            </w:r>
            <w:r w:rsidRPr="005D5AC9">
              <w:rPr>
                <w:rFonts w:ascii="Arial" w:hAnsi="Arial"/>
              </w:rPr>
              <w:t>).</w:t>
            </w:r>
            <w:r w:rsidR="003D4880">
              <w:rPr>
                <w:rFonts w:ascii="Arial" w:hAnsi="Arial"/>
              </w:rPr>
              <w:t xml:space="preserve"> Based on </w:t>
            </w:r>
            <w:r w:rsidR="00B25A78">
              <w:rPr>
                <w:rFonts w:ascii="Arial" w:hAnsi="Arial"/>
              </w:rPr>
              <w:t>three</w:t>
            </w:r>
            <w:r w:rsidR="003D4880">
              <w:rPr>
                <w:rFonts w:ascii="Arial" w:hAnsi="Arial"/>
              </w:rPr>
              <w:t xml:space="preserve"> </w:t>
            </w:r>
            <w:r w:rsidR="00D85A7B">
              <w:rPr>
                <w:rFonts w:ascii="Arial" w:hAnsi="Arial"/>
              </w:rPr>
              <w:t>teams</w:t>
            </w:r>
            <w:r w:rsidR="003D4880">
              <w:rPr>
                <w:rFonts w:ascii="Arial" w:hAnsi="Arial"/>
              </w:rPr>
              <w:t>.</w:t>
            </w:r>
          </w:p>
        </w:tc>
        <w:tc>
          <w:tcPr>
            <w:tcW w:w="4890" w:type="dxa"/>
            <w:tcBorders>
              <w:bottom w:val="nil"/>
            </w:tcBorders>
          </w:tcPr>
          <w:p w14:paraId="64F7A4BF" w14:textId="09BE7A9F" w:rsidR="00670046" w:rsidRPr="00AC0B78" w:rsidRDefault="00693CD6">
            <w:pPr>
              <w:rPr>
                <w:rFonts w:ascii="Arial" w:hAnsi="Arial"/>
              </w:rPr>
            </w:pPr>
            <w:r w:rsidRPr="00693CD6">
              <w:rPr>
                <w:rFonts w:ascii="Arial" w:hAnsi="Arial"/>
              </w:rPr>
              <w:t xml:space="preserve">Deliver team’s presentation to the class </w:t>
            </w:r>
            <w:r>
              <w:rPr>
                <w:rFonts w:ascii="Arial" w:hAnsi="Arial"/>
              </w:rPr>
              <w:t xml:space="preserve">who are </w:t>
            </w:r>
            <w:r w:rsidRPr="00693CD6">
              <w:rPr>
                <w:rFonts w:ascii="Arial" w:hAnsi="Arial"/>
              </w:rPr>
              <w:t>acting as the Board of Directors. Answer questions from peers and the teacher.</w:t>
            </w:r>
            <w:r w:rsidR="008B5B9E">
              <w:rPr>
                <w:rFonts w:ascii="Arial" w:hAnsi="Arial"/>
              </w:rPr>
              <w:t xml:space="preserve"> Non-delivering learners to listen attentively</w:t>
            </w:r>
            <w:r w:rsidR="002047ED">
              <w:rPr>
                <w:rFonts w:ascii="Arial" w:hAnsi="Arial"/>
              </w:rPr>
              <w:t xml:space="preserve"> and</w:t>
            </w:r>
            <w:r w:rsidR="008B5B9E">
              <w:rPr>
                <w:rFonts w:ascii="Arial" w:hAnsi="Arial"/>
              </w:rPr>
              <w:t xml:space="preserve"> taking notes </w:t>
            </w:r>
            <w:r w:rsidR="002047ED">
              <w:rPr>
                <w:rFonts w:ascii="Arial" w:hAnsi="Arial"/>
              </w:rPr>
              <w:t>to</w:t>
            </w:r>
            <w:r w:rsidR="008B5B9E">
              <w:rPr>
                <w:rFonts w:ascii="Arial" w:hAnsi="Arial"/>
              </w:rPr>
              <w:t xml:space="preserve"> </w:t>
            </w:r>
            <w:r w:rsidR="002047ED">
              <w:rPr>
                <w:rFonts w:ascii="Arial" w:hAnsi="Arial"/>
              </w:rPr>
              <w:t>provide feedback to peers later.</w:t>
            </w:r>
          </w:p>
        </w:tc>
        <w:tc>
          <w:tcPr>
            <w:tcW w:w="2613" w:type="dxa"/>
            <w:vMerge/>
            <w:tcBorders>
              <w:bottom w:val="nil"/>
            </w:tcBorders>
          </w:tcPr>
          <w:p w14:paraId="0B782E46" w14:textId="77777777" w:rsidR="00670046" w:rsidRPr="00AC0B78" w:rsidRDefault="00670046">
            <w:pPr>
              <w:rPr>
                <w:rFonts w:ascii="Arial" w:hAnsi="Arial"/>
              </w:rPr>
            </w:pPr>
          </w:p>
        </w:tc>
      </w:tr>
      <w:tr w:rsidR="00670046" w:rsidRPr="00AC0B78" w14:paraId="6172E0EA" w14:textId="77777777">
        <w:tc>
          <w:tcPr>
            <w:tcW w:w="1555" w:type="dxa"/>
            <w:vMerge/>
          </w:tcPr>
          <w:p w14:paraId="706D2B31" w14:textId="77777777" w:rsidR="00670046" w:rsidRPr="00AC0B78" w:rsidRDefault="00670046">
            <w:pPr>
              <w:rPr>
                <w:rFonts w:ascii="Arial" w:hAnsi="Arial"/>
              </w:rPr>
            </w:pPr>
          </w:p>
        </w:tc>
        <w:tc>
          <w:tcPr>
            <w:tcW w:w="4890" w:type="dxa"/>
            <w:tcBorders>
              <w:top w:val="nil"/>
              <w:bottom w:val="nil"/>
            </w:tcBorders>
          </w:tcPr>
          <w:p w14:paraId="271EF728" w14:textId="77777777" w:rsidR="00670046" w:rsidRPr="00AC0B78" w:rsidRDefault="00670046">
            <w:pPr>
              <w:rPr>
                <w:rFonts w:ascii="Arial" w:hAnsi="Arial"/>
              </w:rPr>
            </w:pPr>
          </w:p>
        </w:tc>
        <w:tc>
          <w:tcPr>
            <w:tcW w:w="4890" w:type="dxa"/>
            <w:tcBorders>
              <w:top w:val="nil"/>
              <w:bottom w:val="nil"/>
            </w:tcBorders>
          </w:tcPr>
          <w:p w14:paraId="69FC72D9" w14:textId="77777777" w:rsidR="00670046" w:rsidRPr="00AC0B78" w:rsidRDefault="00670046">
            <w:pPr>
              <w:rPr>
                <w:rFonts w:ascii="Arial" w:hAnsi="Arial"/>
              </w:rPr>
            </w:pPr>
          </w:p>
        </w:tc>
        <w:tc>
          <w:tcPr>
            <w:tcW w:w="2613" w:type="dxa"/>
            <w:vMerge/>
            <w:tcBorders>
              <w:bottom w:val="nil"/>
            </w:tcBorders>
          </w:tcPr>
          <w:p w14:paraId="14CEED50" w14:textId="77777777" w:rsidR="00670046" w:rsidRPr="00AC0B78" w:rsidRDefault="00670046">
            <w:pPr>
              <w:rPr>
                <w:rFonts w:ascii="Arial" w:hAnsi="Arial"/>
              </w:rPr>
            </w:pPr>
          </w:p>
        </w:tc>
      </w:tr>
      <w:tr w:rsidR="00670046" w:rsidRPr="00AC0B78" w14:paraId="230F6C93" w14:textId="77777777">
        <w:tc>
          <w:tcPr>
            <w:tcW w:w="1555" w:type="dxa"/>
            <w:vMerge/>
          </w:tcPr>
          <w:p w14:paraId="0F2B5C75" w14:textId="77777777" w:rsidR="00670046" w:rsidRPr="00AC0B78" w:rsidRDefault="00670046">
            <w:pPr>
              <w:rPr>
                <w:rFonts w:ascii="Arial" w:hAnsi="Arial"/>
              </w:rPr>
            </w:pPr>
          </w:p>
        </w:tc>
        <w:tc>
          <w:tcPr>
            <w:tcW w:w="4890" w:type="dxa"/>
            <w:tcBorders>
              <w:top w:val="nil"/>
              <w:bottom w:val="single" w:sz="4" w:space="0" w:color="auto"/>
            </w:tcBorders>
          </w:tcPr>
          <w:p w14:paraId="0D86BA1E" w14:textId="77777777" w:rsidR="00670046" w:rsidRPr="00AC0B78" w:rsidRDefault="00670046">
            <w:pPr>
              <w:rPr>
                <w:rFonts w:ascii="Arial" w:hAnsi="Arial"/>
              </w:rPr>
            </w:pPr>
          </w:p>
        </w:tc>
        <w:tc>
          <w:tcPr>
            <w:tcW w:w="4890" w:type="dxa"/>
            <w:tcBorders>
              <w:top w:val="nil"/>
              <w:bottom w:val="single" w:sz="4" w:space="0" w:color="auto"/>
            </w:tcBorders>
          </w:tcPr>
          <w:p w14:paraId="049EBA90" w14:textId="77777777" w:rsidR="00670046" w:rsidRPr="00AC0B78" w:rsidRDefault="00670046">
            <w:pPr>
              <w:rPr>
                <w:rFonts w:ascii="Arial" w:hAnsi="Arial"/>
              </w:rPr>
            </w:pPr>
          </w:p>
        </w:tc>
        <w:tc>
          <w:tcPr>
            <w:tcW w:w="2613" w:type="dxa"/>
            <w:vMerge/>
            <w:tcBorders>
              <w:bottom w:val="nil"/>
            </w:tcBorders>
          </w:tcPr>
          <w:p w14:paraId="5867D97D" w14:textId="77777777" w:rsidR="00670046" w:rsidRPr="00AC0B78" w:rsidRDefault="00670046">
            <w:pPr>
              <w:rPr>
                <w:rFonts w:ascii="Arial" w:hAnsi="Arial"/>
              </w:rPr>
            </w:pPr>
          </w:p>
        </w:tc>
      </w:tr>
      <w:tr w:rsidR="00670046" w:rsidRPr="00AC0B78" w14:paraId="608A6C5A" w14:textId="77777777">
        <w:tc>
          <w:tcPr>
            <w:tcW w:w="1555" w:type="dxa"/>
            <w:vMerge w:val="restart"/>
          </w:tcPr>
          <w:p w14:paraId="21C506EA" w14:textId="742099DF" w:rsidR="00670046" w:rsidRPr="00AC0B78" w:rsidRDefault="005B140E">
            <w:pPr>
              <w:rPr>
                <w:rFonts w:ascii="Arial" w:hAnsi="Arial"/>
              </w:rPr>
            </w:pPr>
            <w:r>
              <w:rPr>
                <w:rFonts w:ascii="Arial" w:hAnsi="Arial"/>
              </w:rPr>
              <w:t>30</w:t>
            </w:r>
            <w:r w:rsidR="00670046" w:rsidRPr="00AC0B78">
              <w:rPr>
                <w:rFonts w:ascii="Arial" w:hAnsi="Arial"/>
              </w:rPr>
              <w:t xml:space="preserve"> minutes</w:t>
            </w:r>
          </w:p>
        </w:tc>
        <w:tc>
          <w:tcPr>
            <w:tcW w:w="4890" w:type="dxa"/>
            <w:tcBorders>
              <w:bottom w:val="nil"/>
            </w:tcBorders>
          </w:tcPr>
          <w:p w14:paraId="1EA70BBD" w14:textId="64CA13A3" w:rsidR="00670046" w:rsidRPr="00AC0B78" w:rsidRDefault="00BA4AFE">
            <w:pPr>
              <w:rPr>
                <w:rFonts w:ascii="Arial" w:hAnsi="Arial"/>
              </w:rPr>
            </w:pPr>
            <w:r w:rsidRPr="00BA4AFE">
              <w:rPr>
                <w:rFonts w:ascii="Arial" w:hAnsi="Arial"/>
              </w:rPr>
              <w:t>Lead a feedback session after all presentations</w:t>
            </w:r>
            <w:r w:rsidR="00F50A07">
              <w:rPr>
                <w:rFonts w:ascii="Arial" w:hAnsi="Arial"/>
              </w:rPr>
              <w:t xml:space="preserve">, encouraging learners to share constructive feedback and providing additional commentary where </w:t>
            </w:r>
            <w:r w:rsidR="009A1B06">
              <w:rPr>
                <w:rFonts w:ascii="Arial" w:hAnsi="Arial"/>
              </w:rPr>
              <w:t>necessary</w:t>
            </w:r>
            <w:r w:rsidRPr="00BA4AFE">
              <w:rPr>
                <w:rFonts w:ascii="Arial" w:hAnsi="Arial"/>
              </w:rPr>
              <w:t>.</w:t>
            </w:r>
          </w:p>
        </w:tc>
        <w:tc>
          <w:tcPr>
            <w:tcW w:w="4890" w:type="dxa"/>
            <w:tcBorders>
              <w:bottom w:val="nil"/>
            </w:tcBorders>
          </w:tcPr>
          <w:p w14:paraId="097A0524" w14:textId="7BF7ACA2" w:rsidR="00670046" w:rsidRPr="00AC0B78" w:rsidRDefault="0039248D">
            <w:pPr>
              <w:rPr>
                <w:rFonts w:ascii="Arial" w:hAnsi="Arial"/>
              </w:rPr>
            </w:pPr>
            <w:r w:rsidRPr="0039248D">
              <w:rPr>
                <w:rFonts w:ascii="Arial" w:hAnsi="Arial"/>
              </w:rPr>
              <w:t>Share constructive feedback and identify areas for improvement</w:t>
            </w:r>
            <w:r w:rsidR="004A3497">
              <w:rPr>
                <w:rFonts w:ascii="Arial" w:hAnsi="Arial"/>
              </w:rPr>
              <w:t xml:space="preserve"> for others</w:t>
            </w:r>
            <w:r w:rsidRPr="0039248D">
              <w:rPr>
                <w:rFonts w:ascii="Arial" w:hAnsi="Arial"/>
              </w:rPr>
              <w:t>.</w:t>
            </w:r>
          </w:p>
        </w:tc>
        <w:tc>
          <w:tcPr>
            <w:tcW w:w="2613" w:type="dxa"/>
            <w:vMerge/>
            <w:tcBorders>
              <w:bottom w:val="nil"/>
            </w:tcBorders>
          </w:tcPr>
          <w:p w14:paraId="2923E163" w14:textId="77777777" w:rsidR="00670046" w:rsidRPr="00AC0B78" w:rsidRDefault="00670046">
            <w:pPr>
              <w:rPr>
                <w:rFonts w:ascii="Arial" w:hAnsi="Arial"/>
              </w:rPr>
            </w:pPr>
          </w:p>
        </w:tc>
      </w:tr>
      <w:tr w:rsidR="00670046" w:rsidRPr="00AC0B78" w14:paraId="750E2604" w14:textId="77777777">
        <w:tc>
          <w:tcPr>
            <w:tcW w:w="1555" w:type="dxa"/>
            <w:vMerge/>
          </w:tcPr>
          <w:p w14:paraId="396BAD49" w14:textId="77777777" w:rsidR="00670046" w:rsidRPr="00AC0B78" w:rsidRDefault="00670046">
            <w:pPr>
              <w:rPr>
                <w:rFonts w:ascii="Arial" w:hAnsi="Arial"/>
              </w:rPr>
            </w:pPr>
          </w:p>
        </w:tc>
        <w:tc>
          <w:tcPr>
            <w:tcW w:w="4890" w:type="dxa"/>
            <w:tcBorders>
              <w:top w:val="nil"/>
              <w:bottom w:val="nil"/>
            </w:tcBorders>
          </w:tcPr>
          <w:p w14:paraId="72E39545" w14:textId="7E620AB5" w:rsidR="00670046" w:rsidRPr="00AC0B78" w:rsidRDefault="00BA4AFE">
            <w:pPr>
              <w:rPr>
                <w:rFonts w:ascii="Arial" w:hAnsi="Arial"/>
              </w:rPr>
            </w:pPr>
            <w:r w:rsidRPr="00BA4AFE">
              <w:rPr>
                <w:rFonts w:ascii="Arial" w:hAnsi="Arial"/>
              </w:rPr>
              <w:t>Highlight key learning points and set individual reflection.</w:t>
            </w:r>
          </w:p>
        </w:tc>
        <w:tc>
          <w:tcPr>
            <w:tcW w:w="4890" w:type="dxa"/>
            <w:tcBorders>
              <w:top w:val="nil"/>
              <w:bottom w:val="nil"/>
            </w:tcBorders>
          </w:tcPr>
          <w:p w14:paraId="1FE26A69" w14:textId="773317B3" w:rsidR="00670046" w:rsidRPr="00AC0B78" w:rsidRDefault="00930C16">
            <w:pPr>
              <w:rPr>
                <w:rFonts w:ascii="Arial" w:hAnsi="Arial"/>
              </w:rPr>
            </w:pPr>
            <w:r w:rsidRPr="00930C16">
              <w:rPr>
                <w:rFonts w:ascii="Arial" w:hAnsi="Arial"/>
              </w:rPr>
              <w:t xml:space="preserve">Reflect on own presentation </w:t>
            </w:r>
            <w:r w:rsidR="0039248D" w:rsidRPr="0039248D">
              <w:rPr>
                <w:rFonts w:ascii="Arial" w:hAnsi="Arial"/>
              </w:rPr>
              <w:t xml:space="preserve">completing an individual </w:t>
            </w:r>
            <w:r>
              <w:rPr>
                <w:rFonts w:ascii="Arial" w:hAnsi="Arial"/>
              </w:rPr>
              <w:t>evaluation</w:t>
            </w:r>
            <w:r w:rsidR="0039248D" w:rsidRPr="0039248D">
              <w:rPr>
                <w:rFonts w:ascii="Arial" w:hAnsi="Arial"/>
              </w:rPr>
              <w:t xml:space="preserve"> </w:t>
            </w:r>
            <w:r w:rsidR="006C5BAD">
              <w:rPr>
                <w:rFonts w:ascii="Arial" w:hAnsi="Arial"/>
              </w:rPr>
              <w:t xml:space="preserve">of </w:t>
            </w:r>
            <w:r w:rsidR="0039248D" w:rsidRPr="0039248D">
              <w:rPr>
                <w:rFonts w:ascii="Arial" w:hAnsi="Arial"/>
              </w:rPr>
              <w:t>their role and contribution to the project.</w:t>
            </w:r>
          </w:p>
        </w:tc>
        <w:tc>
          <w:tcPr>
            <w:tcW w:w="2613" w:type="dxa"/>
            <w:tcBorders>
              <w:top w:val="nil"/>
              <w:bottom w:val="nil"/>
            </w:tcBorders>
          </w:tcPr>
          <w:p w14:paraId="4C18F8D0" w14:textId="77777777" w:rsidR="00670046" w:rsidRPr="00AC0B78" w:rsidRDefault="00670046">
            <w:pPr>
              <w:rPr>
                <w:rFonts w:ascii="Arial" w:hAnsi="Arial"/>
              </w:rPr>
            </w:pPr>
          </w:p>
        </w:tc>
      </w:tr>
      <w:tr w:rsidR="00670046" w:rsidRPr="00AC0B78" w14:paraId="45432FCE" w14:textId="77777777">
        <w:tc>
          <w:tcPr>
            <w:tcW w:w="1555" w:type="dxa"/>
            <w:vMerge/>
          </w:tcPr>
          <w:p w14:paraId="3AD55B38" w14:textId="77777777" w:rsidR="00670046" w:rsidRPr="00AC0B78" w:rsidRDefault="00670046">
            <w:pPr>
              <w:rPr>
                <w:rFonts w:ascii="Arial" w:hAnsi="Arial"/>
              </w:rPr>
            </w:pPr>
          </w:p>
        </w:tc>
        <w:tc>
          <w:tcPr>
            <w:tcW w:w="4890" w:type="dxa"/>
            <w:tcBorders>
              <w:top w:val="nil"/>
            </w:tcBorders>
          </w:tcPr>
          <w:p w14:paraId="26193F3F" w14:textId="77777777" w:rsidR="00670046" w:rsidRPr="00AC0B78" w:rsidRDefault="00670046">
            <w:pPr>
              <w:rPr>
                <w:rFonts w:ascii="Arial" w:hAnsi="Arial"/>
              </w:rPr>
            </w:pPr>
          </w:p>
        </w:tc>
        <w:tc>
          <w:tcPr>
            <w:tcW w:w="4890" w:type="dxa"/>
            <w:tcBorders>
              <w:top w:val="nil"/>
            </w:tcBorders>
          </w:tcPr>
          <w:p w14:paraId="319C2DCD" w14:textId="77777777" w:rsidR="00670046" w:rsidRPr="00AC0B78" w:rsidRDefault="00670046">
            <w:pPr>
              <w:rPr>
                <w:rFonts w:ascii="Arial" w:hAnsi="Arial"/>
              </w:rPr>
            </w:pPr>
          </w:p>
        </w:tc>
        <w:tc>
          <w:tcPr>
            <w:tcW w:w="2613" w:type="dxa"/>
            <w:tcBorders>
              <w:top w:val="nil"/>
              <w:bottom w:val="nil"/>
            </w:tcBorders>
          </w:tcPr>
          <w:p w14:paraId="4F95EA1D" w14:textId="77777777" w:rsidR="00670046" w:rsidRPr="00AC0B78" w:rsidRDefault="00670046">
            <w:pPr>
              <w:rPr>
                <w:rFonts w:ascii="Arial" w:hAnsi="Arial"/>
              </w:rPr>
            </w:pPr>
          </w:p>
        </w:tc>
      </w:tr>
      <w:tr w:rsidR="00670046" w:rsidRPr="00AC0B78" w14:paraId="0FEC1798" w14:textId="77777777">
        <w:tc>
          <w:tcPr>
            <w:tcW w:w="13948" w:type="dxa"/>
            <w:gridSpan w:val="4"/>
          </w:tcPr>
          <w:p w14:paraId="3D8DC070" w14:textId="4E3BEEBB" w:rsidR="00670046" w:rsidRPr="00AC0B78" w:rsidRDefault="00670046">
            <w:pPr>
              <w:rPr>
                <w:rFonts w:ascii="Arial" w:hAnsi="Arial"/>
                <w:b/>
                <w:bCs/>
                <w:color w:val="FF0000"/>
              </w:rPr>
            </w:pPr>
            <w:r w:rsidRPr="00AC0B78">
              <w:rPr>
                <w:rFonts w:ascii="Arial" w:hAnsi="Arial"/>
                <w:b/>
                <w:bCs/>
              </w:rPr>
              <w:t xml:space="preserve">Other: </w:t>
            </w:r>
          </w:p>
          <w:p w14:paraId="021C50EC" w14:textId="6B72D4BD" w:rsidR="00670046" w:rsidRPr="00AC0B78" w:rsidRDefault="00670046">
            <w:pPr>
              <w:rPr>
                <w:rFonts w:ascii="Arial" w:hAnsi="Arial"/>
              </w:rPr>
            </w:pPr>
            <w:r w:rsidRPr="00AC0B78">
              <w:rPr>
                <w:rFonts w:ascii="Arial" w:hAnsi="Arial"/>
                <w:i/>
                <w:iCs/>
              </w:rPr>
              <w:lastRenderedPageBreak/>
              <w:t xml:space="preserve">English: </w:t>
            </w:r>
            <w:r w:rsidR="00F34E94" w:rsidRPr="00CA7C28">
              <w:t>Articulating ideas clearly and confidently to an audience.</w:t>
            </w:r>
            <w:r w:rsidR="00F34E94" w:rsidRPr="009C6A04">
              <w:t xml:space="preserve"> </w:t>
            </w:r>
            <w:r w:rsidR="00F34E94" w:rsidRPr="00CA7C28">
              <w:t>Responding thoughtfully to questions and feedback.</w:t>
            </w:r>
          </w:p>
          <w:p w14:paraId="1359251C" w14:textId="6A65557A" w:rsidR="00670046" w:rsidRPr="00AC0B78" w:rsidRDefault="00670046">
            <w:pPr>
              <w:rPr>
                <w:rFonts w:ascii="Arial" w:hAnsi="Arial"/>
              </w:rPr>
            </w:pPr>
            <w:r w:rsidRPr="00AC0B78">
              <w:rPr>
                <w:rFonts w:ascii="Arial" w:hAnsi="Arial"/>
                <w:i/>
                <w:iCs/>
              </w:rPr>
              <w:t xml:space="preserve">Maths: </w:t>
            </w:r>
            <w:r w:rsidR="00F34E94" w:rsidRPr="00CA7C28">
              <w:t>Referencing quantitative data (e.g. costs, waste reduction percentages) in presentations. Supporting arguments with numerical evidence where applicable.</w:t>
            </w:r>
          </w:p>
          <w:p w14:paraId="5DF15F91" w14:textId="614ED07F" w:rsidR="00670046" w:rsidRPr="00AC0B78" w:rsidRDefault="00670046">
            <w:pPr>
              <w:rPr>
                <w:rFonts w:ascii="Arial" w:hAnsi="Arial"/>
              </w:rPr>
            </w:pPr>
            <w:r w:rsidRPr="00AC0B78">
              <w:rPr>
                <w:rFonts w:ascii="Arial" w:hAnsi="Arial"/>
                <w:i/>
                <w:iCs/>
              </w:rPr>
              <w:t xml:space="preserve">Digital: </w:t>
            </w:r>
            <w:r w:rsidR="006A6F71" w:rsidRPr="00CA7C28">
              <w:t>Presenting with digital tools (e.g. PowerPoint, Google Slides). Integrating visuals, charts and graphs effectively into presentations.</w:t>
            </w:r>
          </w:p>
        </w:tc>
      </w:tr>
      <w:tr w:rsidR="00670046" w:rsidRPr="00AC0B78" w14:paraId="36B03493" w14:textId="77777777">
        <w:tc>
          <w:tcPr>
            <w:tcW w:w="13948" w:type="dxa"/>
            <w:gridSpan w:val="4"/>
          </w:tcPr>
          <w:p w14:paraId="6F51D47E" w14:textId="6C426847" w:rsidR="00670046" w:rsidRPr="00AC0B78" w:rsidRDefault="00670046">
            <w:pPr>
              <w:rPr>
                <w:rFonts w:ascii="Arial" w:hAnsi="Arial"/>
                <w:b/>
                <w:bCs/>
                <w:color w:val="FF0000"/>
              </w:rPr>
            </w:pPr>
            <w:r w:rsidRPr="00AC0B78">
              <w:rPr>
                <w:rFonts w:ascii="Arial" w:hAnsi="Arial"/>
                <w:b/>
                <w:bCs/>
              </w:rPr>
              <w:lastRenderedPageBreak/>
              <w:t xml:space="preserve">Adaptation: </w:t>
            </w:r>
          </w:p>
          <w:p w14:paraId="3151E168" w14:textId="27A174AD" w:rsidR="00670046" w:rsidRPr="00AC0B78" w:rsidRDefault="00670046">
            <w:pPr>
              <w:rPr>
                <w:rFonts w:ascii="Arial" w:hAnsi="Arial"/>
                <w:i/>
                <w:iCs/>
              </w:rPr>
            </w:pPr>
            <w:r w:rsidRPr="00AC0B78">
              <w:rPr>
                <w:rFonts w:ascii="Arial" w:hAnsi="Arial"/>
                <w:i/>
                <w:iCs/>
              </w:rPr>
              <w:t xml:space="preserve">SEND: </w:t>
            </w:r>
            <w:r w:rsidR="006A6F71" w:rsidRPr="00CA7C28">
              <w:t>Allow alternative methods for presenting, such as pre-recorded videos or group-delivered presentations.</w:t>
            </w:r>
          </w:p>
          <w:p w14:paraId="2D412188" w14:textId="66E7AADB" w:rsidR="00670046" w:rsidRPr="00AC0B78" w:rsidRDefault="00670046">
            <w:pPr>
              <w:rPr>
                <w:rFonts w:ascii="Arial" w:hAnsi="Arial"/>
                <w:b/>
                <w:bCs/>
              </w:rPr>
            </w:pPr>
            <w:r w:rsidRPr="00AC0B78">
              <w:rPr>
                <w:rFonts w:ascii="Arial" w:hAnsi="Arial"/>
                <w:i/>
                <w:iCs/>
              </w:rPr>
              <w:t>Extension:</w:t>
            </w:r>
            <w:r w:rsidR="002041AC">
              <w:t xml:space="preserve"> </w:t>
            </w:r>
            <w:r w:rsidR="002041AC" w:rsidRPr="00CA7C28">
              <w:t xml:space="preserve">Encourage high-performing </w:t>
            </w:r>
            <w:r w:rsidR="003F6108" w:rsidRPr="00CA7C28">
              <w:t>learner</w:t>
            </w:r>
            <w:r w:rsidR="002041AC" w:rsidRPr="00CA7C28">
              <w:t>s to lead the team presentation or expand on advanced aspects of the proposal.</w:t>
            </w:r>
            <w:r w:rsidR="002041AC" w:rsidRPr="009C6A04">
              <w:t xml:space="preserve"> </w:t>
            </w:r>
            <w:r w:rsidR="002041AC" w:rsidRPr="00CA7C28">
              <w:t>Challenge them to explore long-term sustainability strategies for the business.</w:t>
            </w:r>
          </w:p>
        </w:tc>
      </w:tr>
      <w:tr w:rsidR="00670046" w:rsidRPr="00AC0B78" w14:paraId="41E132E5" w14:textId="77777777">
        <w:tc>
          <w:tcPr>
            <w:tcW w:w="13948" w:type="dxa"/>
            <w:gridSpan w:val="4"/>
          </w:tcPr>
          <w:p w14:paraId="20DDC0E6" w14:textId="77777777" w:rsidR="00670046" w:rsidRPr="00AC0B78" w:rsidRDefault="00670046">
            <w:pPr>
              <w:rPr>
                <w:rFonts w:ascii="Arial" w:hAnsi="Arial"/>
                <w:b/>
                <w:bCs/>
              </w:rPr>
            </w:pPr>
            <w:r w:rsidRPr="00AC0B78">
              <w:rPr>
                <w:rFonts w:ascii="Arial" w:hAnsi="Arial"/>
                <w:b/>
                <w:bCs/>
              </w:rPr>
              <w:t>Next steps in learning:</w:t>
            </w:r>
          </w:p>
          <w:p w14:paraId="2FBDE052" w14:textId="77777777" w:rsidR="00670046" w:rsidRDefault="00D13680" w:rsidP="005D3E91">
            <w:pPr>
              <w:pStyle w:val="ListParagraph"/>
              <w:numPr>
                <w:ilvl w:val="0"/>
                <w:numId w:val="21"/>
              </w:numPr>
            </w:pPr>
            <w:r w:rsidRPr="00D13680">
              <w:t>Submit the final written proposal for teacher evaluation, incorporating feedback if needed.</w:t>
            </w:r>
          </w:p>
          <w:p w14:paraId="763DF4B1" w14:textId="7805D0D5" w:rsidR="00D13680" w:rsidRPr="00AC0B78" w:rsidRDefault="00D13680" w:rsidP="005D3E91">
            <w:pPr>
              <w:pStyle w:val="ListParagraph"/>
              <w:numPr>
                <w:ilvl w:val="0"/>
                <w:numId w:val="21"/>
              </w:numPr>
            </w:pPr>
            <w:r w:rsidRPr="00D13680">
              <w:t>Complete an individual reflection on personal contributions, teamwork and overall learning.</w:t>
            </w:r>
          </w:p>
        </w:tc>
      </w:tr>
    </w:tbl>
    <w:p w14:paraId="776A5A1F" w14:textId="77777777" w:rsidR="00670046" w:rsidRPr="00AC0B78" w:rsidRDefault="00670046" w:rsidP="00670046"/>
    <w:p w14:paraId="501C6232" w14:textId="77777777" w:rsidR="00CB18C2" w:rsidRDefault="00CB18C2" w:rsidP="00A52643">
      <w:pPr>
        <w:pStyle w:val="Table"/>
      </w:pPr>
    </w:p>
    <w:p w14:paraId="23712EBA" w14:textId="77777777" w:rsidR="00A52643" w:rsidRPr="00D929F9" w:rsidRDefault="00A52643" w:rsidP="00A52643">
      <w:pPr>
        <w:pStyle w:val="Table"/>
      </w:pPr>
    </w:p>
    <w:p w14:paraId="38ACCC0D" w14:textId="77777777" w:rsidR="00E46827" w:rsidRPr="00D929F9" w:rsidRDefault="00E46827" w:rsidP="00EF0224">
      <w:pPr>
        <w:sectPr w:rsidR="00E46827" w:rsidRPr="00D929F9" w:rsidSect="004F169D">
          <w:type w:val="continuous"/>
          <w:pgSz w:w="16838" w:h="11906" w:orient="landscape"/>
          <w:pgMar w:top="1440" w:right="1440" w:bottom="1440" w:left="1440" w:header="709" w:footer="709" w:gutter="0"/>
          <w:cols w:space="708"/>
          <w:titlePg/>
          <w:docGrid w:linePitch="360"/>
        </w:sectPr>
      </w:pPr>
    </w:p>
    <w:p w14:paraId="6EB8EAC1" w14:textId="00D862F4" w:rsidR="00622F04" w:rsidRPr="00D929F9" w:rsidRDefault="00622F04" w:rsidP="00F81768">
      <w:pPr>
        <w:pStyle w:val="Heading1"/>
        <w:rPr>
          <w:rFonts w:cs="Arial"/>
          <w:sz w:val="24"/>
          <w:szCs w:val="24"/>
        </w:rPr>
      </w:pPr>
      <w:r w:rsidRPr="00D929F9">
        <w:rPr>
          <w:rFonts w:cs="Arial"/>
          <w:sz w:val="24"/>
          <w:szCs w:val="24"/>
        </w:rPr>
        <w:lastRenderedPageBreak/>
        <w:t>SECTION 3: LESSON SUPPORT MATERIALS</w:t>
      </w:r>
    </w:p>
    <w:p w14:paraId="3EE883F3" w14:textId="24320E54" w:rsidR="0068300B" w:rsidRPr="00A93BA4" w:rsidRDefault="0068300B" w:rsidP="00EF0224">
      <w:r w:rsidRPr="00A93BA4">
        <w:t xml:space="preserve">This section includes the handouts, worksheets, templates and case study materials referred to in the </w:t>
      </w:r>
      <w:r w:rsidR="007615EF" w:rsidRPr="00A93BA4">
        <w:t>Support material</w:t>
      </w:r>
      <w:r w:rsidRPr="00A93BA4">
        <w:t>s section of each lesson plan.</w:t>
      </w:r>
    </w:p>
    <w:p w14:paraId="78F7363C" w14:textId="77777777" w:rsidR="0068300B" w:rsidRPr="00D929F9" w:rsidRDefault="0068300B" w:rsidP="00EF0224"/>
    <w:p w14:paraId="563C6054" w14:textId="6548491F" w:rsidR="00622F04" w:rsidRPr="00D929F9" w:rsidRDefault="00622F04" w:rsidP="00EF0224">
      <w:r w:rsidRPr="00D929F9">
        <w:br w:type="page"/>
      </w:r>
    </w:p>
    <w:p w14:paraId="0E0C97F1" w14:textId="77777777" w:rsidR="0072611C" w:rsidRPr="00BE66B6" w:rsidRDefault="0072611C" w:rsidP="002F1E8E">
      <w:pPr>
        <w:pStyle w:val="Heading2"/>
      </w:pPr>
      <w:r w:rsidRPr="00BE66B6">
        <w:lastRenderedPageBreak/>
        <w:t>The following materials relate to lesson 1: Introduction to business systems and sustainability</w:t>
      </w:r>
    </w:p>
    <w:p w14:paraId="142DAEF4" w14:textId="77777777" w:rsidR="0072611C" w:rsidRPr="00516995" w:rsidRDefault="0072611C" w:rsidP="007A1375">
      <w:pPr>
        <w:pStyle w:val="Heading3"/>
      </w:pPr>
      <w:r w:rsidRPr="00D22A4D">
        <w:t>Function task flashcards</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005"/>
        <w:gridCol w:w="3005"/>
        <w:gridCol w:w="3006"/>
      </w:tblGrid>
      <w:tr w:rsidR="0072611C" w14:paraId="28B560CE" w14:textId="77777777">
        <w:trPr>
          <w:trHeight w:val="2438"/>
        </w:trPr>
        <w:tc>
          <w:tcPr>
            <w:tcW w:w="3005" w:type="dxa"/>
            <w:vAlign w:val="center"/>
          </w:tcPr>
          <w:p w14:paraId="379D752C" w14:textId="77777777" w:rsidR="0072611C" w:rsidRDefault="0072611C">
            <w:pPr>
              <w:jc w:val="center"/>
            </w:pPr>
            <w:r w:rsidRPr="00BE39BF">
              <w:t>Conducts market research.</w:t>
            </w:r>
          </w:p>
        </w:tc>
        <w:tc>
          <w:tcPr>
            <w:tcW w:w="3005" w:type="dxa"/>
            <w:vAlign w:val="center"/>
          </w:tcPr>
          <w:p w14:paraId="2EA4EB1B" w14:textId="77777777" w:rsidR="0072611C" w:rsidRDefault="0072611C">
            <w:pPr>
              <w:jc w:val="center"/>
            </w:pPr>
            <w:r w:rsidRPr="00BE39BF">
              <w:t>Develops advertising campaigns.</w:t>
            </w:r>
          </w:p>
        </w:tc>
        <w:tc>
          <w:tcPr>
            <w:tcW w:w="3006" w:type="dxa"/>
            <w:vAlign w:val="center"/>
          </w:tcPr>
          <w:p w14:paraId="07DC47A6" w14:textId="77777777" w:rsidR="0072611C" w:rsidRDefault="0072611C">
            <w:pPr>
              <w:jc w:val="center"/>
            </w:pPr>
            <w:r w:rsidRPr="00BE39BF">
              <w:t>Manages social media and branding.</w:t>
            </w:r>
          </w:p>
        </w:tc>
      </w:tr>
      <w:tr w:rsidR="0072611C" w14:paraId="057FDF05" w14:textId="77777777">
        <w:trPr>
          <w:trHeight w:val="2438"/>
        </w:trPr>
        <w:tc>
          <w:tcPr>
            <w:tcW w:w="3005" w:type="dxa"/>
            <w:vAlign w:val="center"/>
          </w:tcPr>
          <w:p w14:paraId="514F8CD6" w14:textId="77777777" w:rsidR="0072611C" w:rsidRDefault="0072611C">
            <w:pPr>
              <w:jc w:val="center"/>
            </w:pPr>
            <w:r w:rsidRPr="00BE39BF">
              <w:t>Recruits and trains employees.</w:t>
            </w:r>
          </w:p>
        </w:tc>
        <w:tc>
          <w:tcPr>
            <w:tcW w:w="3005" w:type="dxa"/>
            <w:vAlign w:val="center"/>
          </w:tcPr>
          <w:p w14:paraId="73DACAF3" w14:textId="77777777" w:rsidR="0072611C" w:rsidRDefault="0072611C">
            <w:pPr>
              <w:jc w:val="center"/>
            </w:pPr>
            <w:r w:rsidRPr="00BE39BF">
              <w:t>Handles payroll and benefits.</w:t>
            </w:r>
          </w:p>
        </w:tc>
        <w:tc>
          <w:tcPr>
            <w:tcW w:w="3006" w:type="dxa"/>
            <w:vAlign w:val="center"/>
          </w:tcPr>
          <w:p w14:paraId="2BA8CAFC" w14:textId="77777777" w:rsidR="0072611C" w:rsidRDefault="0072611C">
            <w:pPr>
              <w:jc w:val="center"/>
            </w:pPr>
            <w:r w:rsidRPr="00BE39BF">
              <w:t>Manages employee performance and wellbeing.</w:t>
            </w:r>
          </w:p>
        </w:tc>
      </w:tr>
      <w:tr w:rsidR="0072611C" w14:paraId="5409341D" w14:textId="77777777">
        <w:trPr>
          <w:trHeight w:val="2438"/>
        </w:trPr>
        <w:tc>
          <w:tcPr>
            <w:tcW w:w="3005" w:type="dxa"/>
            <w:vAlign w:val="center"/>
          </w:tcPr>
          <w:p w14:paraId="159B8282" w14:textId="77777777" w:rsidR="0072611C" w:rsidRDefault="0072611C">
            <w:pPr>
              <w:jc w:val="center"/>
            </w:pPr>
            <w:r w:rsidRPr="00BE39BF">
              <w:t>Manages supply chains and logistics.</w:t>
            </w:r>
          </w:p>
        </w:tc>
        <w:tc>
          <w:tcPr>
            <w:tcW w:w="3005" w:type="dxa"/>
            <w:vAlign w:val="center"/>
          </w:tcPr>
          <w:p w14:paraId="09EA77D7" w14:textId="77777777" w:rsidR="0072611C" w:rsidRDefault="0072611C">
            <w:pPr>
              <w:jc w:val="center"/>
            </w:pPr>
            <w:r w:rsidRPr="00BE39BF">
              <w:t>Oversees production and quality control.</w:t>
            </w:r>
          </w:p>
        </w:tc>
        <w:tc>
          <w:tcPr>
            <w:tcW w:w="3006" w:type="dxa"/>
            <w:vAlign w:val="center"/>
          </w:tcPr>
          <w:p w14:paraId="030438F1" w14:textId="77777777" w:rsidR="0072611C" w:rsidRDefault="0072611C">
            <w:pPr>
              <w:jc w:val="center"/>
            </w:pPr>
            <w:r w:rsidRPr="00BE39BF">
              <w:t>Implements business processes for efficiency.</w:t>
            </w:r>
          </w:p>
        </w:tc>
      </w:tr>
      <w:tr w:rsidR="0072611C" w14:paraId="4B1E2BD3" w14:textId="77777777">
        <w:trPr>
          <w:trHeight w:val="2438"/>
        </w:trPr>
        <w:tc>
          <w:tcPr>
            <w:tcW w:w="3005" w:type="dxa"/>
            <w:vAlign w:val="center"/>
          </w:tcPr>
          <w:p w14:paraId="00213015" w14:textId="77777777" w:rsidR="0072611C" w:rsidRDefault="0072611C">
            <w:pPr>
              <w:jc w:val="center"/>
            </w:pPr>
            <w:r w:rsidRPr="00BE39BF">
              <w:t>Creates and manages budgets.</w:t>
            </w:r>
          </w:p>
        </w:tc>
        <w:tc>
          <w:tcPr>
            <w:tcW w:w="3005" w:type="dxa"/>
            <w:vAlign w:val="center"/>
          </w:tcPr>
          <w:p w14:paraId="143E3D32" w14:textId="77777777" w:rsidR="0072611C" w:rsidRDefault="0072611C">
            <w:pPr>
              <w:jc w:val="center"/>
            </w:pPr>
            <w:r w:rsidRPr="00BE39BF">
              <w:t>Tracks expenses and revenue.</w:t>
            </w:r>
          </w:p>
        </w:tc>
        <w:tc>
          <w:tcPr>
            <w:tcW w:w="3006" w:type="dxa"/>
            <w:vAlign w:val="center"/>
          </w:tcPr>
          <w:p w14:paraId="32BE570C" w14:textId="77777777" w:rsidR="0072611C" w:rsidRDefault="0072611C">
            <w:pPr>
              <w:jc w:val="center"/>
            </w:pPr>
            <w:r w:rsidRPr="00BE39BF">
              <w:t>Handles financial reporting.</w:t>
            </w:r>
          </w:p>
        </w:tc>
      </w:tr>
      <w:tr w:rsidR="0072611C" w14:paraId="263E2862" w14:textId="77777777">
        <w:trPr>
          <w:trHeight w:val="2438"/>
        </w:trPr>
        <w:tc>
          <w:tcPr>
            <w:tcW w:w="3005" w:type="dxa"/>
            <w:vAlign w:val="center"/>
          </w:tcPr>
          <w:p w14:paraId="5F84201B" w14:textId="77777777" w:rsidR="0072611C" w:rsidRPr="00BE39BF" w:rsidRDefault="0072611C">
            <w:pPr>
              <w:jc w:val="center"/>
            </w:pPr>
            <w:r w:rsidRPr="00BE39BF">
              <w:t>Analyses customer trends and behaviours.</w:t>
            </w:r>
          </w:p>
        </w:tc>
        <w:tc>
          <w:tcPr>
            <w:tcW w:w="3005" w:type="dxa"/>
            <w:vAlign w:val="center"/>
          </w:tcPr>
          <w:p w14:paraId="6AD09F92" w14:textId="77777777" w:rsidR="0072611C" w:rsidRPr="00BE39BF" w:rsidRDefault="0072611C">
            <w:pPr>
              <w:jc w:val="center"/>
            </w:pPr>
            <w:r w:rsidRPr="00BE39BF">
              <w:t>Manages financial risks and investments.</w:t>
            </w:r>
          </w:p>
        </w:tc>
        <w:tc>
          <w:tcPr>
            <w:tcW w:w="3006" w:type="dxa"/>
            <w:vAlign w:val="center"/>
          </w:tcPr>
          <w:p w14:paraId="6086963A" w14:textId="77777777" w:rsidR="0072611C" w:rsidRPr="00BE39BF" w:rsidRDefault="0072611C">
            <w:pPr>
              <w:jc w:val="center"/>
            </w:pPr>
            <w:r w:rsidRPr="00BE39BF">
              <w:t>Ensures health and safety compliance.</w:t>
            </w:r>
          </w:p>
        </w:tc>
      </w:tr>
    </w:tbl>
    <w:p w14:paraId="399FEE00" w14:textId="77777777" w:rsidR="0072611C" w:rsidRPr="00BE39BF" w:rsidRDefault="0072611C" w:rsidP="0072611C"/>
    <w:p w14:paraId="477A4AE5" w14:textId="77777777" w:rsidR="0072611C" w:rsidRPr="00D22A4D" w:rsidRDefault="0072611C" w:rsidP="00B1045A">
      <w:pPr>
        <w:pStyle w:val="Heading3"/>
      </w:pPr>
      <w:r w:rsidRPr="00D22A4D">
        <w:lastRenderedPageBreak/>
        <w:t xml:space="preserve">Function pairing </w:t>
      </w:r>
      <w:r w:rsidRPr="00516995">
        <w:t>worksheets</w:t>
      </w:r>
    </w:p>
    <w:p w14:paraId="39980550" w14:textId="77777777" w:rsidR="0072611C" w:rsidRPr="00D22A4D" w:rsidRDefault="0072611C" w:rsidP="002D6777">
      <w:r w:rsidRPr="00D22A4D">
        <w:t>Function pair 1</w:t>
      </w:r>
    </w:p>
    <w:tbl>
      <w:tblPr>
        <w:tblStyle w:val="TableGrid"/>
        <w:tblW w:w="0" w:type="auto"/>
        <w:tblLayout w:type="fixed"/>
        <w:tblCellMar>
          <w:top w:w="85" w:type="dxa"/>
          <w:bottom w:w="85" w:type="dxa"/>
        </w:tblCellMar>
        <w:tblLook w:val="04A0" w:firstRow="1" w:lastRow="0" w:firstColumn="1" w:lastColumn="0" w:noHBand="0" w:noVBand="1"/>
      </w:tblPr>
      <w:tblGrid>
        <w:gridCol w:w="4218"/>
        <w:gridCol w:w="739"/>
        <w:gridCol w:w="4059"/>
      </w:tblGrid>
      <w:tr w:rsidR="0072611C" w14:paraId="0CFE833A" w14:textId="77777777" w:rsidTr="00AC33F3">
        <w:tc>
          <w:tcPr>
            <w:tcW w:w="4218" w:type="dxa"/>
            <w:vAlign w:val="center"/>
          </w:tcPr>
          <w:p w14:paraId="1810AAE7" w14:textId="77777777" w:rsidR="0072611C" w:rsidRPr="0078262C" w:rsidRDefault="0072611C">
            <w:pPr>
              <w:jc w:val="center"/>
              <w:rPr>
                <w:b/>
                <w:bCs/>
              </w:rPr>
            </w:pPr>
            <w:r w:rsidRPr="0078262C">
              <w:rPr>
                <w:b/>
                <w:bCs/>
              </w:rPr>
              <w:t>Marketing</w:t>
            </w:r>
          </w:p>
        </w:tc>
        <w:tc>
          <w:tcPr>
            <w:tcW w:w="739" w:type="dxa"/>
            <w:vAlign w:val="center"/>
          </w:tcPr>
          <w:p w14:paraId="5279156A" w14:textId="77777777" w:rsidR="0072611C" w:rsidRPr="0078262C" w:rsidRDefault="0072611C">
            <w:pPr>
              <w:jc w:val="center"/>
              <w:rPr>
                <w:b/>
                <w:bCs/>
              </w:rPr>
            </w:pPr>
            <w:r>
              <w:rPr>
                <w:rFonts w:cstheme="minorHAnsi"/>
                <w:b/>
                <w:bCs/>
              </w:rPr>
              <w:t>◄</w:t>
            </w:r>
            <w:r>
              <w:rPr>
                <w:rFonts w:ascii="Arial" w:hAnsi="Arial"/>
                <w:b/>
                <w:bCs/>
              </w:rPr>
              <w:t>►</w:t>
            </w:r>
          </w:p>
        </w:tc>
        <w:tc>
          <w:tcPr>
            <w:tcW w:w="4059" w:type="dxa"/>
            <w:vAlign w:val="center"/>
          </w:tcPr>
          <w:p w14:paraId="0A3777E0" w14:textId="77777777" w:rsidR="0072611C" w:rsidRPr="0078262C" w:rsidRDefault="0072611C">
            <w:pPr>
              <w:jc w:val="center"/>
              <w:rPr>
                <w:b/>
                <w:bCs/>
              </w:rPr>
            </w:pPr>
            <w:r w:rsidRPr="0078262C">
              <w:rPr>
                <w:b/>
                <w:bCs/>
              </w:rPr>
              <w:t>Finance</w:t>
            </w:r>
          </w:p>
        </w:tc>
      </w:tr>
      <w:tr w:rsidR="00AC33F3" w14:paraId="6DBCD560" w14:textId="77777777" w:rsidTr="00AC33F3">
        <w:trPr>
          <w:trHeight w:val="1531"/>
        </w:trPr>
        <w:tc>
          <w:tcPr>
            <w:tcW w:w="4218" w:type="dxa"/>
            <w:vAlign w:val="center"/>
          </w:tcPr>
          <w:p w14:paraId="1AFCFA0D" w14:textId="77777777" w:rsidR="00AC33F3" w:rsidRDefault="00AC33F3">
            <w:pPr>
              <w:jc w:val="center"/>
            </w:pPr>
          </w:p>
          <w:p w14:paraId="76117E1D" w14:textId="77777777" w:rsidR="00AC33F3" w:rsidRDefault="00AC33F3">
            <w:pPr>
              <w:jc w:val="center"/>
            </w:pPr>
          </w:p>
          <w:p w14:paraId="182023FC" w14:textId="77777777" w:rsidR="00AC33F3" w:rsidRDefault="00AC33F3">
            <w:pPr>
              <w:jc w:val="center"/>
            </w:pPr>
          </w:p>
          <w:p w14:paraId="2411415B" w14:textId="77777777" w:rsidR="00AC33F3" w:rsidRDefault="00AC33F3">
            <w:pPr>
              <w:jc w:val="center"/>
            </w:pPr>
          </w:p>
        </w:tc>
        <w:tc>
          <w:tcPr>
            <w:tcW w:w="739" w:type="dxa"/>
            <w:vAlign w:val="center"/>
          </w:tcPr>
          <w:p w14:paraId="4093D855" w14:textId="77777777" w:rsidR="00AC33F3" w:rsidRDefault="00AC33F3">
            <w:pPr>
              <w:jc w:val="center"/>
            </w:pPr>
          </w:p>
        </w:tc>
        <w:tc>
          <w:tcPr>
            <w:tcW w:w="4059" w:type="dxa"/>
            <w:vAlign w:val="center"/>
          </w:tcPr>
          <w:p w14:paraId="45050C7C" w14:textId="0F6C15FA" w:rsidR="00AC33F3" w:rsidRDefault="00AC33F3">
            <w:pPr>
              <w:jc w:val="center"/>
            </w:pPr>
          </w:p>
        </w:tc>
      </w:tr>
      <w:tr w:rsidR="00AC33F3" w14:paraId="2596F4F9" w14:textId="77777777" w:rsidTr="00AC33F3">
        <w:trPr>
          <w:trHeight w:val="1531"/>
        </w:trPr>
        <w:tc>
          <w:tcPr>
            <w:tcW w:w="4218" w:type="dxa"/>
            <w:vAlign w:val="center"/>
          </w:tcPr>
          <w:p w14:paraId="19C7862A" w14:textId="77777777" w:rsidR="00AC33F3" w:rsidRDefault="00AC33F3">
            <w:pPr>
              <w:jc w:val="center"/>
            </w:pPr>
          </w:p>
        </w:tc>
        <w:tc>
          <w:tcPr>
            <w:tcW w:w="739" w:type="dxa"/>
            <w:vAlign w:val="center"/>
          </w:tcPr>
          <w:p w14:paraId="1672B341" w14:textId="77777777" w:rsidR="00AC33F3" w:rsidRDefault="00AC33F3">
            <w:pPr>
              <w:jc w:val="center"/>
            </w:pPr>
          </w:p>
        </w:tc>
        <w:tc>
          <w:tcPr>
            <w:tcW w:w="4059" w:type="dxa"/>
            <w:vAlign w:val="center"/>
          </w:tcPr>
          <w:p w14:paraId="49538EB8" w14:textId="77777777" w:rsidR="00AC33F3" w:rsidRDefault="00AC33F3">
            <w:pPr>
              <w:jc w:val="center"/>
            </w:pPr>
          </w:p>
        </w:tc>
      </w:tr>
      <w:tr w:rsidR="00AC33F3" w14:paraId="42BF1A09" w14:textId="77777777" w:rsidTr="00AC33F3">
        <w:trPr>
          <w:trHeight w:val="1531"/>
        </w:trPr>
        <w:tc>
          <w:tcPr>
            <w:tcW w:w="4218" w:type="dxa"/>
            <w:vAlign w:val="center"/>
          </w:tcPr>
          <w:p w14:paraId="6B17F41E" w14:textId="77777777" w:rsidR="00AC33F3" w:rsidRDefault="00AC33F3">
            <w:pPr>
              <w:jc w:val="center"/>
            </w:pPr>
          </w:p>
        </w:tc>
        <w:tc>
          <w:tcPr>
            <w:tcW w:w="739" w:type="dxa"/>
            <w:vAlign w:val="center"/>
          </w:tcPr>
          <w:p w14:paraId="10FD0103" w14:textId="77777777" w:rsidR="00AC33F3" w:rsidRDefault="00AC33F3">
            <w:pPr>
              <w:jc w:val="center"/>
            </w:pPr>
          </w:p>
        </w:tc>
        <w:tc>
          <w:tcPr>
            <w:tcW w:w="4059" w:type="dxa"/>
            <w:vAlign w:val="center"/>
          </w:tcPr>
          <w:p w14:paraId="551C88F6" w14:textId="77777777" w:rsidR="00AC33F3" w:rsidRDefault="00AC33F3">
            <w:pPr>
              <w:jc w:val="center"/>
            </w:pPr>
          </w:p>
        </w:tc>
      </w:tr>
      <w:tr w:rsidR="00AC33F3" w14:paraId="2DD1CC43" w14:textId="77777777" w:rsidTr="00AC33F3">
        <w:trPr>
          <w:trHeight w:val="1531"/>
        </w:trPr>
        <w:tc>
          <w:tcPr>
            <w:tcW w:w="4218" w:type="dxa"/>
            <w:vAlign w:val="center"/>
          </w:tcPr>
          <w:p w14:paraId="33B10F95" w14:textId="77777777" w:rsidR="00AC33F3" w:rsidRDefault="00AC33F3">
            <w:pPr>
              <w:jc w:val="center"/>
            </w:pPr>
          </w:p>
        </w:tc>
        <w:tc>
          <w:tcPr>
            <w:tcW w:w="739" w:type="dxa"/>
            <w:vAlign w:val="center"/>
          </w:tcPr>
          <w:p w14:paraId="2AAF9C66" w14:textId="77777777" w:rsidR="00AC33F3" w:rsidRDefault="00AC33F3">
            <w:pPr>
              <w:jc w:val="center"/>
            </w:pPr>
          </w:p>
        </w:tc>
        <w:tc>
          <w:tcPr>
            <w:tcW w:w="4059" w:type="dxa"/>
            <w:vAlign w:val="center"/>
          </w:tcPr>
          <w:p w14:paraId="2E0FC3A8" w14:textId="77777777" w:rsidR="00AC33F3" w:rsidRDefault="00AC33F3">
            <w:pPr>
              <w:jc w:val="center"/>
            </w:pPr>
          </w:p>
        </w:tc>
      </w:tr>
      <w:tr w:rsidR="00AC33F3" w14:paraId="1EBE54A4" w14:textId="77777777" w:rsidTr="00AC33F3">
        <w:trPr>
          <w:trHeight w:val="1531"/>
        </w:trPr>
        <w:tc>
          <w:tcPr>
            <w:tcW w:w="4218" w:type="dxa"/>
            <w:vAlign w:val="center"/>
          </w:tcPr>
          <w:p w14:paraId="76A9770A" w14:textId="77777777" w:rsidR="00AC33F3" w:rsidRDefault="00AC33F3">
            <w:pPr>
              <w:jc w:val="center"/>
            </w:pPr>
          </w:p>
        </w:tc>
        <w:tc>
          <w:tcPr>
            <w:tcW w:w="739" w:type="dxa"/>
            <w:vAlign w:val="center"/>
          </w:tcPr>
          <w:p w14:paraId="5E48B570" w14:textId="77777777" w:rsidR="00AC33F3" w:rsidRDefault="00AC33F3">
            <w:pPr>
              <w:jc w:val="center"/>
            </w:pPr>
          </w:p>
        </w:tc>
        <w:tc>
          <w:tcPr>
            <w:tcW w:w="4059" w:type="dxa"/>
            <w:vAlign w:val="center"/>
          </w:tcPr>
          <w:p w14:paraId="26657ECD" w14:textId="77777777" w:rsidR="00AC33F3" w:rsidRDefault="00AC33F3">
            <w:pPr>
              <w:jc w:val="center"/>
            </w:pPr>
          </w:p>
        </w:tc>
      </w:tr>
      <w:tr w:rsidR="00AC33F3" w14:paraId="36CE02BD" w14:textId="77777777" w:rsidTr="00AC33F3">
        <w:trPr>
          <w:trHeight w:val="1531"/>
        </w:trPr>
        <w:tc>
          <w:tcPr>
            <w:tcW w:w="4218" w:type="dxa"/>
            <w:vAlign w:val="center"/>
          </w:tcPr>
          <w:p w14:paraId="3C795EEE" w14:textId="77777777" w:rsidR="00AC33F3" w:rsidRDefault="00AC33F3">
            <w:pPr>
              <w:jc w:val="center"/>
            </w:pPr>
          </w:p>
        </w:tc>
        <w:tc>
          <w:tcPr>
            <w:tcW w:w="739" w:type="dxa"/>
            <w:vAlign w:val="center"/>
          </w:tcPr>
          <w:p w14:paraId="173BA8A8" w14:textId="77777777" w:rsidR="00AC33F3" w:rsidRDefault="00AC33F3">
            <w:pPr>
              <w:jc w:val="center"/>
            </w:pPr>
          </w:p>
        </w:tc>
        <w:tc>
          <w:tcPr>
            <w:tcW w:w="4059" w:type="dxa"/>
            <w:vAlign w:val="center"/>
          </w:tcPr>
          <w:p w14:paraId="66C1E07D" w14:textId="77777777" w:rsidR="00AC33F3" w:rsidRDefault="00AC33F3">
            <w:pPr>
              <w:jc w:val="center"/>
            </w:pPr>
          </w:p>
        </w:tc>
      </w:tr>
    </w:tbl>
    <w:p w14:paraId="4994BA87" w14:textId="2C44959B" w:rsidR="00AC33F3" w:rsidRDefault="00AC33F3" w:rsidP="0072611C"/>
    <w:p w14:paraId="5E2C3632" w14:textId="77777777" w:rsidR="00AC33F3" w:rsidRDefault="00AC33F3">
      <w:r>
        <w:br w:type="page"/>
      </w:r>
    </w:p>
    <w:p w14:paraId="612802AA" w14:textId="76E4B6BF" w:rsidR="00AC33F3" w:rsidRPr="00D22A4D" w:rsidRDefault="00AC33F3" w:rsidP="007D2EC3">
      <w:r w:rsidRPr="00D22A4D">
        <w:lastRenderedPageBreak/>
        <w:t xml:space="preserve">Function pair </w:t>
      </w:r>
      <w:r>
        <w:t>2</w:t>
      </w:r>
    </w:p>
    <w:tbl>
      <w:tblPr>
        <w:tblStyle w:val="TableGrid"/>
        <w:tblW w:w="0" w:type="auto"/>
        <w:tblLayout w:type="fixed"/>
        <w:tblCellMar>
          <w:top w:w="85" w:type="dxa"/>
          <w:bottom w:w="85" w:type="dxa"/>
        </w:tblCellMar>
        <w:tblLook w:val="04A0" w:firstRow="1" w:lastRow="0" w:firstColumn="1" w:lastColumn="0" w:noHBand="0" w:noVBand="1"/>
      </w:tblPr>
      <w:tblGrid>
        <w:gridCol w:w="4218"/>
        <w:gridCol w:w="739"/>
        <w:gridCol w:w="4059"/>
      </w:tblGrid>
      <w:tr w:rsidR="00AC33F3" w14:paraId="3EBCB9F3" w14:textId="77777777">
        <w:tc>
          <w:tcPr>
            <w:tcW w:w="4218" w:type="dxa"/>
            <w:vAlign w:val="center"/>
          </w:tcPr>
          <w:p w14:paraId="56FB202E" w14:textId="77777777" w:rsidR="00AC33F3" w:rsidRPr="0078262C" w:rsidRDefault="00AC33F3">
            <w:pPr>
              <w:jc w:val="center"/>
              <w:rPr>
                <w:b/>
                <w:bCs/>
              </w:rPr>
            </w:pPr>
            <w:r w:rsidRPr="0078262C">
              <w:rPr>
                <w:b/>
                <w:bCs/>
              </w:rPr>
              <w:t>Marketing</w:t>
            </w:r>
          </w:p>
        </w:tc>
        <w:tc>
          <w:tcPr>
            <w:tcW w:w="739" w:type="dxa"/>
            <w:vAlign w:val="center"/>
          </w:tcPr>
          <w:p w14:paraId="7B0E582E" w14:textId="77777777" w:rsidR="00AC33F3" w:rsidRPr="0078262C" w:rsidRDefault="00AC33F3">
            <w:pPr>
              <w:jc w:val="center"/>
              <w:rPr>
                <w:b/>
                <w:bCs/>
              </w:rPr>
            </w:pPr>
            <w:r>
              <w:rPr>
                <w:rFonts w:cstheme="minorHAnsi"/>
                <w:b/>
                <w:bCs/>
              </w:rPr>
              <w:t>◄</w:t>
            </w:r>
            <w:r>
              <w:rPr>
                <w:rFonts w:ascii="Arial" w:hAnsi="Arial"/>
                <w:b/>
                <w:bCs/>
              </w:rPr>
              <w:t>►</w:t>
            </w:r>
          </w:p>
        </w:tc>
        <w:tc>
          <w:tcPr>
            <w:tcW w:w="4059" w:type="dxa"/>
            <w:vAlign w:val="center"/>
          </w:tcPr>
          <w:p w14:paraId="7059C3E2" w14:textId="5D290CDB" w:rsidR="00AC33F3" w:rsidRPr="0078262C" w:rsidRDefault="00AC33F3">
            <w:pPr>
              <w:jc w:val="center"/>
              <w:rPr>
                <w:b/>
                <w:bCs/>
              </w:rPr>
            </w:pPr>
            <w:r>
              <w:rPr>
                <w:b/>
                <w:bCs/>
              </w:rPr>
              <w:t xml:space="preserve">Human </w:t>
            </w:r>
            <w:r w:rsidR="000231AB">
              <w:rPr>
                <w:b/>
                <w:bCs/>
              </w:rPr>
              <w:t>r</w:t>
            </w:r>
            <w:r>
              <w:rPr>
                <w:b/>
                <w:bCs/>
              </w:rPr>
              <w:t>esources</w:t>
            </w:r>
          </w:p>
        </w:tc>
      </w:tr>
      <w:tr w:rsidR="00AC33F3" w14:paraId="093EC032" w14:textId="77777777">
        <w:trPr>
          <w:trHeight w:val="1531"/>
        </w:trPr>
        <w:tc>
          <w:tcPr>
            <w:tcW w:w="4218" w:type="dxa"/>
            <w:vAlign w:val="center"/>
          </w:tcPr>
          <w:p w14:paraId="69367B10" w14:textId="77777777" w:rsidR="00AC33F3" w:rsidRDefault="00AC33F3">
            <w:pPr>
              <w:jc w:val="center"/>
            </w:pPr>
          </w:p>
          <w:p w14:paraId="6A1C0235" w14:textId="77777777" w:rsidR="00AC33F3" w:rsidRDefault="00AC33F3">
            <w:pPr>
              <w:jc w:val="center"/>
            </w:pPr>
          </w:p>
          <w:p w14:paraId="4F8D8C96" w14:textId="77777777" w:rsidR="00AC33F3" w:rsidRDefault="00AC33F3">
            <w:pPr>
              <w:jc w:val="center"/>
            </w:pPr>
          </w:p>
          <w:p w14:paraId="04572E76" w14:textId="77777777" w:rsidR="00AC33F3" w:rsidRDefault="00AC33F3">
            <w:pPr>
              <w:jc w:val="center"/>
            </w:pPr>
          </w:p>
        </w:tc>
        <w:tc>
          <w:tcPr>
            <w:tcW w:w="739" w:type="dxa"/>
            <w:vAlign w:val="center"/>
          </w:tcPr>
          <w:p w14:paraId="1F9E21C9" w14:textId="77777777" w:rsidR="00AC33F3" w:rsidRDefault="00AC33F3">
            <w:pPr>
              <w:jc w:val="center"/>
            </w:pPr>
          </w:p>
        </w:tc>
        <w:tc>
          <w:tcPr>
            <w:tcW w:w="4059" w:type="dxa"/>
            <w:vAlign w:val="center"/>
          </w:tcPr>
          <w:p w14:paraId="1082E959" w14:textId="77777777" w:rsidR="00AC33F3" w:rsidRDefault="00AC33F3">
            <w:pPr>
              <w:jc w:val="center"/>
            </w:pPr>
          </w:p>
        </w:tc>
      </w:tr>
      <w:tr w:rsidR="00AC33F3" w14:paraId="0FF97C4E" w14:textId="77777777">
        <w:trPr>
          <w:trHeight w:val="1531"/>
        </w:trPr>
        <w:tc>
          <w:tcPr>
            <w:tcW w:w="4218" w:type="dxa"/>
            <w:vAlign w:val="center"/>
          </w:tcPr>
          <w:p w14:paraId="475FEEDE" w14:textId="77777777" w:rsidR="00AC33F3" w:rsidRDefault="00AC33F3">
            <w:pPr>
              <w:jc w:val="center"/>
            </w:pPr>
          </w:p>
        </w:tc>
        <w:tc>
          <w:tcPr>
            <w:tcW w:w="739" w:type="dxa"/>
            <w:vAlign w:val="center"/>
          </w:tcPr>
          <w:p w14:paraId="465B9709" w14:textId="77777777" w:rsidR="00AC33F3" w:rsidRDefault="00AC33F3">
            <w:pPr>
              <w:jc w:val="center"/>
            </w:pPr>
          </w:p>
        </w:tc>
        <w:tc>
          <w:tcPr>
            <w:tcW w:w="4059" w:type="dxa"/>
            <w:vAlign w:val="center"/>
          </w:tcPr>
          <w:p w14:paraId="42BE0CAF" w14:textId="77777777" w:rsidR="00AC33F3" w:rsidRDefault="00AC33F3">
            <w:pPr>
              <w:jc w:val="center"/>
            </w:pPr>
          </w:p>
        </w:tc>
      </w:tr>
      <w:tr w:rsidR="00AC33F3" w14:paraId="0D1F7D94" w14:textId="77777777">
        <w:trPr>
          <w:trHeight w:val="1531"/>
        </w:trPr>
        <w:tc>
          <w:tcPr>
            <w:tcW w:w="4218" w:type="dxa"/>
            <w:vAlign w:val="center"/>
          </w:tcPr>
          <w:p w14:paraId="712270EF" w14:textId="77777777" w:rsidR="00AC33F3" w:rsidRDefault="00AC33F3">
            <w:pPr>
              <w:jc w:val="center"/>
            </w:pPr>
          </w:p>
        </w:tc>
        <w:tc>
          <w:tcPr>
            <w:tcW w:w="739" w:type="dxa"/>
            <w:vAlign w:val="center"/>
          </w:tcPr>
          <w:p w14:paraId="51536E4B" w14:textId="77777777" w:rsidR="00AC33F3" w:rsidRDefault="00AC33F3">
            <w:pPr>
              <w:jc w:val="center"/>
            </w:pPr>
          </w:p>
        </w:tc>
        <w:tc>
          <w:tcPr>
            <w:tcW w:w="4059" w:type="dxa"/>
            <w:vAlign w:val="center"/>
          </w:tcPr>
          <w:p w14:paraId="08BB1BA0" w14:textId="77777777" w:rsidR="00AC33F3" w:rsidRDefault="00AC33F3">
            <w:pPr>
              <w:jc w:val="center"/>
            </w:pPr>
          </w:p>
        </w:tc>
      </w:tr>
      <w:tr w:rsidR="00AC33F3" w14:paraId="2895EE4C" w14:textId="77777777">
        <w:trPr>
          <w:trHeight w:val="1531"/>
        </w:trPr>
        <w:tc>
          <w:tcPr>
            <w:tcW w:w="4218" w:type="dxa"/>
            <w:vAlign w:val="center"/>
          </w:tcPr>
          <w:p w14:paraId="0C214FF0" w14:textId="77777777" w:rsidR="00AC33F3" w:rsidRDefault="00AC33F3">
            <w:pPr>
              <w:jc w:val="center"/>
            </w:pPr>
          </w:p>
        </w:tc>
        <w:tc>
          <w:tcPr>
            <w:tcW w:w="739" w:type="dxa"/>
            <w:vAlign w:val="center"/>
          </w:tcPr>
          <w:p w14:paraId="7504745D" w14:textId="77777777" w:rsidR="00AC33F3" w:rsidRDefault="00AC33F3">
            <w:pPr>
              <w:jc w:val="center"/>
            </w:pPr>
          </w:p>
        </w:tc>
        <w:tc>
          <w:tcPr>
            <w:tcW w:w="4059" w:type="dxa"/>
            <w:vAlign w:val="center"/>
          </w:tcPr>
          <w:p w14:paraId="46F10D3E" w14:textId="77777777" w:rsidR="00AC33F3" w:rsidRDefault="00AC33F3">
            <w:pPr>
              <w:jc w:val="center"/>
            </w:pPr>
          </w:p>
        </w:tc>
      </w:tr>
      <w:tr w:rsidR="00AC33F3" w14:paraId="7ADC9403" w14:textId="77777777">
        <w:trPr>
          <w:trHeight w:val="1531"/>
        </w:trPr>
        <w:tc>
          <w:tcPr>
            <w:tcW w:w="4218" w:type="dxa"/>
            <w:vAlign w:val="center"/>
          </w:tcPr>
          <w:p w14:paraId="1AE3AD3B" w14:textId="77777777" w:rsidR="00AC33F3" w:rsidRDefault="00AC33F3">
            <w:pPr>
              <w:jc w:val="center"/>
            </w:pPr>
          </w:p>
        </w:tc>
        <w:tc>
          <w:tcPr>
            <w:tcW w:w="739" w:type="dxa"/>
            <w:vAlign w:val="center"/>
          </w:tcPr>
          <w:p w14:paraId="2B797F2F" w14:textId="77777777" w:rsidR="00AC33F3" w:rsidRDefault="00AC33F3">
            <w:pPr>
              <w:jc w:val="center"/>
            </w:pPr>
          </w:p>
        </w:tc>
        <w:tc>
          <w:tcPr>
            <w:tcW w:w="4059" w:type="dxa"/>
            <w:vAlign w:val="center"/>
          </w:tcPr>
          <w:p w14:paraId="6F11043D" w14:textId="77777777" w:rsidR="00AC33F3" w:rsidRDefault="00AC33F3">
            <w:pPr>
              <w:jc w:val="center"/>
            </w:pPr>
          </w:p>
        </w:tc>
      </w:tr>
      <w:tr w:rsidR="00AC33F3" w14:paraId="12FEEC30" w14:textId="77777777">
        <w:trPr>
          <w:trHeight w:val="1531"/>
        </w:trPr>
        <w:tc>
          <w:tcPr>
            <w:tcW w:w="4218" w:type="dxa"/>
            <w:vAlign w:val="center"/>
          </w:tcPr>
          <w:p w14:paraId="7B274108" w14:textId="77777777" w:rsidR="00AC33F3" w:rsidRDefault="00AC33F3">
            <w:pPr>
              <w:jc w:val="center"/>
            </w:pPr>
          </w:p>
        </w:tc>
        <w:tc>
          <w:tcPr>
            <w:tcW w:w="739" w:type="dxa"/>
            <w:vAlign w:val="center"/>
          </w:tcPr>
          <w:p w14:paraId="2BF6B92F" w14:textId="77777777" w:rsidR="00AC33F3" w:rsidRDefault="00AC33F3">
            <w:pPr>
              <w:jc w:val="center"/>
            </w:pPr>
          </w:p>
        </w:tc>
        <w:tc>
          <w:tcPr>
            <w:tcW w:w="4059" w:type="dxa"/>
            <w:vAlign w:val="center"/>
          </w:tcPr>
          <w:p w14:paraId="332AFB7E" w14:textId="77777777" w:rsidR="00AC33F3" w:rsidRDefault="00AC33F3">
            <w:pPr>
              <w:jc w:val="center"/>
            </w:pPr>
          </w:p>
        </w:tc>
      </w:tr>
    </w:tbl>
    <w:p w14:paraId="58B7B7FD" w14:textId="77777777" w:rsidR="00AC33F3" w:rsidRDefault="00AC33F3" w:rsidP="00AC33F3"/>
    <w:p w14:paraId="6CAFB877" w14:textId="1B1A5ADA" w:rsidR="00AC33F3" w:rsidRDefault="00AC33F3">
      <w:r>
        <w:br w:type="page"/>
      </w:r>
    </w:p>
    <w:p w14:paraId="1828AEA0" w14:textId="24EF9A0D" w:rsidR="00AC33F3" w:rsidRPr="00D22A4D" w:rsidRDefault="00AC33F3" w:rsidP="007D2EC3">
      <w:r w:rsidRPr="00D22A4D">
        <w:lastRenderedPageBreak/>
        <w:t xml:space="preserve">Function pair </w:t>
      </w:r>
      <w:r>
        <w:t>3</w:t>
      </w:r>
    </w:p>
    <w:tbl>
      <w:tblPr>
        <w:tblStyle w:val="TableGrid"/>
        <w:tblW w:w="0" w:type="auto"/>
        <w:tblLayout w:type="fixed"/>
        <w:tblCellMar>
          <w:top w:w="85" w:type="dxa"/>
          <w:bottom w:w="85" w:type="dxa"/>
        </w:tblCellMar>
        <w:tblLook w:val="04A0" w:firstRow="1" w:lastRow="0" w:firstColumn="1" w:lastColumn="0" w:noHBand="0" w:noVBand="1"/>
      </w:tblPr>
      <w:tblGrid>
        <w:gridCol w:w="4218"/>
        <w:gridCol w:w="739"/>
        <w:gridCol w:w="4059"/>
      </w:tblGrid>
      <w:tr w:rsidR="00AC33F3" w14:paraId="098A62A9" w14:textId="77777777">
        <w:tc>
          <w:tcPr>
            <w:tcW w:w="4218" w:type="dxa"/>
            <w:vAlign w:val="center"/>
          </w:tcPr>
          <w:p w14:paraId="6BBFF163" w14:textId="77777777" w:rsidR="00AC33F3" w:rsidRPr="0078262C" w:rsidRDefault="00AC33F3">
            <w:pPr>
              <w:jc w:val="center"/>
              <w:rPr>
                <w:b/>
                <w:bCs/>
              </w:rPr>
            </w:pPr>
            <w:r w:rsidRPr="0078262C">
              <w:rPr>
                <w:b/>
                <w:bCs/>
              </w:rPr>
              <w:t>Marketing</w:t>
            </w:r>
          </w:p>
        </w:tc>
        <w:tc>
          <w:tcPr>
            <w:tcW w:w="739" w:type="dxa"/>
            <w:vAlign w:val="center"/>
          </w:tcPr>
          <w:p w14:paraId="3D9C44D2" w14:textId="77777777" w:rsidR="00AC33F3" w:rsidRPr="0078262C" w:rsidRDefault="00AC33F3">
            <w:pPr>
              <w:jc w:val="center"/>
              <w:rPr>
                <w:b/>
                <w:bCs/>
              </w:rPr>
            </w:pPr>
            <w:r>
              <w:rPr>
                <w:rFonts w:cstheme="minorHAnsi"/>
                <w:b/>
                <w:bCs/>
              </w:rPr>
              <w:t>◄</w:t>
            </w:r>
            <w:r>
              <w:rPr>
                <w:rFonts w:ascii="Arial" w:hAnsi="Arial"/>
                <w:b/>
                <w:bCs/>
              </w:rPr>
              <w:t>►</w:t>
            </w:r>
          </w:p>
        </w:tc>
        <w:tc>
          <w:tcPr>
            <w:tcW w:w="4059" w:type="dxa"/>
            <w:vAlign w:val="center"/>
          </w:tcPr>
          <w:p w14:paraId="2F090ED2" w14:textId="6314299D" w:rsidR="00AC33F3" w:rsidRPr="0078262C" w:rsidRDefault="00AC33F3">
            <w:pPr>
              <w:jc w:val="center"/>
              <w:rPr>
                <w:b/>
                <w:bCs/>
              </w:rPr>
            </w:pPr>
            <w:r>
              <w:rPr>
                <w:b/>
                <w:bCs/>
              </w:rPr>
              <w:t>Operations</w:t>
            </w:r>
          </w:p>
        </w:tc>
      </w:tr>
      <w:tr w:rsidR="00AC33F3" w14:paraId="4A7497BA" w14:textId="77777777">
        <w:trPr>
          <w:trHeight w:val="1531"/>
        </w:trPr>
        <w:tc>
          <w:tcPr>
            <w:tcW w:w="4218" w:type="dxa"/>
            <w:vAlign w:val="center"/>
          </w:tcPr>
          <w:p w14:paraId="1CF7B51A" w14:textId="77777777" w:rsidR="00AC33F3" w:rsidRDefault="00AC33F3">
            <w:pPr>
              <w:jc w:val="center"/>
            </w:pPr>
          </w:p>
          <w:p w14:paraId="65EB79C3" w14:textId="77777777" w:rsidR="00AC33F3" w:rsidRDefault="00AC33F3">
            <w:pPr>
              <w:jc w:val="center"/>
            </w:pPr>
          </w:p>
          <w:p w14:paraId="15AB2D72" w14:textId="77777777" w:rsidR="00AC33F3" w:rsidRDefault="00AC33F3">
            <w:pPr>
              <w:jc w:val="center"/>
            </w:pPr>
          </w:p>
          <w:p w14:paraId="62FB2EB3" w14:textId="77777777" w:rsidR="00AC33F3" w:rsidRDefault="00AC33F3">
            <w:pPr>
              <w:jc w:val="center"/>
            </w:pPr>
          </w:p>
        </w:tc>
        <w:tc>
          <w:tcPr>
            <w:tcW w:w="739" w:type="dxa"/>
            <w:vAlign w:val="center"/>
          </w:tcPr>
          <w:p w14:paraId="593B8362" w14:textId="77777777" w:rsidR="00AC33F3" w:rsidRDefault="00AC33F3">
            <w:pPr>
              <w:jc w:val="center"/>
            </w:pPr>
          </w:p>
        </w:tc>
        <w:tc>
          <w:tcPr>
            <w:tcW w:w="4059" w:type="dxa"/>
            <w:vAlign w:val="center"/>
          </w:tcPr>
          <w:p w14:paraId="5B2C3831" w14:textId="77777777" w:rsidR="00AC33F3" w:rsidRDefault="00AC33F3">
            <w:pPr>
              <w:jc w:val="center"/>
            </w:pPr>
          </w:p>
        </w:tc>
      </w:tr>
      <w:tr w:rsidR="00AC33F3" w14:paraId="117AB2D5" w14:textId="77777777">
        <w:trPr>
          <w:trHeight w:val="1531"/>
        </w:trPr>
        <w:tc>
          <w:tcPr>
            <w:tcW w:w="4218" w:type="dxa"/>
            <w:vAlign w:val="center"/>
          </w:tcPr>
          <w:p w14:paraId="75ED91EF" w14:textId="77777777" w:rsidR="00AC33F3" w:rsidRDefault="00AC33F3">
            <w:pPr>
              <w:jc w:val="center"/>
            </w:pPr>
          </w:p>
        </w:tc>
        <w:tc>
          <w:tcPr>
            <w:tcW w:w="739" w:type="dxa"/>
            <w:vAlign w:val="center"/>
          </w:tcPr>
          <w:p w14:paraId="36047616" w14:textId="77777777" w:rsidR="00AC33F3" w:rsidRDefault="00AC33F3">
            <w:pPr>
              <w:jc w:val="center"/>
            </w:pPr>
          </w:p>
        </w:tc>
        <w:tc>
          <w:tcPr>
            <w:tcW w:w="4059" w:type="dxa"/>
            <w:vAlign w:val="center"/>
          </w:tcPr>
          <w:p w14:paraId="6432F1FF" w14:textId="77777777" w:rsidR="00AC33F3" w:rsidRDefault="00AC33F3">
            <w:pPr>
              <w:jc w:val="center"/>
            </w:pPr>
          </w:p>
        </w:tc>
      </w:tr>
      <w:tr w:rsidR="00AC33F3" w14:paraId="781AB976" w14:textId="77777777">
        <w:trPr>
          <w:trHeight w:val="1531"/>
        </w:trPr>
        <w:tc>
          <w:tcPr>
            <w:tcW w:w="4218" w:type="dxa"/>
            <w:vAlign w:val="center"/>
          </w:tcPr>
          <w:p w14:paraId="2B2B5E23" w14:textId="77777777" w:rsidR="00AC33F3" w:rsidRDefault="00AC33F3">
            <w:pPr>
              <w:jc w:val="center"/>
            </w:pPr>
          </w:p>
        </w:tc>
        <w:tc>
          <w:tcPr>
            <w:tcW w:w="739" w:type="dxa"/>
            <w:vAlign w:val="center"/>
          </w:tcPr>
          <w:p w14:paraId="39C72681" w14:textId="77777777" w:rsidR="00AC33F3" w:rsidRDefault="00AC33F3">
            <w:pPr>
              <w:jc w:val="center"/>
            </w:pPr>
          </w:p>
        </w:tc>
        <w:tc>
          <w:tcPr>
            <w:tcW w:w="4059" w:type="dxa"/>
            <w:vAlign w:val="center"/>
          </w:tcPr>
          <w:p w14:paraId="281CE8C6" w14:textId="77777777" w:rsidR="00AC33F3" w:rsidRDefault="00AC33F3">
            <w:pPr>
              <w:jc w:val="center"/>
            </w:pPr>
          </w:p>
        </w:tc>
      </w:tr>
      <w:tr w:rsidR="00AC33F3" w14:paraId="7422FC6B" w14:textId="77777777">
        <w:trPr>
          <w:trHeight w:val="1531"/>
        </w:trPr>
        <w:tc>
          <w:tcPr>
            <w:tcW w:w="4218" w:type="dxa"/>
            <w:vAlign w:val="center"/>
          </w:tcPr>
          <w:p w14:paraId="3449D349" w14:textId="77777777" w:rsidR="00AC33F3" w:rsidRDefault="00AC33F3">
            <w:pPr>
              <w:jc w:val="center"/>
            </w:pPr>
          </w:p>
        </w:tc>
        <w:tc>
          <w:tcPr>
            <w:tcW w:w="739" w:type="dxa"/>
            <w:vAlign w:val="center"/>
          </w:tcPr>
          <w:p w14:paraId="0F3B7542" w14:textId="77777777" w:rsidR="00AC33F3" w:rsidRDefault="00AC33F3">
            <w:pPr>
              <w:jc w:val="center"/>
            </w:pPr>
          </w:p>
        </w:tc>
        <w:tc>
          <w:tcPr>
            <w:tcW w:w="4059" w:type="dxa"/>
            <w:vAlign w:val="center"/>
          </w:tcPr>
          <w:p w14:paraId="770E215E" w14:textId="77777777" w:rsidR="00AC33F3" w:rsidRDefault="00AC33F3">
            <w:pPr>
              <w:jc w:val="center"/>
            </w:pPr>
          </w:p>
        </w:tc>
      </w:tr>
      <w:tr w:rsidR="00AC33F3" w14:paraId="1B547C3A" w14:textId="77777777">
        <w:trPr>
          <w:trHeight w:val="1531"/>
        </w:trPr>
        <w:tc>
          <w:tcPr>
            <w:tcW w:w="4218" w:type="dxa"/>
            <w:vAlign w:val="center"/>
          </w:tcPr>
          <w:p w14:paraId="7D3A9D03" w14:textId="77777777" w:rsidR="00AC33F3" w:rsidRDefault="00AC33F3">
            <w:pPr>
              <w:jc w:val="center"/>
            </w:pPr>
          </w:p>
        </w:tc>
        <w:tc>
          <w:tcPr>
            <w:tcW w:w="739" w:type="dxa"/>
            <w:vAlign w:val="center"/>
          </w:tcPr>
          <w:p w14:paraId="4CA67DF1" w14:textId="77777777" w:rsidR="00AC33F3" w:rsidRDefault="00AC33F3">
            <w:pPr>
              <w:jc w:val="center"/>
            </w:pPr>
          </w:p>
        </w:tc>
        <w:tc>
          <w:tcPr>
            <w:tcW w:w="4059" w:type="dxa"/>
            <w:vAlign w:val="center"/>
          </w:tcPr>
          <w:p w14:paraId="2A3A5826" w14:textId="77777777" w:rsidR="00AC33F3" w:rsidRDefault="00AC33F3">
            <w:pPr>
              <w:jc w:val="center"/>
            </w:pPr>
          </w:p>
        </w:tc>
      </w:tr>
      <w:tr w:rsidR="00AC33F3" w14:paraId="2037E1F4" w14:textId="77777777">
        <w:trPr>
          <w:trHeight w:val="1531"/>
        </w:trPr>
        <w:tc>
          <w:tcPr>
            <w:tcW w:w="4218" w:type="dxa"/>
            <w:vAlign w:val="center"/>
          </w:tcPr>
          <w:p w14:paraId="132E8F6B" w14:textId="77777777" w:rsidR="00AC33F3" w:rsidRDefault="00AC33F3">
            <w:pPr>
              <w:jc w:val="center"/>
            </w:pPr>
          </w:p>
        </w:tc>
        <w:tc>
          <w:tcPr>
            <w:tcW w:w="739" w:type="dxa"/>
            <w:vAlign w:val="center"/>
          </w:tcPr>
          <w:p w14:paraId="7C40C73F" w14:textId="77777777" w:rsidR="00AC33F3" w:rsidRDefault="00AC33F3">
            <w:pPr>
              <w:jc w:val="center"/>
            </w:pPr>
          </w:p>
        </w:tc>
        <w:tc>
          <w:tcPr>
            <w:tcW w:w="4059" w:type="dxa"/>
            <w:vAlign w:val="center"/>
          </w:tcPr>
          <w:p w14:paraId="5C28B1BF" w14:textId="77777777" w:rsidR="00AC33F3" w:rsidRDefault="00AC33F3">
            <w:pPr>
              <w:jc w:val="center"/>
            </w:pPr>
          </w:p>
        </w:tc>
      </w:tr>
    </w:tbl>
    <w:p w14:paraId="1AE400E5" w14:textId="77777777" w:rsidR="00AC33F3" w:rsidRDefault="00AC33F3" w:rsidP="00AC33F3"/>
    <w:p w14:paraId="5D1C0CEC" w14:textId="38030DF6" w:rsidR="00AC33F3" w:rsidRDefault="00AC33F3">
      <w:r>
        <w:br w:type="page"/>
      </w:r>
    </w:p>
    <w:p w14:paraId="4755C094" w14:textId="6BED13DF" w:rsidR="00AC33F3" w:rsidRPr="00D22A4D" w:rsidRDefault="00AC33F3" w:rsidP="007D2EC3">
      <w:r w:rsidRPr="00D22A4D">
        <w:lastRenderedPageBreak/>
        <w:t xml:space="preserve">Function pair </w:t>
      </w:r>
      <w:r>
        <w:t>4</w:t>
      </w:r>
    </w:p>
    <w:tbl>
      <w:tblPr>
        <w:tblStyle w:val="TableGrid"/>
        <w:tblW w:w="0" w:type="auto"/>
        <w:tblLayout w:type="fixed"/>
        <w:tblCellMar>
          <w:top w:w="85" w:type="dxa"/>
          <w:bottom w:w="85" w:type="dxa"/>
        </w:tblCellMar>
        <w:tblLook w:val="04A0" w:firstRow="1" w:lastRow="0" w:firstColumn="1" w:lastColumn="0" w:noHBand="0" w:noVBand="1"/>
      </w:tblPr>
      <w:tblGrid>
        <w:gridCol w:w="4218"/>
        <w:gridCol w:w="739"/>
        <w:gridCol w:w="4059"/>
      </w:tblGrid>
      <w:tr w:rsidR="00AC33F3" w14:paraId="66CD8018" w14:textId="77777777">
        <w:tc>
          <w:tcPr>
            <w:tcW w:w="4218" w:type="dxa"/>
            <w:vAlign w:val="center"/>
          </w:tcPr>
          <w:p w14:paraId="3FC9C415" w14:textId="38166FB4" w:rsidR="00AC33F3" w:rsidRPr="0078262C" w:rsidRDefault="00AC33F3">
            <w:pPr>
              <w:jc w:val="center"/>
              <w:rPr>
                <w:b/>
                <w:bCs/>
              </w:rPr>
            </w:pPr>
            <w:r>
              <w:rPr>
                <w:b/>
                <w:bCs/>
              </w:rPr>
              <w:t>Operations</w:t>
            </w:r>
          </w:p>
        </w:tc>
        <w:tc>
          <w:tcPr>
            <w:tcW w:w="739" w:type="dxa"/>
            <w:vAlign w:val="center"/>
          </w:tcPr>
          <w:p w14:paraId="3A743D0F" w14:textId="77777777" w:rsidR="00AC33F3" w:rsidRPr="0078262C" w:rsidRDefault="00AC33F3">
            <w:pPr>
              <w:jc w:val="center"/>
              <w:rPr>
                <w:b/>
                <w:bCs/>
              </w:rPr>
            </w:pPr>
            <w:r>
              <w:rPr>
                <w:rFonts w:cstheme="minorHAnsi"/>
                <w:b/>
                <w:bCs/>
              </w:rPr>
              <w:t>◄</w:t>
            </w:r>
            <w:r>
              <w:rPr>
                <w:rFonts w:ascii="Arial" w:hAnsi="Arial"/>
                <w:b/>
                <w:bCs/>
              </w:rPr>
              <w:t>►</w:t>
            </w:r>
          </w:p>
        </w:tc>
        <w:tc>
          <w:tcPr>
            <w:tcW w:w="4059" w:type="dxa"/>
            <w:vAlign w:val="center"/>
          </w:tcPr>
          <w:p w14:paraId="185743B7" w14:textId="77777777" w:rsidR="00AC33F3" w:rsidRPr="0078262C" w:rsidRDefault="00AC33F3">
            <w:pPr>
              <w:jc w:val="center"/>
              <w:rPr>
                <w:b/>
                <w:bCs/>
              </w:rPr>
            </w:pPr>
            <w:r w:rsidRPr="0078262C">
              <w:rPr>
                <w:b/>
                <w:bCs/>
              </w:rPr>
              <w:t>Finance</w:t>
            </w:r>
          </w:p>
        </w:tc>
      </w:tr>
      <w:tr w:rsidR="00AC33F3" w14:paraId="10A69E6D" w14:textId="77777777">
        <w:trPr>
          <w:trHeight w:val="1531"/>
        </w:trPr>
        <w:tc>
          <w:tcPr>
            <w:tcW w:w="4218" w:type="dxa"/>
            <w:vAlign w:val="center"/>
          </w:tcPr>
          <w:p w14:paraId="74B816E5" w14:textId="77777777" w:rsidR="00AC33F3" w:rsidRDefault="00AC33F3">
            <w:pPr>
              <w:jc w:val="center"/>
            </w:pPr>
          </w:p>
          <w:p w14:paraId="55534AE6" w14:textId="77777777" w:rsidR="00AC33F3" w:rsidRDefault="00AC33F3">
            <w:pPr>
              <w:jc w:val="center"/>
            </w:pPr>
          </w:p>
          <w:p w14:paraId="776D2F32" w14:textId="77777777" w:rsidR="00AC33F3" w:rsidRDefault="00AC33F3">
            <w:pPr>
              <w:jc w:val="center"/>
            </w:pPr>
          </w:p>
          <w:p w14:paraId="32B8829B" w14:textId="77777777" w:rsidR="00AC33F3" w:rsidRDefault="00AC33F3">
            <w:pPr>
              <w:jc w:val="center"/>
            </w:pPr>
          </w:p>
        </w:tc>
        <w:tc>
          <w:tcPr>
            <w:tcW w:w="739" w:type="dxa"/>
            <w:vAlign w:val="center"/>
          </w:tcPr>
          <w:p w14:paraId="6B774E72" w14:textId="77777777" w:rsidR="00AC33F3" w:rsidRDefault="00AC33F3">
            <w:pPr>
              <w:jc w:val="center"/>
            </w:pPr>
          </w:p>
        </w:tc>
        <w:tc>
          <w:tcPr>
            <w:tcW w:w="4059" w:type="dxa"/>
            <w:vAlign w:val="center"/>
          </w:tcPr>
          <w:p w14:paraId="5B0958F5" w14:textId="77777777" w:rsidR="00AC33F3" w:rsidRDefault="00AC33F3">
            <w:pPr>
              <w:jc w:val="center"/>
            </w:pPr>
          </w:p>
        </w:tc>
      </w:tr>
      <w:tr w:rsidR="00AC33F3" w14:paraId="754B394F" w14:textId="77777777">
        <w:trPr>
          <w:trHeight w:val="1531"/>
        </w:trPr>
        <w:tc>
          <w:tcPr>
            <w:tcW w:w="4218" w:type="dxa"/>
            <w:vAlign w:val="center"/>
          </w:tcPr>
          <w:p w14:paraId="631872E5" w14:textId="77777777" w:rsidR="00AC33F3" w:rsidRDefault="00AC33F3">
            <w:pPr>
              <w:jc w:val="center"/>
            </w:pPr>
          </w:p>
        </w:tc>
        <w:tc>
          <w:tcPr>
            <w:tcW w:w="739" w:type="dxa"/>
            <w:vAlign w:val="center"/>
          </w:tcPr>
          <w:p w14:paraId="3BFC96FB" w14:textId="77777777" w:rsidR="00AC33F3" w:rsidRDefault="00AC33F3">
            <w:pPr>
              <w:jc w:val="center"/>
            </w:pPr>
          </w:p>
        </w:tc>
        <w:tc>
          <w:tcPr>
            <w:tcW w:w="4059" w:type="dxa"/>
            <w:vAlign w:val="center"/>
          </w:tcPr>
          <w:p w14:paraId="6438E237" w14:textId="77777777" w:rsidR="00AC33F3" w:rsidRDefault="00AC33F3">
            <w:pPr>
              <w:jc w:val="center"/>
            </w:pPr>
          </w:p>
        </w:tc>
      </w:tr>
      <w:tr w:rsidR="00AC33F3" w14:paraId="6A646DD2" w14:textId="77777777">
        <w:trPr>
          <w:trHeight w:val="1531"/>
        </w:trPr>
        <w:tc>
          <w:tcPr>
            <w:tcW w:w="4218" w:type="dxa"/>
            <w:vAlign w:val="center"/>
          </w:tcPr>
          <w:p w14:paraId="61E28A07" w14:textId="77777777" w:rsidR="00AC33F3" w:rsidRDefault="00AC33F3">
            <w:pPr>
              <w:jc w:val="center"/>
            </w:pPr>
          </w:p>
        </w:tc>
        <w:tc>
          <w:tcPr>
            <w:tcW w:w="739" w:type="dxa"/>
            <w:vAlign w:val="center"/>
          </w:tcPr>
          <w:p w14:paraId="4AD611F9" w14:textId="77777777" w:rsidR="00AC33F3" w:rsidRDefault="00AC33F3">
            <w:pPr>
              <w:jc w:val="center"/>
            </w:pPr>
          </w:p>
        </w:tc>
        <w:tc>
          <w:tcPr>
            <w:tcW w:w="4059" w:type="dxa"/>
            <w:vAlign w:val="center"/>
          </w:tcPr>
          <w:p w14:paraId="117C58B9" w14:textId="77777777" w:rsidR="00AC33F3" w:rsidRDefault="00AC33F3">
            <w:pPr>
              <w:jc w:val="center"/>
            </w:pPr>
          </w:p>
        </w:tc>
      </w:tr>
      <w:tr w:rsidR="00AC33F3" w14:paraId="5ED38D96" w14:textId="77777777">
        <w:trPr>
          <w:trHeight w:val="1531"/>
        </w:trPr>
        <w:tc>
          <w:tcPr>
            <w:tcW w:w="4218" w:type="dxa"/>
            <w:vAlign w:val="center"/>
          </w:tcPr>
          <w:p w14:paraId="29D60F78" w14:textId="77777777" w:rsidR="00AC33F3" w:rsidRDefault="00AC33F3">
            <w:pPr>
              <w:jc w:val="center"/>
            </w:pPr>
          </w:p>
        </w:tc>
        <w:tc>
          <w:tcPr>
            <w:tcW w:w="739" w:type="dxa"/>
            <w:vAlign w:val="center"/>
          </w:tcPr>
          <w:p w14:paraId="141C43F1" w14:textId="77777777" w:rsidR="00AC33F3" w:rsidRDefault="00AC33F3">
            <w:pPr>
              <w:jc w:val="center"/>
            </w:pPr>
          </w:p>
        </w:tc>
        <w:tc>
          <w:tcPr>
            <w:tcW w:w="4059" w:type="dxa"/>
            <w:vAlign w:val="center"/>
          </w:tcPr>
          <w:p w14:paraId="1B6723C2" w14:textId="77777777" w:rsidR="00AC33F3" w:rsidRDefault="00AC33F3">
            <w:pPr>
              <w:jc w:val="center"/>
            </w:pPr>
          </w:p>
        </w:tc>
      </w:tr>
      <w:tr w:rsidR="00AC33F3" w14:paraId="5A4121B0" w14:textId="77777777">
        <w:trPr>
          <w:trHeight w:val="1531"/>
        </w:trPr>
        <w:tc>
          <w:tcPr>
            <w:tcW w:w="4218" w:type="dxa"/>
            <w:vAlign w:val="center"/>
          </w:tcPr>
          <w:p w14:paraId="74EB9199" w14:textId="77777777" w:rsidR="00AC33F3" w:rsidRDefault="00AC33F3">
            <w:pPr>
              <w:jc w:val="center"/>
            </w:pPr>
          </w:p>
        </w:tc>
        <w:tc>
          <w:tcPr>
            <w:tcW w:w="739" w:type="dxa"/>
            <w:vAlign w:val="center"/>
          </w:tcPr>
          <w:p w14:paraId="0C3DA02F" w14:textId="77777777" w:rsidR="00AC33F3" w:rsidRDefault="00AC33F3">
            <w:pPr>
              <w:jc w:val="center"/>
            </w:pPr>
          </w:p>
        </w:tc>
        <w:tc>
          <w:tcPr>
            <w:tcW w:w="4059" w:type="dxa"/>
            <w:vAlign w:val="center"/>
          </w:tcPr>
          <w:p w14:paraId="3336D975" w14:textId="77777777" w:rsidR="00AC33F3" w:rsidRDefault="00AC33F3">
            <w:pPr>
              <w:jc w:val="center"/>
            </w:pPr>
          </w:p>
        </w:tc>
      </w:tr>
      <w:tr w:rsidR="00AC33F3" w14:paraId="6843C3E6" w14:textId="77777777">
        <w:trPr>
          <w:trHeight w:val="1531"/>
        </w:trPr>
        <w:tc>
          <w:tcPr>
            <w:tcW w:w="4218" w:type="dxa"/>
            <w:vAlign w:val="center"/>
          </w:tcPr>
          <w:p w14:paraId="0FB64205" w14:textId="77777777" w:rsidR="00AC33F3" w:rsidRDefault="00AC33F3">
            <w:pPr>
              <w:jc w:val="center"/>
            </w:pPr>
          </w:p>
        </w:tc>
        <w:tc>
          <w:tcPr>
            <w:tcW w:w="739" w:type="dxa"/>
            <w:vAlign w:val="center"/>
          </w:tcPr>
          <w:p w14:paraId="5E0F6E90" w14:textId="77777777" w:rsidR="00AC33F3" w:rsidRDefault="00AC33F3">
            <w:pPr>
              <w:jc w:val="center"/>
            </w:pPr>
          </w:p>
        </w:tc>
        <w:tc>
          <w:tcPr>
            <w:tcW w:w="4059" w:type="dxa"/>
            <w:vAlign w:val="center"/>
          </w:tcPr>
          <w:p w14:paraId="111185B9" w14:textId="77777777" w:rsidR="00AC33F3" w:rsidRDefault="00AC33F3">
            <w:pPr>
              <w:jc w:val="center"/>
            </w:pPr>
          </w:p>
        </w:tc>
      </w:tr>
    </w:tbl>
    <w:p w14:paraId="0ABF4984" w14:textId="77777777" w:rsidR="00AC33F3" w:rsidRDefault="00AC33F3" w:rsidP="00AC33F3"/>
    <w:p w14:paraId="683B55C1" w14:textId="67740333" w:rsidR="00AC33F3" w:rsidRDefault="00AC33F3">
      <w:r>
        <w:br w:type="page"/>
      </w:r>
    </w:p>
    <w:p w14:paraId="1C796733" w14:textId="4D5B580B" w:rsidR="00AC33F3" w:rsidRPr="00D22A4D" w:rsidRDefault="00AC33F3" w:rsidP="007D2EC3">
      <w:r w:rsidRPr="00D22A4D">
        <w:lastRenderedPageBreak/>
        <w:t xml:space="preserve">Function pair </w:t>
      </w:r>
      <w:r>
        <w:t>5</w:t>
      </w:r>
    </w:p>
    <w:tbl>
      <w:tblPr>
        <w:tblStyle w:val="TableGrid"/>
        <w:tblW w:w="0" w:type="auto"/>
        <w:tblLayout w:type="fixed"/>
        <w:tblCellMar>
          <w:top w:w="85" w:type="dxa"/>
          <w:bottom w:w="85" w:type="dxa"/>
        </w:tblCellMar>
        <w:tblLook w:val="04A0" w:firstRow="1" w:lastRow="0" w:firstColumn="1" w:lastColumn="0" w:noHBand="0" w:noVBand="1"/>
      </w:tblPr>
      <w:tblGrid>
        <w:gridCol w:w="4218"/>
        <w:gridCol w:w="739"/>
        <w:gridCol w:w="4059"/>
      </w:tblGrid>
      <w:tr w:rsidR="00AC33F3" w14:paraId="31A638B4" w14:textId="77777777">
        <w:tc>
          <w:tcPr>
            <w:tcW w:w="4218" w:type="dxa"/>
            <w:vAlign w:val="center"/>
          </w:tcPr>
          <w:p w14:paraId="7878C53F" w14:textId="45315F4B" w:rsidR="00AC33F3" w:rsidRPr="0078262C" w:rsidRDefault="00AC33F3">
            <w:pPr>
              <w:jc w:val="center"/>
              <w:rPr>
                <w:b/>
                <w:bCs/>
              </w:rPr>
            </w:pPr>
            <w:r>
              <w:rPr>
                <w:b/>
                <w:bCs/>
              </w:rPr>
              <w:t>Operations</w:t>
            </w:r>
          </w:p>
        </w:tc>
        <w:tc>
          <w:tcPr>
            <w:tcW w:w="739" w:type="dxa"/>
            <w:vAlign w:val="center"/>
          </w:tcPr>
          <w:p w14:paraId="4C340B28" w14:textId="77777777" w:rsidR="00AC33F3" w:rsidRPr="0078262C" w:rsidRDefault="00AC33F3">
            <w:pPr>
              <w:jc w:val="center"/>
              <w:rPr>
                <w:b/>
                <w:bCs/>
              </w:rPr>
            </w:pPr>
            <w:r>
              <w:rPr>
                <w:rFonts w:cstheme="minorHAnsi"/>
                <w:b/>
                <w:bCs/>
              </w:rPr>
              <w:t>◄</w:t>
            </w:r>
            <w:r>
              <w:rPr>
                <w:rFonts w:ascii="Arial" w:hAnsi="Arial"/>
                <w:b/>
                <w:bCs/>
              </w:rPr>
              <w:t>►</w:t>
            </w:r>
          </w:p>
        </w:tc>
        <w:tc>
          <w:tcPr>
            <w:tcW w:w="4059" w:type="dxa"/>
            <w:vAlign w:val="center"/>
          </w:tcPr>
          <w:p w14:paraId="039CCE62" w14:textId="2C19E3F9" w:rsidR="00AC33F3" w:rsidRPr="0078262C" w:rsidRDefault="00AC33F3">
            <w:pPr>
              <w:jc w:val="center"/>
              <w:rPr>
                <w:b/>
                <w:bCs/>
              </w:rPr>
            </w:pPr>
            <w:r>
              <w:rPr>
                <w:b/>
                <w:bCs/>
              </w:rPr>
              <w:t xml:space="preserve">Human </w:t>
            </w:r>
            <w:r w:rsidR="000231AB">
              <w:rPr>
                <w:b/>
                <w:bCs/>
              </w:rPr>
              <w:t>r</w:t>
            </w:r>
            <w:r>
              <w:rPr>
                <w:b/>
                <w:bCs/>
              </w:rPr>
              <w:t>esources</w:t>
            </w:r>
          </w:p>
        </w:tc>
      </w:tr>
      <w:tr w:rsidR="00AC33F3" w14:paraId="7EE4874C" w14:textId="77777777">
        <w:trPr>
          <w:trHeight w:val="1531"/>
        </w:trPr>
        <w:tc>
          <w:tcPr>
            <w:tcW w:w="4218" w:type="dxa"/>
            <w:vAlign w:val="center"/>
          </w:tcPr>
          <w:p w14:paraId="50DA2695" w14:textId="77777777" w:rsidR="00AC33F3" w:rsidRDefault="00AC33F3">
            <w:pPr>
              <w:jc w:val="center"/>
            </w:pPr>
          </w:p>
          <w:p w14:paraId="5C07101F" w14:textId="77777777" w:rsidR="00AC33F3" w:rsidRDefault="00AC33F3">
            <w:pPr>
              <w:jc w:val="center"/>
            </w:pPr>
          </w:p>
          <w:p w14:paraId="160267FB" w14:textId="77777777" w:rsidR="00AC33F3" w:rsidRDefault="00AC33F3">
            <w:pPr>
              <w:jc w:val="center"/>
            </w:pPr>
          </w:p>
          <w:p w14:paraId="755BBF2E" w14:textId="77777777" w:rsidR="00AC33F3" w:rsidRDefault="00AC33F3">
            <w:pPr>
              <w:jc w:val="center"/>
            </w:pPr>
          </w:p>
        </w:tc>
        <w:tc>
          <w:tcPr>
            <w:tcW w:w="739" w:type="dxa"/>
            <w:vAlign w:val="center"/>
          </w:tcPr>
          <w:p w14:paraId="5BC22DFD" w14:textId="77777777" w:rsidR="00AC33F3" w:rsidRDefault="00AC33F3">
            <w:pPr>
              <w:jc w:val="center"/>
            </w:pPr>
          </w:p>
        </w:tc>
        <w:tc>
          <w:tcPr>
            <w:tcW w:w="4059" w:type="dxa"/>
            <w:vAlign w:val="center"/>
          </w:tcPr>
          <w:p w14:paraId="436B1A80" w14:textId="77777777" w:rsidR="00AC33F3" w:rsidRDefault="00AC33F3">
            <w:pPr>
              <w:jc w:val="center"/>
            </w:pPr>
          </w:p>
        </w:tc>
      </w:tr>
      <w:tr w:rsidR="00AC33F3" w14:paraId="2D6D2574" w14:textId="77777777">
        <w:trPr>
          <w:trHeight w:val="1531"/>
        </w:trPr>
        <w:tc>
          <w:tcPr>
            <w:tcW w:w="4218" w:type="dxa"/>
            <w:vAlign w:val="center"/>
          </w:tcPr>
          <w:p w14:paraId="202776E8" w14:textId="77777777" w:rsidR="00AC33F3" w:rsidRDefault="00AC33F3">
            <w:pPr>
              <w:jc w:val="center"/>
            </w:pPr>
          </w:p>
        </w:tc>
        <w:tc>
          <w:tcPr>
            <w:tcW w:w="739" w:type="dxa"/>
            <w:vAlign w:val="center"/>
          </w:tcPr>
          <w:p w14:paraId="25096558" w14:textId="77777777" w:rsidR="00AC33F3" w:rsidRDefault="00AC33F3">
            <w:pPr>
              <w:jc w:val="center"/>
            </w:pPr>
          </w:p>
        </w:tc>
        <w:tc>
          <w:tcPr>
            <w:tcW w:w="4059" w:type="dxa"/>
            <w:vAlign w:val="center"/>
          </w:tcPr>
          <w:p w14:paraId="7481AA3F" w14:textId="77777777" w:rsidR="00AC33F3" w:rsidRDefault="00AC33F3">
            <w:pPr>
              <w:jc w:val="center"/>
            </w:pPr>
          </w:p>
        </w:tc>
      </w:tr>
      <w:tr w:rsidR="00AC33F3" w14:paraId="095C7886" w14:textId="77777777">
        <w:trPr>
          <w:trHeight w:val="1531"/>
        </w:trPr>
        <w:tc>
          <w:tcPr>
            <w:tcW w:w="4218" w:type="dxa"/>
            <w:vAlign w:val="center"/>
          </w:tcPr>
          <w:p w14:paraId="4F42A2A4" w14:textId="77777777" w:rsidR="00AC33F3" w:rsidRDefault="00AC33F3">
            <w:pPr>
              <w:jc w:val="center"/>
            </w:pPr>
          </w:p>
        </w:tc>
        <w:tc>
          <w:tcPr>
            <w:tcW w:w="739" w:type="dxa"/>
            <w:vAlign w:val="center"/>
          </w:tcPr>
          <w:p w14:paraId="4A663CB4" w14:textId="77777777" w:rsidR="00AC33F3" w:rsidRDefault="00AC33F3">
            <w:pPr>
              <w:jc w:val="center"/>
            </w:pPr>
          </w:p>
        </w:tc>
        <w:tc>
          <w:tcPr>
            <w:tcW w:w="4059" w:type="dxa"/>
            <w:vAlign w:val="center"/>
          </w:tcPr>
          <w:p w14:paraId="4F339809" w14:textId="77777777" w:rsidR="00AC33F3" w:rsidRDefault="00AC33F3">
            <w:pPr>
              <w:jc w:val="center"/>
            </w:pPr>
          </w:p>
        </w:tc>
      </w:tr>
      <w:tr w:rsidR="00AC33F3" w14:paraId="27D69BAF" w14:textId="77777777">
        <w:trPr>
          <w:trHeight w:val="1531"/>
        </w:trPr>
        <w:tc>
          <w:tcPr>
            <w:tcW w:w="4218" w:type="dxa"/>
            <w:vAlign w:val="center"/>
          </w:tcPr>
          <w:p w14:paraId="3B886BB2" w14:textId="77777777" w:rsidR="00AC33F3" w:rsidRDefault="00AC33F3">
            <w:pPr>
              <w:jc w:val="center"/>
            </w:pPr>
          </w:p>
        </w:tc>
        <w:tc>
          <w:tcPr>
            <w:tcW w:w="739" w:type="dxa"/>
            <w:vAlign w:val="center"/>
          </w:tcPr>
          <w:p w14:paraId="7B985C49" w14:textId="77777777" w:rsidR="00AC33F3" w:rsidRDefault="00AC33F3">
            <w:pPr>
              <w:jc w:val="center"/>
            </w:pPr>
          </w:p>
        </w:tc>
        <w:tc>
          <w:tcPr>
            <w:tcW w:w="4059" w:type="dxa"/>
            <w:vAlign w:val="center"/>
          </w:tcPr>
          <w:p w14:paraId="1F194772" w14:textId="77777777" w:rsidR="00AC33F3" w:rsidRDefault="00AC33F3">
            <w:pPr>
              <w:jc w:val="center"/>
            </w:pPr>
          </w:p>
        </w:tc>
      </w:tr>
      <w:tr w:rsidR="00AC33F3" w14:paraId="7BDE2615" w14:textId="77777777">
        <w:trPr>
          <w:trHeight w:val="1531"/>
        </w:trPr>
        <w:tc>
          <w:tcPr>
            <w:tcW w:w="4218" w:type="dxa"/>
            <w:vAlign w:val="center"/>
          </w:tcPr>
          <w:p w14:paraId="6F1F560C" w14:textId="77777777" w:rsidR="00AC33F3" w:rsidRDefault="00AC33F3">
            <w:pPr>
              <w:jc w:val="center"/>
            </w:pPr>
          </w:p>
        </w:tc>
        <w:tc>
          <w:tcPr>
            <w:tcW w:w="739" w:type="dxa"/>
            <w:vAlign w:val="center"/>
          </w:tcPr>
          <w:p w14:paraId="20350385" w14:textId="77777777" w:rsidR="00AC33F3" w:rsidRDefault="00AC33F3">
            <w:pPr>
              <w:jc w:val="center"/>
            </w:pPr>
          </w:p>
        </w:tc>
        <w:tc>
          <w:tcPr>
            <w:tcW w:w="4059" w:type="dxa"/>
            <w:vAlign w:val="center"/>
          </w:tcPr>
          <w:p w14:paraId="2CD4D438" w14:textId="77777777" w:rsidR="00AC33F3" w:rsidRDefault="00AC33F3">
            <w:pPr>
              <w:jc w:val="center"/>
            </w:pPr>
          </w:p>
        </w:tc>
      </w:tr>
      <w:tr w:rsidR="00AC33F3" w14:paraId="2B742EBD" w14:textId="77777777">
        <w:trPr>
          <w:trHeight w:val="1531"/>
        </w:trPr>
        <w:tc>
          <w:tcPr>
            <w:tcW w:w="4218" w:type="dxa"/>
            <w:vAlign w:val="center"/>
          </w:tcPr>
          <w:p w14:paraId="1467E73F" w14:textId="77777777" w:rsidR="00AC33F3" w:rsidRDefault="00AC33F3">
            <w:pPr>
              <w:jc w:val="center"/>
            </w:pPr>
          </w:p>
        </w:tc>
        <w:tc>
          <w:tcPr>
            <w:tcW w:w="739" w:type="dxa"/>
            <w:vAlign w:val="center"/>
          </w:tcPr>
          <w:p w14:paraId="711F19DA" w14:textId="77777777" w:rsidR="00AC33F3" w:rsidRDefault="00AC33F3">
            <w:pPr>
              <w:jc w:val="center"/>
            </w:pPr>
          </w:p>
        </w:tc>
        <w:tc>
          <w:tcPr>
            <w:tcW w:w="4059" w:type="dxa"/>
            <w:vAlign w:val="center"/>
          </w:tcPr>
          <w:p w14:paraId="512FA25A" w14:textId="77777777" w:rsidR="00AC33F3" w:rsidRDefault="00AC33F3">
            <w:pPr>
              <w:jc w:val="center"/>
            </w:pPr>
          </w:p>
        </w:tc>
      </w:tr>
    </w:tbl>
    <w:p w14:paraId="2331CC8C" w14:textId="77777777" w:rsidR="00AC33F3" w:rsidRDefault="00AC33F3" w:rsidP="00AC33F3"/>
    <w:p w14:paraId="68ABA8D8" w14:textId="4880E010" w:rsidR="00AC33F3" w:rsidRDefault="00AC33F3">
      <w:r>
        <w:br w:type="page"/>
      </w:r>
    </w:p>
    <w:p w14:paraId="6842DCB0" w14:textId="6C513A7C" w:rsidR="00AC33F3" w:rsidRPr="00D22A4D" w:rsidRDefault="00AC33F3" w:rsidP="007D2EC3">
      <w:r w:rsidRPr="00D22A4D">
        <w:lastRenderedPageBreak/>
        <w:t xml:space="preserve">Function pair </w:t>
      </w:r>
      <w:r>
        <w:t>6</w:t>
      </w:r>
    </w:p>
    <w:tbl>
      <w:tblPr>
        <w:tblStyle w:val="TableGrid"/>
        <w:tblW w:w="0" w:type="auto"/>
        <w:tblLayout w:type="fixed"/>
        <w:tblCellMar>
          <w:top w:w="85" w:type="dxa"/>
          <w:bottom w:w="85" w:type="dxa"/>
        </w:tblCellMar>
        <w:tblLook w:val="04A0" w:firstRow="1" w:lastRow="0" w:firstColumn="1" w:lastColumn="0" w:noHBand="0" w:noVBand="1"/>
      </w:tblPr>
      <w:tblGrid>
        <w:gridCol w:w="4218"/>
        <w:gridCol w:w="739"/>
        <w:gridCol w:w="4059"/>
      </w:tblGrid>
      <w:tr w:rsidR="00AC33F3" w14:paraId="78FC576F" w14:textId="77777777">
        <w:tc>
          <w:tcPr>
            <w:tcW w:w="4218" w:type="dxa"/>
            <w:vAlign w:val="center"/>
          </w:tcPr>
          <w:p w14:paraId="68193A14" w14:textId="082FD585" w:rsidR="00AC33F3" w:rsidRPr="0078262C" w:rsidRDefault="00AC33F3">
            <w:pPr>
              <w:jc w:val="center"/>
              <w:rPr>
                <w:b/>
                <w:bCs/>
              </w:rPr>
            </w:pPr>
            <w:r>
              <w:rPr>
                <w:b/>
                <w:bCs/>
              </w:rPr>
              <w:t xml:space="preserve">Human </w:t>
            </w:r>
            <w:r w:rsidR="000231AB">
              <w:rPr>
                <w:b/>
                <w:bCs/>
              </w:rPr>
              <w:t>r</w:t>
            </w:r>
            <w:r>
              <w:rPr>
                <w:b/>
                <w:bCs/>
              </w:rPr>
              <w:t>esources</w:t>
            </w:r>
          </w:p>
        </w:tc>
        <w:tc>
          <w:tcPr>
            <w:tcW w:w="739" w:type="dxa"/>
            <w:vAlign w:val="center"/>
          </w:tcPr>
          <w:p w14:paraId="2AD611EB" w14:textId="77777777" w:rsidR="00AC33F3" w:rsidRPr="0078262C" w:rsidRDefault="00AC33F3">
            <w:pPr>
              <w:jc w:val="center"/>
              <w:rPr>
                <w:b/>
                <w:bCs/>
              </w:rPr>
            </w:pPr>
            <w:r>
              <w:rPr>
                <w:rFonts w:cstheme="minorHAnsi"/>
                <w:b/>
                <w:bCs/>
              </w:rPr>
              <w:t>◄</w:t>
            </w:r>
            <w:r>
              <w:rPr>
                <w:rFonts w:ascii="Arial" w:hAnsi="Arial"/>
                <w:b/>
                <w:bCs/>
              </w:rPr>
              <w:t>►</w:t>
            </w:r>
          </w:p>
        </w:tc>
        <w:tc>
          <w:tcPr>
            <w:tcW w:w="4059" w:type="dxa"/>
            <w:vAlign w:val="center"/>
          </w:tcPr>
          <w:p w14:paraId="717A397D" w14:textId="77777777" w:rsidR="00AC33F3" w:rsidRPr="0078262C" w:rsidRDefault="00AC33F3">
            <w:pPr>
              <w:jc w:val="center"/>
              <w:rPr>
                <w:b/>
                <w:bCs/>
              </w:rPr>
            </w:pPr>
            <w:r w:rsidRPr="0078262C">
              <w:rPr>
                <w:b/>
                <w:bCs/>
              </w:rPr>
              <w:t>Finance</w:t>
            </w:r>
          </w:p>
        </w:tc>
      </w:tr>
      <w:tr w:rsidR="00AC33F3" w14:paraId="5FCDEA2E" w14:textId="77777777">
        <w:trPr>
          <w:trHeight w:val="1531"/>
        </w:trPr>
        <w:tc>
          <w:tcPr>
            <w:tcW w:w="4218" w:type="dxa"/>
            <w:vAlign w:val="center"/>
          </w:tcPr>
          <w:p w14:paraId="03B3343D" w14:textId="77777777" w:rsidR="00AC33F3" w:rsidRDefault="00AC33F3">
            <w:pPr>
              <w:jc w:val="center"/>
            </w:pPr>
          </w:p>
          <w:p w14:paraId="0CE7C5D4" w14:textId="77777777" w:rsidR="00AC33F3" w:rsidRDefault="00AC33F3">
            <w:pPr>
              <w:jc w:val="center"/>
            </w:pPr>
          </w:p>
          <w:p w14:paraId="329D1C4D" w14:textId="77777777" w:rsidR="00AC33F3" w:rsidRDefault="00AC33F3">
            <w:pPr>
              <w:jc w:val="center"/>
            </w:pPr>
          </w:p>
          <w:p w14:paraId="505377FC" w14:textId="77777777" w:rsidR="00AC33F3" w:rsidRDefault="00AC33F3">
            <w:pPr>
              <w:jc w:val="center"/>
            </w:pPr>
          </w:p>
        </w:tc>
        <w:tc>
          <w:tcPr>
            <w:tcW w:w="739" w:type="dxa"/>
            <w:vAlign w:val="center"/>
          </w:tcPr>
          <w:p w14:paraId="2D2ED95D" w14:textId="77777777" w:rsidR="00AC33F3" w:rsidRDefault="00AC33F3">
            <w:pPr>
              <w:jc w:val="center"/>
            </w:pPr>
          </w:p>
        </w:tc>
        <w:tc>
          <w:tcPr>
            <w:tcW w:w="4059" w:type="dxa"/>
            <w:vAlign w:val="center"/>
          </w:tcPr>
          <w:p w14:paraId="79557DF4" w14:textId="77777777" w:rsidR="00AC33F3" w:rsidRDefault="00AC33F3">
            <w:pPr>
              <w:jc w:val="center"/>
            </w:pPr>
          </w:p>
        </w:tc>
      </w:tr>
      <w:tr w:rsidR="00AC33F3" w14:paraId="3B51BC12" w14:textId="77777777">
        <w:trPr>
          <w:trHeight w:val="1531"/>
        </w:trPr>
        <w:tc>
          <w:tcPr>
            <w:tcW w:w="4218" w:type="dxa"/>
            <w:vAlign w:val="center"/>
          </w:tcPr>
          <w:p w14:paraId="799DE051" w14:textId="77777777" w:rsidR="00AC33F3" w:rsidRDefault="00AC33F3">
            <w:pPr>
              <w:jc w:val="center"/>
            </w:pPr>
          </w:p>
        </w:tc>
        <w:tc>
          <w:tcPr>
            <w:tcW w:w="739" w:type="dxa"/>
            <w:vAlign w:val="center"/>
          </w:tcPr>
          <w:p w14:paraId="38B37C10" w14:textId="77777777" w:rsidR="00AC33F3" w:rsidRDefault="00AC33F3">
            <w:pPr>
              <w:jc w:val="center"/>
            </w:pPr>
          </w:p>
        </w:tc>
        <w:tc>
          <w:tcPr>
            <w:tcW w:w="4059" w:type="dxa"/>
            <w:vAlign w:val="center"/>
          </w:tcPr>
          <w:p w14:paraId="58AB365F" w14:textId="77777777" w:rsidR="00AC33F3" w:rsidRDefault="00AC33F3">
            <w:pPr>
              <w:jc w:val="center"/>
            </w:pPr>
          </w:p>
        </w:tc>
      </w:tr>
      <w:tr w:rsidR="00AC33F3" w14:paraId="408F692E" w14:textId="77777777">
        <w:trPr>
          <w:trHeight w:val="1531"/>
        </w:trPr>
        <w:tc>
          <w:tcPr>
            <w:tcW w:w="4218" w:type="dxa"/>
            <w:vAlign w:val="center"/>
          </w:tcPr>
          <w:p w14:paraId="49A8C50C" w14:textId="77777777" w:rsidR="00AC33F3" w:rsidRDefault="00AC33F3">
            <w:pPr>
              <w:jc w:val="center"/>
            </w:pPr>
          </w:p>
        </w:tc>
        <w:tc>
          <w:tcPr>
            <w:tcW w:w="739" w:type="dxa"/>
            <w:vAlign w:val="center"/>
          </w:tcPr>
          <w:p w14:paraId="6A9C3446" w14:textId="77777777" w:rsidR="00AC33F3" w:rsidRDefault="00AC33F3">
            <w:pPr>
              <w:jc w:val="center"/>
            </w:pPr>
          </w:p>
        </w:tc>
        <w:tc>
          <w:tcPr>
            <w:tcW w:w="4059" w:type="dxa"/>
            <w:vAlign w:val="center"/>
          </w:tcPr>
          <w:p w14:paraId="058E563F" w14:textId="77777777" w:rsidR="00AC33F3" w:rsidRDefault="00AC33F3">
            <w:pPr>
              <w:jc w:val="center"/>
            </w:pPr>
          </w:p>
        </w:tc>
      </w:tr>
      <w:tr w:rsidR="00AC33F3" w14:paraId="13439635" w14:textId="77777777">
        <w:trPr>
          <w:trHeight w:val="1531"/>
        </w:trPr>
        <w:tc>
          <w:tcPr>
            <w:tcW w:w="4218" w:type="dxa"/>
            <w:vAlign w:val="center"/>
          </w:tcPr>
          <w:p w14:paraId="58C2EFB0" w14:textId="77777777" w:rsidR="00AC33F3" w:rsidRDefault="00AC33F3">
            <w:pPr>
              <w:jc w:val="center"/>
            </w:pPr>
          </w:p>
        </w:tc>
        <w:tc>
          <w:tcPr>
            <w:tcW w:w="739" w:type="dxa"/>
            <w:vAlign w:val="center"/>
          </w:tcPr>
          <w:p w14:paraId="497214F2" w14:textId="77777777" w:rsidR="00AC33F3" w:rsidRDefault="00AC33F3">
            <w:pPr>
              <w:jc w:val="center"/>
            </w:pPr>
          </w:p>
        </w:tc>
        <w:tc>
          <w:tcPr>
            <w:tcW w:w="4059" w:type="dxa"/>
            <w:vAlign w:val="center"/>
          </w:tcPr>
          <w:p w14:paraId="389A51DE" w14:textId="77777777" w:rsidR="00AC33F3" w:rsidRDefault="00AC33F3">
            <w:pPr>
              <w:jc w:val="center"/>
            </w:pPr>
          </w:p>
        </w:tc>
      </w:tr>
      <w:tr w:rsidR="00AC33F3" w14:paraId="2190C898" w14:textId="77777777">
        <w:trPr>
          <w:trHeight w:val="1531"/>
        </w:trPr>
        <w:tc>
          <w:tcPr>
            <w:tcW w:w="4218" w:type="dxa"/>
            <w:vAlign w:val="center"/>
          </w:tcPr>
          <w:p w14:paraId="22E61997" w14:textId="77777777" w:rsidR="00AC33F3" w:rsidRDefault="00AC33F3">
            <w:pPr>
              <w:jc w:val="center"/>
            </w:pPr>
          </w:p>
        </w:tc>
        <w:tc>
          <w:tcPr>
            <w:tcW w:w="739" w:type="dxa"/>
            <w:vAlign w:val="center"/>
          </w:tcPr>
          <w:p w14:paraId="70708161" w14:textId="77777777" w:rsidR="00AC33F3" w:rsidRDefault="00AC33F3">
            <w:pPr>
              <w:jc w:val="center"/>
            </w:pPr>
          </w:p>
        </w:tc>
        <w:tc>
          <w:tcPr>
            <w:tcW w:w="4059" w:type="dxa"/>
            <w:vAlign w:val="center"/>
          </w:tcPr>
          <w:p w14:paraId="27206A0A" w14:textId="77777777" w:rsidR="00AC33F3" w:rsidRDefault="00AC33F3">
            <w:pPr>
              <w:jc w:val="center"/>
            </w:pPr>
          </w:p>
        </w:tc>
      </w:tr>
      <w:tr w:rsidR="00AC33F3" w14:paraId="4D312A7F" w14:textId="77777777">
        <w:trPr>
          <w:trHeight w:val="1531"/>
        </w:trPr>
        <w:tc>
          <w:tcPr>
            <w:tcW w:w="4218" w:type="dxa"/>
            <w:vAlign w:val="center"/>
          </w:tcPr>
          <w:p w14:paraId="4A6C2338" w14:textId="77777777" w:rsidR="00AC33F3" w:rsidRDefault="00AC33F3">
            <w:pPr>
              <w:jc w:val="center"/>
            </w:pPr>
          </w:p>
        </w:tc>
        <w:tc>
          <w:tcPr>
            <w:tcW w:w="739" w:type="dxa"/>
            <w:vAlign w:val="center"/>
          </w:tcPr>
          <w:p w14:paraId="318FF76F" w14:textId="77777777" w:rsidR="00AC33F3" w:rsidRDefault="00AC33F3">
            <w:pPr>
              <w:jc w:val="center"/>
            </w:pPr>
          </w:p>
        </w:tc>
        <w:tc>
          <w:tcPr>
            <w:tcW w:w="4059" w:type="dxa"/>
            <w:vAlign w:val="center"/>
          </w:tcPr>
          <w:p w14:paraId="7B1419DD" w14:textId="77777777" w:rsidR="00AC33F3" w:rsidRDefault="00AC33F3">
            <w:pPr>
              <w:jc w:val="center"/>
            </w:pPr>
          </w:p>
        </w:tc>
      </w:tr>
    </w:tbl>
    <w:p w14:paraId="723823AC" w14:textId="77777777" w:rsidR="00AC33F3" w:rsidRDefault="00AC33F3" w:rsidP="00AC33F3"/>
    <w:p w14:paraId="0F5B07EC" w14:textId="0F51D45D" w:rsidR="0072611C" w:rsidRDefault="0072611C" w:rsidP="00AC33F3"/>
    <w:p w14:paraId="0651B4A7" w14:textId="77777777" w:rsidR="00AC33F3" w:rsidRDefault="00AC33F3">
      <w:pPr>
        <w:rPr>
          <w:rFonts w:eastAsia="Times New Roman" w:cs="Times New Roman"/>
          <w:b/>
          <w:color w:val="E51C41"/>
          <w:sz w:val="32"/>
          <w:szCs w:val="32"/>
        </w:rPr>
      </w:pPr>
      <w:r>
        <w:br w:type="page"/>
      </w:r>
    </w:p>
    <w:p w14:paraId="324BA79A" w14:textId="514CB1E6" w:rsidR="0072611C" w:rsidRPr="00D22A4D" w:rsidRDefault="0072611C" w:rsidP="00FA0304">
      <w:pPr>
        <w:pStyle w:val="Heading3"/>
      </w:pPr>
      <w:r w:rsidRPr="00D22A4D">
        <w:lastRenderedPageBreak/>
        <w:t>Functional areas and sustainability worksheet</w:t>
      </w:r>
    </w:p>
    <w:p w14:paraId="1B6981A2" w14:textId="2E1EF65B" w:rsidR="0072611C" w:rsidRDefault="001F5A18" w:rsidP="0072611C">
      <w:r>
        <w:t>Consider</w:t>
      </w:r>
      <w:r w:rsidR="0072611C" w:rsidRPr="0026458F">
        <w:t xml:space="preserve"> how each functional area contributes to sustainability by </w:t>
      </w:r>
      <w:r w:rsidR="0072611C">
        <w:t>considering</w:t>
      </w:r>
      <w:r w:rsidR="0072611C" w:rsidRPr="0026458F">
        <w:t xml:space="preserve"> its activities and identifying how they support profit, people and planet.</w:t>
      </w:r>
    </w:p>
    <w:p w14:paraId="399EF0A7" w14:textId="77777777" w:rsidR="0072611C" w:rsidRDefault="0072611C" w:rsidP="00FA0304">
      <w:r w:rsidRPr="0026458F">
        <w:t xml:space="preserve">Company name: </w:t>
      </w:r>
    </w:p>
    <w:p w14:paraId="2183177A" w14:textId="77777777" w:rsidR="0072611C" w:rsidRPr="0026458F" w:rsidRDefault="0072611C" w:rsidP="00FA0304">
      <w:r>
        <w:t>S</w:t>
      </w:r>
      <w:r w:rsidRPr="0077361C">
        <w:t>ustainability initiative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683"/>
        <w:gridCol w:w="2777"/>
        <w:gridCol w:w="2778"/>
        <w:gridCol w:w="2778"/>
      </w:tblGrid>
      <w:tr w:rsidR="0072611C" w:rsidRPr="000033F4" w14:paraId="2B5403A8" w14:textId="77777777">
        <w:trPr>
          <w:trHeight w:val="288"/>
        </w:trPr>
        <w:tc>
          <w:tcPr>
            <w:tcW w:w="683" w:type="dxa"/>
            <w:shd w:val="clear" w:color="auto" w:fill="E7E6E6" w:themeFill="background2"/>
            <w:vAlign w:val="center"/>
          </w:tcPr>
          <w:p w14:paraId="3D2870DF" w14:textId="77777777" w:rsidR="0072611C" w:rsidRPr="007A48E6" w:rsidRDefault="0072611C">
            <w:pPr>
              <w:spacing w:after="0" w:line="240" w:lineRule="auto"/>
              <w:jc w:val="center"/>
              <w:rPr>
                <w:rFonts w:asciiTheme="minorHAnsi" w:eastAsia="Times New Roman" w:hAnsiTheme="minorHAnsi" w:cstheme="minorHAnsi"/>
                <w:b/>
                <w:bCs/>
                <w:color w:val="000000"/>
                <w:kern w:val="0"/>
                <w:lang w:eastAsia="en-GB"/>
                <w14:ligatures w14:val="none"/>
              </w:rPr>
            </w:pPr>
          </w:p>
        </w:tc>
        <w:tc>
          <w:tcPr>
            <w:tcW w:w="2777" w:type="dxa"/>
            <w:shd w:val="clear" w:color="auto" w:fill="E7E6E6" w:themeFill="background2"/>
            <w:noWrap/>
            <w:vAlign w:val="center"/>
          </w:tcPr>
          <w:p w14:paraId="537EF4C6"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Profit</w:t>
            </w:r>
          </w:p>
        </w:tc>
        <w:tc>
          <w:tcPr>
            <w:tcW w:w="2778" w:type="dxa"/>
            <w:shd w:val="clear" w:color="auto" w:fill="E7E6E6" w:themeFill="background2"/>
            <w:vAlign w:val="center"/>
          </w:tcPr>
          <w:p w14:paraId="488140FF"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People</w:t>
            </w:r>
          </w:p>
        </w:tc>
        <w:tc>
          <w:tcPr>
            <w:tcW w:w="2778" w:type="dxa"/>
            <w:shd w:val="clear" w:color="auto" w:fill="E7E6E6" w:themeFill="background2"/>
            <w:vAlign w:val="center"/>
          </w:tcPr>
          <w:p w14:paraId="21A75426"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Planet</w:t>
            </w:r>
          </w:p>
        </w:tc>
      </w:tr>
      <w:tr w:rsidR="0072611C" w:rsidRPr="000033F4" w14:paraId="7CE7CBCD" w14:textId="77777777">
        <w:trPr>
          <w:trHeight w:val="2276"/>
        </w:trPr>
        <w:tc>
          <w:tcPr>
            <w:tcW w:w="683" w:type="dxa"/>
            <w:textDirection w:val="btLr"/>
            <w:vAlign w:val="center"/>
          </w:tcPr>
          <w:p w14:paraId="511D134E" w14:textId="77777777" w:rsidR="0072611C" w:rsidRPr="007A48E6" w:rsidRDefault="0072611C">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Marketing</w:t>
            </w:r>
          </w:p>
        </w:tc>
        <w:tc>
          <w:tcPr>
            <w:tcW w:w="2777" w:type="dxa"/>
            <w:shd w:val="clear" w:color="auto" w:fill="auto"/>
            <w:noWrap/>
            <w:vAlign w:val="center"/>
          </w:tcPr>
          <w:p w14:paraId="637A77EB" w14:textId="77777777" w:rsidR="0072611C" w:rsidRPr="00DA4FE3" w:rsidRDefault="0072611C">
            <w:pPr>
              <w:spacing w:after="0" w:line="240" w:lineRule="auto"/>
              <w:rPr>
                <w:rFonts w:asciiTheme="minorHAnsi" w:eastAsia="Times New Roman" w:hAnsiTheme="minorHAnsi" w:cstheme="minorHAnsi"/>
                <w:color w:val="000000"/>
                <w:kern w:val="0"/>
                <w:lang w:eastAsia="en-GB"/>
                <w14:ligatures w14:val="none"/>
              </w:rPr>
            </w:pPr>
          </w:p>
        </w:tc>
        <w:tc>
          <w:tcPr>
            <w:tcW w:w="2778" w:type="dxa"/>
            <w:vAlign w:val="center"/>
          </w:tcPr>
          <w:p w14:paraId="6C575161"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2778" w:type="dxa"/>
            <w:vAlign w:val="center"/>
          </w:tcPr>
          <w:p w14:paraId="6CD9DC5D"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r>
      <w:tr w:rsidR="0072611C" w:rsidRPr="000033F4" w14:paraId="7C2B1E01" w14:textId="77777777">
        <w:trPr>
          <w:trHeight w:val="2276"/>
        </w:trPr>
        <w:tc>
          <w:tcPr>
            <w:tcW w:w="683" w:type="dxa"/>
            <w:textDirection w:val="btLr"/>
            <w:vAlign w:val="center"/>
          </w:tcPr>
          <w:p w14:paraId="63826697" w14:textId="74DDCCE2" w:rsidR="0072611C" w:rsidRDefault="0072611C">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Pr>
                <w:b/>
                <w:bCs/>
              </w:rPr>
              <w:t xml:space="preserve">Human </w:t>
            </w:r>
            <w:r w:rsidR="000231AB">
              <w:rPr>
                <w:b/>
                <w:bCs/>
              </w:rPr>
              <w:t>r</w:t>
            </w:r>
            <w:r>
              <w:rPr>
                <w:b/>
                <w:bCs/>
              </w:rPr>
              <w:t>esources</w:t>
            </w:r>
          </w:p>
        </w:tc>
        <w:tc>
          <w:tcPr>
            <w:tcW w:w="2777" w:type="dxa"/>
            <w:shd w:val="clear" w:color="auto" w:fill="auto"/>
            <w:noWrap/>
            <w:vAlign w:val="center"/>
          </w:tcPr>
          <w:p w14:paraId="1CA69715" w14:textId="77777777" w:rsidR="0072611C" w:rsidRDefault="0072611C">
            <w:pPr>
              <w:spacing w:after="0" w:line="240" w:lineRule="auto"/>
              <w:rPr>
                <w:rFonts w:asciiTheme="minorHAnsi" w:eastAsia="Times New Roman" w:hAnsiTheme="minorHAnsi" w:cstheme="minorHAnsi"/>
                <w:color w:val="000000"/>
                <w:kern w:val="0"/>
                <w:lang w:eastAsia="en-GB"/>
                <w14:ligatures w14:val="none"/>
              </w:rPr>
            </w:pPr>
          </w:p>
        </w:tc>
        <w:tc>
          <w:tcPr>
            <w:tcW w:w="2778" w:type="dxa"/>
            <w:vAlign w:val="center"/>
          </w:tcPr>
          <w:p w14:paraId="3DFECD81"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2778" w:type="dxa"/>
            <w:vAlign w:val="center"/>
          </w:tcPr>
          <w:p w14:paraId="731EB5A3"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r>
      <w:tr w:rsidR="0072611C" w:rsidRPr="000033F4" w14:paraId="52F795D4" w14:textId="77777777">
        <w:trPr>
          <w:trHeight w:val="2276"/>
        </w:trPr>
        <w:tc>
          <w:tcPr>
            <w:tcW w:w="683" w:type="dxa"/>
            <w:textDirection w:val="btLr"/>
            <w:vAlign w:val="center"/>
          </w:tcPr>
          <w:p w14:paraId="1D2B0CDE" w14:textId="77777777" w:rsidR="0072611C" w:rsidRDefault="0072611C">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Operations</w:t>
            </w:r>
          </w:p>
        </w:tc>
        <w:tc>
          <w:tcPr>
            <w:tcW w:w="2777" w:type="dxa"/>
            <w:shd w:val="clear" w:color="auto" w:fill="auto"/>
            <w:noWrap/>
            <w:vAlign w:val="center"/>
          </w:tcPr>
          <w:p w14:paraId="179967E8" w14:textId="77777777" w:rsidR="0072611C"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2778" w:type="dxa"/>
            <w:vAlign w:val="center"/>
          </w:tcPr>
          <w:p w14:paraId="7333FF27"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2778" w:type="dxa"/>
            <w:vAlign w:val="center"/>
          </w:tcPr>
          <w:p w14:paraId="2CD06D23"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r>
      <w:tr w:rsidR="0072611C" w:rsidRPr="000033F4" w14:paraId="1A0D53FA" w14:textId="77777777">
        <w:trPr>
          <w:trHeight w:val="2276"/>
        </w:trPr>
        <w:tc>
          <w:tcPr>
            <w:tcW w:w="683" w:type="dxa"/>
            <w:textDirection w:val="btLr"/>
            <w:vAlign w:val="center"/>
          </w:tcPr>
          <w:p w14:paraId="7F3BD61B" w14:textId="77777777" w:rsidR="0072611C" w:rsidRDefault="0072611C">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Finance</w:t>
            </w:r>
          </w:p>
        </w:tc>
        <w:tc>
          <w:tcPr>
            <w:tcW w:w="2777" w:type="dxa"/>
            <w:shd w:val="clear" w:color="auto" w:fill="auto"/>
            <w:noWrap/>
            <w:vAlign w:val="center"/>
          </w:tcPr>
          <w:p w14:paraId="3591BFD2" w14:textId="77777777" w:rsidR="0072611C"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2778" w:type="dxa"/>
            <w:vAlign w:val="center"/>
          </w:tcPr>
          <w:p w14:paraId="3378B86D"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2778" w:type="dxa"/>
            <w:vAlign w:val="center"/>
          </w:tcPr>
          <w:p w14:paraId="3947FEF8"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r>
    </w:tbl>
    <w:p w14:paraId="0C5B562B" w14:textId="77777777" w:rsidR="0072611C" w:rsidRDefault="0072611C" w:rsidP="0072611C"/>
    <w:p w14:paraId="270579E0" w14:textId="77777777" w:rsidR="0072611C" w:rsidRDefault="0072611C" w:rsidP="0072611C">
      <w:r>
        <w:br w:type="page"/>
      </w:r>
    </w:p>
    <w:p w14:paraId="18216071" w14:textId="77777777" w:rsidR="0072611C" w:rsidRPr="00D22A4D" w:rsidRDefault="0072611C" w:rsidP="00FA0304">
      <w:pPr>
        <w:pStyle w:val="Heading3"/>
      </w:pPr>
      <w:r w:rsidRPr="00D22A4D">
        <w:lastRenderedPageBreak/>
        <w:t>Functions and roles homework worksheet</w:t>
      </w:r>
    </w:p>
    <w:p w14:paraId="537D8F43" w14:textId="77777777" w:rsidR="0072611C" w:rsidRPr="00DF2EC1" w:rsidRDefault="0072611C" w:rsidP="0072611C">
      <w:r w:rsidRPr="00DF2EC1">
        <w:t>Research</w:t>
      </w:r>
      <w:r>
        <w:t xml:space="preserve"> specific</w:t>
      </w:r>
      <w:r w:rsidRPr="00DF2EC1">
        <w:t xml:space="preserve"> job roles related to each business function on Indeed (or similar provider).</w:t>
      </w:r>
    </w:p>
    <w:p w14:paraId="12EDF0BC" w14:textId="7C09F368" w:rsidR="0072611C" w:rsidRPr="0026458F" w:rsidRDefault="0072611C" w:rsidP="0072611C">
      <w:pPr>
        <w:rPr>
          <w:b/>
          <w:bCs/>
        </w:rPr>
      </w:pPr>
      <w:r w:rsidRPr="00DF2EC1">
        <w:t>Identify which functional area they fall under and how they contribute to profit, people and planet.</w:t>
      </w:r>
      <w:r w:rsidRPr="00DF2EC1">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04"/>
        <w:gridCol w:w="3006"/>
        <w:gridCol w:w="3006"/>
      </w:tblGrid>
      <w:tr w:rsidR="0072611C" w:rsidRPr="000033F4" w14:paraId="6C7F34A4" w14:textId="77777777">
        <w:trPr>
          <w:trHeight w:val="288"/>
        </w:trPr>
        <w:tc>
          <w:tcPr>
            <w:tcW w:w="1666" w:type="pct"/>
            <w:shd w:val="clear" w:color="auto" w:fill="E7E6E6" w:themeFill="background2"/>
            <w:noWrap/>
            <w:vAlign w:val="center"/>
          </w:tcPr>
          <w:p w14:paraId="4D390548"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Job title</w:t>
            </w:r>
          </w:p>
        </w:tc>
        <w:tc>
          <w:tcPr>
            <w:tcW w:w="3334" w:type="pct"/>
            <w:gridSpan w:val="2"/>
            <w:shd w:val="clear" w:color="auto" w:fill="auto"/>
            <w:vAlign w:val="center"/>
          </w:tcPr>
          <w:p w14:paraId="1F8C82B6"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p>
        </w:tc>
      </w:tr>
      <w:tr w:rsidR="0072611C" w:rsidRPr="000033F4" w14:paraId="296C6069" w14:textId="77777777">
        <w:trPr>
          <w:trHeight w:val="288"/>
        </w:trPr>
        <w:tc>
          <w:tcPr>
            <w:tcW w:w="1666" w:type="pct"/>
            <w:shd w:val="clear" w:color="auto" w:fill="E7E6E6" w:themeFill="background2"/>
            <w:noWrap/>
            <w:vAlign w:val="center"/>
          </w:tcPr>
          <w:p w14:paraId="67135E14"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Functional area</w:t>
            </w:r>
          </w:p>
        </w:tc>
        <w:tc>
          <w:tcPr>
            <w:tcW w:w="3334" w:type="pct"/>
            <w:gridSpan w:val="2"/>
            <w:shd w:val="clear" w:color="auto" w:fill="auto"/>
            <w:vAlign w:val="center"/>
          </w:tcPr>
          <w:p w14:paraId="6D0D11AF"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p>
        </w:tc>
      </w:tr>
      <w:tr w:rsidR="0072611C" w:rsidRPr="000033F4" w14:paraId="46BF6634" w14:textId="77777777">
        <w:trPr>
          <w:trHeight w:val="288"/>
        </w:trPr>
        <w:tc>
          <w:tcPr>
            <w:tcW w:w="1666" w:type="pct"/>
            <w:shd w:val="clear" w:color="auto" w:fill="E7E6E6" w:themeFill="background2"/>
            <w:noWrap/>
            <w:vAlign w:val="center"/>
          </w:tcPr>
          <w:p w14:paraId="3DBB5D1C"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Profit</w:t>
            </w:r>
          </w:p>
        </w:tc>
        <w:tc>
          <w:tcPr>
            <w:tcW w:w="1667" w:type="pct"/>
            <w:shd w:val="clear" w:color="auto" w:fill="E7E6E6" w:themeFill="background2"/>
            <w:vAlign w:val="center"/>
          </w:tcPr>
          <w:p w14:paraId="57EFC127"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People</w:t>
            </w:r>
          </w:p>
        </w:tc>
        <w:tc>
          <w:tcPr>
            <w:tcW w:w="1667" w:type="pct"/>
            <w:shd w:val="clear" w:color="auto" w:fill="E7E6E6" w:themeFill="background2"/>
            <w:vAlign w:val="center"/>
          </w:tcPr>
          <w:p w14:paraId="23D1E809"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Planet</w:t>
            </w:r>
          </w:p>
        </w:tc>
      </w:tr>
      <w:tr w:rsidR="0072611C" w:rsidRPr="000033F4" w14:paraId="45655CAF" w14:textId="77777777">
        <w:trPr>
          <w:trHeight w:val="1781"/>
        </w:trPr>
        <w:tc>
          <w:tcPr>
            <w:tcW w:w="1666" w:type="pct"/>
            <w:shd w:val="clear" w:color="auto" w:fill="auto"/>
            <w:noWrap/>
            <w:vAlign w:val="center"/>
          </w:tcPr>
          <w:p w14:paraId="37C0B6ED" w14:textId="77777777" w:rsidR="0072611C" w:rsidRPr="00DA4FE3" w:rsidRDefault="0072611C">
            <w:pPr>
              <w:spacing w:after="0" w:line="240" w:lineRule="auto"/>
              <w:rPr>
                <w:rFonts w:asciiTheme="minorHAnsi" w:eastAsia="Times New Roman" w:hAnsiTheme="minorHAnsi" w:cstheme="minorHAnsi"/>
                <w:color w:val="000000"/>
                <w:kern w:val="0"/>
                <w:lang w:eastAsia="en-GB"/>
                <w14:ligatures w14:val="none"/>
              </w:rPr>
            </w:pPr>
          </w:p>
        </w:tc>
        <w:tc>
          <w:tcPr>
            <w:tcW w:w="1667" w:type="pct"/>
            <w:vAlign w:val="center"/>
          </w:tcPr>
          <w:p w14:paraId="77367A5C"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1667" w:type="pct"/>
            <w:vAlign w:val="center"/>
          </w:tcPr>
          <w:p w14:paraId="00011A94"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r>
    </w:tbl>
    <w:p w14:paraId="5CA172E6" w14:textId="77777777" w:rsidR="0072611C" w:rsidRPr="0026458F" w:rsidRDefault="0072611C" w:rsidP="0072611C">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04"/>
        <w:gridCol w:w="3006"/>
        <w:gridCol w:w="3006"/>
      </w:tblGrid>
      <w:tr w:rsidR="0072611C" w:rsidRPr="000033F4" w14:paraId="5757BC94" w14:textId="77777777">
        <w:trPr>
          <w:trHeight w:val="288"/>
        </w:trPr>
        <w:tc>
          <w:tcPr>
            <w:tcW w:w="1666" w:type="pct"/>
            <w:shd w:val="clear" w:color="auto" w:fill="E7E6E6" w:themeFill="background2"/>
            <w:noWrap/>
            <w:vAlign w:val="center"/>
          </w:tcPr>
          <w:p w14:paraId="38C1DAA4"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Job title</w:t>
            </w:r>
          </w:p>
        </w:tc>
        <w:tc>
          <w:tcPr>
            <w:tcW w:w="3334" w:type="pct"/>
            <w:gridSpan w:val="2"/>
            <w:shd w:val="clear" w:color="auto" w:fill="auto"/>
            <w:vAlign w:val="center"/>
          </w:tcPr>
          <w:p w14:paraId="7FED8D6E"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p>
        </w:tc>
      </w:tr>
      <w:tr w:rsidR="0072611C" w:rsidRPr="000033F4" w14:paraId="7D1A6D46" w14:textId="77777777">
        <w:trPr>
          <w:trHeight w:val="288"/>
        </w:trPr>
        <w:tc>
          <w:tcPr>
            <w:tcW w:w="1666" w:type="pct"/>
            <w:shd w:val="clear" w:color="auto" w:fill="E7E6E6" w:themeFill="background2"/>
            <w:noWrap/>
            <w:vAlign w:val="center"/>
          </w:tcPr>
          <w:p w14:paraId="5BEA7146"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Functional area</w:t>
            </w:r>
          </w:p>
        </w:tc>
        <w:tc>
          <w:tcPr>
            <w:tcW w:w="3334" w:type="pct"/>
            <w:gridSpan w:val="2"/>
            <w:shd w:val="clear" w:color="auto" w:fill="auto"/>
            <w:vAlign w:val="center"/>
          </w:tcPr>
          <w:p w14:paraId="4C087FC4"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p>
        </w:tc>
      </w:tr>
      <w:tr w:rsidR="0072611C" w:rsidRPr="000033F4" w14:paraId="61463F7E" w14:textId="77777777">
        <w:trPr>
          <w:trHeight w:val="288"/>
        </w:trPr>
        <w:tc>
          <w:tcPr>
            <w:tcW w:w="1666" w:type="pct"/>
            <w:shd w:val="clear" w:color="auto" w:fill="E7E6E6" w:themeFill="background2"/>
            <w:noWrap/>
            <w:vAlign w:val="center"/>
          </w:tcPr>
          <w:p w14:paraId="79DF05EB"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Profit</w:t>
            </w:r>
          </w:p>
        </w:tc>
        <w:tc>
          <w:tcPr>
            <w:tcW w:w="1667" w:type="pct"/>
            <w:shd w:val="clear" w:color="auto" w:fill="E7E6E6" w:themeFill="background2"/>
            <w:vAlign w:val="center"/>
          </w:tcPr>
          <w:p w14:paraId="7BF3135C"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People</w:t>
            </w:r>
          </w:p>
        </w:tc>
        <w:tc>
          <w:tcPr>
            <w:tcW w:w="1667" w:type="pct"/>
            <w:shd w:val="clear" w:color="auto" w:fill="E7E6E6" w:themeFill="background2"/>
            <w:vAlign w:val="center"/>
          </w:tcPr>
          <w:p w14:paraId="373AAE87"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Planet</w:t>
            </w:r>
          </w:p>
        </w:tc>
      </w:tr>
      <w:tr w:rsidR="0072611C" w:rsidRPr="000033F4" w14:paraId="60987F1E" w14:textId="77777777">
        <w:trPr>
          <w:trHeight w:val="1697"/>
        </w:trPr>
        <w:tc>
          <w:tcPr>
            <w:tcW w:w="1666" w:type="pct"/>
            <w:shd w:val="clear" w:color="auto" w:fill="auto"/>
            <w:noWrap/>
            <w:vAlign w:val="center"/>
          </w:tcPr>
          <w:p w14:paraId="5EFEA56E" w14:textId="77777777" w:rsidR="0072611C" w:rsidRPr="00DA4FE3" w:rsidRDefault="0072611C">
            <w:pPr>
              <w:spacing w:after="0" w:line="240" w:lineRule="auto"/>
              <w:rPr>
                <w:rFonts w:asciiTheme="minorHAnsi" w:eastAsia="Times New Roman" w:hAnsiTheme="minorHAnsi" w:cstheme="minorHAnsi"/>
                <w:color w:val="000000"/>
                <w:kern w:val="0"/>
                <w:lang w:eastAsia="en-GB"/>
                <w14:ligatures w14:val="none"/>
              </w:rPr>
            </w:pPr>
          </w:p>
        </w:tc>
        <w:tc>
          <w:tcPr>
            <w:tcW w:w="1667" w:type="pct"/>
            <w:vAlign w:val="center"/>
          </w:tcPr>
          <w:p w14:paraId="6A1D52F0"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1667" w:type="pct"/>
            <w:vAlign w:val="center"/>
          </w:tcPr>
          <w:p w14:paraId="0203A333"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r>
    </w:tbl>
    <w:p w14:paraId="55518674" w14:textId="77777777" w:rsidR="0072611C" w:rsidRPr="0026458F" w:rsidRDefault="0072611C" w:rsidP="0072611C">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04"/>
        <w:gridCol w:w="3006"/>
        <w:gridCol w:w="3006"/>
      </w:tblGrid>
      <w:tr w:rsidR="0072611C" w:rsidRPr="000033F4" w14:paraId="184917B9" w14:textId="77777777">
        <w:trPr>
          <w:trHeight w:val="288"/>
        </w:trPr>
        <w:tc>
          <w:tcPr>
            <w:tcW w:w="1666" w:type="pct"/>
            <w:shd w:val="clear" w:color="auto" w:fill="E7E6E6" w:themeFill="background2"/>
            <w:noWrap/>
            <w:vAlign w:val="center"/>
          </w:tcPr>
          <w:p w14:paraId="339FF7D8"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Job title</w:t>
            </w:r>
          </w:p>
        </w:tc>
        <w:tc>
          <w:tcPr>
            <w:tcW w:w="3334" w:type="pct"/>
            <w:gridSpan w:val="2"/>
            <w:shd w:val="clear" w:color="auto" w:fill="auto"/>
            <w:vAlign w:val="center"/>
          </w:tcPr>
          <w:p w14:paraId="1AF3DBEF"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p>
        </w:tc>
      </w:tr>
      <w:tr w:rsidR="0072611C" w:rsidRPr="000033F4" w14:paraId="2DBC4012" w14:textId="77777777">
        <w:trPr>
          <w:trHeight w:val="288"/>
        </w:trPr>
        <w:tc>
          <w:tcPr>
            <w:tcW w:w="1666" w:type="pct"/>
            <w:shd w:val="clear" w:color="auto" w:fill="E7E6E6" w:themeFill="background2"/>
            <w:noWrap/>
            <w:vAlign w:val="center"/>
          </w:tcPr>
          <w:p w14:paraId="471FDB04"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Functional area</w:t>
            </w:r>
          </w:p>
        </w:tc>
        <w:tc>
          <w:tcPr>
            <w:tcW w:w="3334" w:type="pct"/>
            <w:gridSpan w:val="2"/>
            <w:shd w:val="clear" w:color="auto" w:fill="auto"/>
            <w:vAlign w:val="center"/>
          </w:tcPr>
          <w:p w14:paraId="2C21F4E2"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p>
        </w:tc>
      </w:tr>
      <w:tr w:rsidR="0072611C" w:rsidRPr="000033F4" w14:paraId="2D006030" w14:textId="77777777">
        <w:trPr>
          <w:trHeight w:val="288"/>
        </w:trPr>
        <w:tc>
          <w:tcPr>
            <w:tcW w:w="1666" w:type="pct"/>
            <w:shd w:val="clear" w:color="auto" w:fill="E7E6E6" w:themeFill="background2"/>
            <w:noWrap/>
            <w:vAlign w:val="center"/>
          </w:tcPr>
          <w:p w14:paraId="29F2AE55"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Profit</w:t>
            </w:r>
          </w:p>
        </w:tc>
        <w:tc>
          <w:tcPr>
            <w:tcW w:w="1667" w:type="pct"/>
            <w:shd w:val="clear" w:color="auto" w:fill="E7E6E6" w:themeFill="background2"/>
            <w:vAlign w:val="center"/>
          </w:tcPr>
          <w:p w14:paraId="5E16CAC5"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People</w:t>
            </w:r>
          </w:p>
        </w:tc>
        <w:tc>
          <w:tcPr>
            <w:tcW w:w="1667" w:type="pct"/>
            <w:shd w:val="clear" w:color="auto" w:fill="E7E6E6" w:themeFill="background2"/>
            <w:vAlign w:val="center"/>
          </w:tcPr>
          <w:p w14:paraId="2B6DC3E1" w14:textId="77777777" w:rsidR="0072611C" w:rsidRPr="0026458F" w:rsidRDefault="0072611C">
            <w:pPr>
              <w:spacing w:after="0" w:line="240" w:lineRule="auto"/>
              <w:jc w:val="center"/>
              <w:rPr>
                <w:rFonts w:asciiTheme="minorHAnsi" w:eastAsia="Times New Roman" w:hAnsiTheme="minorHAnsi" w:cstheme="minorHAnsi"/>
                <w:b/>
                <w:bCs/>
                <w:color w:val="000000"/>
                <w:kern w:val="0"/>
                <w:lang w:eastAsia="en-GB"/>
                <w14:ligatures w14:val="none"/>
              </w:rPr>
            </w:pPr>
            <w:r w:rsidRPr="0026458F">
              <w:rPr>
                <w:rFonts w:asciiTheme="minorHAnsi" w:eastAsia="Times New Roman" w:hAnsiTheme="minorHAnsi" w:cstheme="minorHAnsi"/>
                <w:b/>
                <w:bCs/>
                <w:color w:val="000000"/>
                <w:kern w:val="0"/>
                <w:lang w:eastAsia="en-GB"/>
                <w14:ligatures w14:val="none"/>
              </w:rPr>
              <w:t>Planet</w:t>
            </w:r>
          </w:p>
        </w:tc>
      </w:tr>
      <w:tr w:rsidR="0072611C" w:rsidRPr="000033F4" w14:paraId="5DDF1933" w14:textId="77777777">
        <w:trPr>
          <w:trHeight w:val="1711"/>
        </w:trPr>
        <w:tc>
          <w:tcPr>
            <w:tcW w:w="1666" w:type="pct"/>
            <w:shd w:val="clear" w:color="auto" w:fill="auto"/>
            <w:noWrap/>
            <w:vAlign w:val="center"/>
          </w:tcPr>
          <w:p w14:paraId="0276D5ED" w14:textId="77777777" w:rsidR="0072611C" w:rsidRPr="00DA4FE3" w:rsidRDefault="0072611C">
            <w:pPr>
              <w:spacing w:after="0" w:line="240" w:lineRule="auto"/>
              <w:rPr>
                <w:rFonts w:asciiTheme="minorHAnsi" w:eastAsia="Times New Roman" w:hAnsiTheme="minorHAnsi" w:cstheme="minorHAnsi"/>
                <w:color w:val="000000"/>
                <w:kern w:val="0"/>
                <w:lang w:eastAsia="en-GB"/>
                <w14:ligatures w14:val="none"/>
              </w:rPr>
            </w:pPr>
          </w:p>
        </w:tc>
        <w:tc>
          <w:tcPr>
            <w:tcW w:w="1667" w:type="pct"/>
            <w:vAlign w:val="center"/>
          </w:tcPr>
          <w:p w14:paraId="23F99953"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c>
          <w:tcPr>
            <w:tcW w:w="1667" w:type="pct"/>
            <w:vAlign w:val="center"/>
          </w:tcPr>
          <w:p w14:paraId="397BCFC9" w14:textId="77777777" w:rsidR="0072611C" w:rsidRPr="000033F4" w:rsidRDefault="0072611C">
            <w:pPr>
              <w:spacing w:after="0" w:line="240" w:lineRule="auto"/>
              <w:jc w:val="center"/>
              <w:rPr>
                <w:rFonts w:asciiTheme="minorHAnsi" w:eastAsia="Times New Roman" w:hAnsiTheme="minorHAnsi" w:cstheme="minorHAnsi"/>
                <w:color w:val="000000"/>
                <w:kern w:val="0"/>
                <w:lang w:eastAsia="en-GB"/>
                <w14:ligatures w14:val="none"/>
              </w:rPr>
            </w:pPr>
          </w:p>
        </w:tc>
      </w:tr>
    </w:tbl>
    <w:p w14:paraId="4B52E819" w14:textId="469EDE13" w:rsidR="00BD3120" w:rsidRPr="00D929F9" w:rsidRDefault="00BD3120" w:rsidP="00EF0224">
      <w:r w:rsidRPr="00D929F9">
        <w:br w:type="page"/>
      </w:r>
    </w:p>
    <w:p w14:paraId="5713EF77" w14:textId="77777777" w:rsidR="00A35CA3" w:rsidRPr="00BE66B6" w:rsidRDefault="00A35CA3" w:rsidP="002F1E8E">
      <w:pPr>
        <w:pStyle w:val="Heading2"/>
      </w:pPr>
      <w:r w:rsidRPr="00BE66B6">
        <w:lastRenderedPageBreak/>
        <w:t>The following materials relate to lesson 2: Team dynamics and roles</w:t>
      </w:r>
    </w:p>
    <w:p w14:paraId="32D6934E" w14:textId="5EDBD88E" w:rsidR="00A35CA3" w:rsidRPr="00D22A4D" w:rsidRDefault="00A35CA3" w:rsidP="00FA0304">
      <w:pPr>
        <w:pStyle w:val="Heading3"/>
      </w:pPr>
      <w:r w:rsidRPr="00D22A4D">
        <w:t>Professional development review</w:t>
      </w:r>
    </w:p>
    <w:p w14:paraId="6CDDF777" w14:textId="77777777" w:rsidR="00A35CA3" w:rsidRPr="00D22A4D" w:rsidRDefault="00A35CA3" w:rsidP="00FA0304">
      <w:pPr>
        <w:rPr>
          <w:b/>
          <w:bCs/>
        </w:rPr>
      </w:pPr>
      <w:r w:rsidRPr="00D22A4D">
        <w:t>Self-assessment</w:t>
      </w:r>
    </w:p>
    <w:p w14:paraId="1A6B9229" w14:textId="24CBDFFC" w:rsidR="00A35CA3" w:rsidRPr="00420D43" w:rsidRDefault="00A35CA3" w:rsidP="00A35CA3">
      <w:r>
        <w:t>Read the statements below and rate your abilities in each with a tick (</w:t>
      </w:r>
      <w:r w:rsidRPr="001B0C85">
        <w:rPr>
          <w:rFonts w:ascii="Segoe UI Symbol" w:hAnsi="Segoe UI Symbol" w:cs="Segoe UI Symbol"/>
        </w:rPr>
        <w:t>✓</w:t>
      </w:r>
      <w:r>
        <w:t xml:space="preserve">) </w:t>
      </w:r>
      <w:r w:rsidR="007F1014">
        <w:t>–</w:t>
      </w:r>
      <w:r>
        <w:t xml:space="preserve"> with 5 being the strongest.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129"/>
        <w:gridCol w:w="5529"/>
        <w:gridCol w:w="471"/>
        <w:gridCol w:w="472"/>
        <w:gridCol w:w="471"/>
        <w:gridCol w:w="472"/>
        <w:gridCol w:w="472"/>
      </w:tblGrid>
      <w:tr w:rsidR="00A35CA3" w:rsidRPr="000033F4" w14:paraId="3B9D416E" w14:textId="77777777">
        <w:trPr>
          <w:trHeight w:val="288"/>
        </w:trPr>
        <w:tc>
          <w:tcPr>
            <w:tcW w:w="1129" w:type="dxa"/>
            <w:shd w:val="clear" w:color="auto" w:fill="E7E6E6" w:themeFill="background2"/>
            <w:vAlign w:val="center"/>
          </w:tcPr>
          <w:p w14:paraId="2BD2E12C" w14:textId="77777777" w:rsidR="00A35CA3" w:rsidRPr="007A48E6" w:rsidRDefault="00A35CA3">
            <w:pPr>
              <w:spacing w:after="0" w:line="240" w:lineRule="auto"/>
              <w:jc w:val="center"/>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Skill set</w:t>
            </w:r>
          </w:p>
        </w:tc>
        <w:tc>
          <w:tcPr>
            <w:tcW w:w="5529" w:type="dxa"/>
            <w:shd w:val="clear" w:color="auto" w:fill="E7E6E6" w:themeFill="background2"/>
            <w:noWrap/>
            <w:vAlign w:val="bottom"/>
          </w:tcPr>
          <w:p w14:paraId="54152A40" w14:textId="77777777" w:rsidR="00A35CA3" w:rsidRPr="000033F4" w:rsidRDefault="00A35CA3">
            <w:pPr>
              <w:spacing w:after="0" w:line="240" w:lineRule="auto"/>
              <w:rPr>
                <w:rFonts w:asciiTheme="minorHAnsi" w:eastAsia="Times New Roman" w:hAnsiTheme="minorHAnsi" w:cstheme="minorHAnsi"/>
                <w:b/>
                <w:bCs/>
                <w:color w:val="000000"/>
                <w:kern w:val="0"/>
                <w:lang w:eastAsia="en-GB"/>
                <w14:ligatures w14:val="none"/>
              </w:rPr>
            </w:pPr>
            <w:r w:rsidRPr="000033F4">
              <w:rPr>
                <w:rFonts w:asciiTheme="minorHAnsi" w:eastAsia="Times New Roman" w:hAnsiTheme="minorHAnsi" w:cstheme="minorHAnsi"/>
                <w:b/>
                <w:bCs/>
                <w:color w:val="000000"/>
                <w:kern w:val="0"/>
                <w:lang w:eastAsia="en-GB"/>
                <w14:ligatures w14:val="none"/>
              </w:rPr>
              <w:t>Statement</w:t>
            </w:r>
          </w:p>
        </w:tc>
        <w:tc>
          <w:tcPr>
            <w:tcW w:w="471" w:type="dxa"/>
            <w:shd w:val="clear" w:color="auto" w:fill="E7E6E6" w:themeFill="background2"/>
          </w:tcPr>
          <w:p w14:paraId="4B02CE36" w14:textId="77777777" w:rsidR="00A35CA3" w:rsidRPr="000033F4" w:rsidRDefault="00A35CA3">
            <w:pPr>
              <w:spacing w:after="0" w:line="240" w:lineRule="auto"/>
              <w:jc w:val="center"/>
              <w:rPr>
                <w:rFonts w:asciiTheme="minorHAnsi" w:eastAsia="Times New Roman" w:hAnsiTheme="minorHAnsi" w:cstheme="minorHAnsi"/>
                <w:color w:val="000000"/>
                <w:kern w:val="0"/>
                <w:lang w:eastAsia="en-GB"/>
                <w14:ligatures w14:val="none"/>
              </w:rPr>
            </w:pPr>
            <w:r w:rsidRPr="000033F4">
              <w:rPr>
                <w:rFonts w:asciiTheme="minorHAnsi" w:eastAsia="Times New Roman" w:hAnsiTheme="minorHAnsi" w:cstheme="minorHAnsi"/>
                <w:color w:val="000000"/>
                <w:kern w:val="0"/>
                <w:lang w:eastAsia="en-GB"/>
                <w14:ligatures w14:val="none"/>
              </w:rPr>
              <w:t>1</w:t>
            </w:r>
          </w:p>
        </w:tc>
        <w:tc>
          <w:tcPr>
            <w:tcW w:w="472" w:type="dxa"/>
            <w:shd w:val="clear" w:color="auto" w:fill="E7E6E6" w:themeFill="background2"/>
          </w:tcPr>
          <w:p w14:paraId="45ADDC36" w14:textId="77777777" w:rsidR="00A35CA3" w:rsidRPr="000033F4" w:rsidRDefault="00A35CA3">
            <w:pPr>
              <w:spacing w:after="0" w:line="240" w:lineRule="auto"/>
              <w:jc w:val="center"/>
              <w:rPr>
                <w:rFonts w:asciiTheme="minorHAnsi" w:eastAsia="Times New Roman" w:hAnsiTheme="minorHAnsi" w:cstheme="minorHAnsi"/>
                <w:color w:val="000000"/>
                <w:kern w:val="0"/>
                <w:lang w:eastAsia="en-GB"/>
                <w14:ligatures w14:val="none"/>
              </w:rPr>
            </w:pPr>
            <w:r w:rsidRPr="000033F4">
              <w:rPr>
                <w:rFonts w:asciiTheme="minorHAnsi" w:eastAsia="Times New Roman" w:hAnsiTheme="minorHAnsi" w:cstheme="minorHAnsi"/>
                <w:color w:val="000000"/>
                <w:kern w:val="0"/>
                <w:lang w:eastAsia="en-GB"/>
                <w14:ligatures w14:val="none"/>
              </w:rPr>
              <w:t>2</w:t>
            </w:r>
          </w:p>
        </w:tc>
        <w:tc>
          <w:tcPr>
            <w:tcW w:w="471" w:type="dxa"/>
            <w:shd w:val="clear" w:color="auto" w:fill="E7E6E6" w:themeFill="background2"/>
          </w:tcPr>
          <w:p w14:paraId="39E5E15A" w14:textId="77777777" w:rsidR="00A35CA3" w:rsidRPr="000033F4" w:rsidRDefault="00A35CA3">
            <w:pPr>
              <w:spacing w:after="0" w:line="240" w:lineRule="auto"/>
              <w:jc w:val="center"/>
              <w:rPr>
                <w:rFonts w:asciiTheme="minorHAnsi" w:eastAsia="Times New Roman" w:hAnsiTheme="minorHAnsi" w:cstheme="minorHAnsi"/>
                <w:color w:val="000000"/>
                <w:kern w:val="0"/>
                <w:lang w:eastAsia="en-GB"/>
                <w14:ligatures w14:val="none"/>
              </w:rPr>
            </w:pPr>
            <w:r w:rsidRPr="000033F4">
              <w:rPr>
                <w:rFonts w:asciiTheme="minorHAnsi" w:eastAsia="Times New Roman" w:hAnsiTheme="minorHAnsi" w:cstheme="minorHAnsi"/>
                <w:color w:val="000000"/>
                <w:kern w:val="0"/>
                <w:lang w:eastAsia="en-GB"/>
                <w14:ligatures w14:val="none"/>
              </w:rPr>
              <w:t>3</w:t>
            </w:r>
          </w:p>
        </w:tc>
        <w:tc>
          <w:tcPr>
            <w:tcW w:w="472" w:type="dxa"/>
            <w:shd w:val="clear" w:color="auto" w:fill="E7E6E6" w:themeFill="background2"/>
          </w:tcPr>
          <w:p w14:paraId="43031C73" w14:textId="77777777" w:rsidR="00A35CA3" w:rsidRPr="000033F4" w:rsidRDefault="00A35CA3">
            <w:pPr>
              <w:spacing w:after="0" w:line="240" w:lineRule="auto"/>
              <w:jc w:val="center"/>
              <w:rPr>
                <w:rFonts w:asciiTheme="minorHAnsi" w:eastAsia="Times New Roman" w:hAnsiTheme="minorHAnsi" w:cstheme="minorHAnsi"/>
                <w:color w:val="000000"/>
                <w:kern w:val="0"/>
                <w:lang w:eastAsia="en-GB"/>
                <w14:ligatures w14:val="none"/>
              </w:rPr>
            </w:pPr>
            <w:r w:rsidRPr="000033F4">
              <w:rPr>
                <w:rFonts w:asciiTheme="minorHAnsi" w:eastAsia="Times New Roman" w:hAnsiTheme="minorHAnsi" w:cstheme="minorHAnsi"/>
                <w:color w:val="000000"/>
                <w:kern w:val="0"/>
                <w:lang w:eastAsia="en-GB"/>
                <w14:ligatures w14:val="none"/>
              </w:rPr>
              <w:t>4</w:t>
            </w:r>
          </w:p>
        </w:tc>
        <w:tc>
          <w:tcPr>
            <w:tcW w:w="472" w:type="dxa"/>
            <w:shd w:val="clear" w:color="auto" w:fill="E7E6E6" w:themeFill="background2"/>
          </w:tcPr>
          <w:p w14:paraId="6967510D" w14:textId="77777777" w:rsidR="00A35CA3" w:rsidRPr="000033F4" w:rsidRDefault="00A35CA3">
            <w:pPr>
              <w:spacing w:after="0" w:line="240" w:lineRule="auto"/>
              <w:jc w:val="center"/>
              <w:rPr>
                <w:rFonts w:asciiTheme="minorHAnsi" w:eastAsia="Times New Roman" w:hAnsiTheme="minorHAnsi" w:cstheme="minorHAnsi"/>
                <w:color w:val="000000"/>
                <w:kern w:val="0"/>
                <w:lang w:eastAsia="en-GB"/>
                <w14:ligatures w14:val="none"/>
              </w:rPr>
            </w:pPr>
            <w:r w:rsidRPr="000033F4">
              <w:rPr>
                <w:rFonts w:asciiTheme="minorHAnsi" w:eastAsia="Times New Roman" w:hAnsiTheme="minorHAnsi" w:cstheme="minorHAnsi"/>
                <w:color w:val="000000"/>
                <w:kern w:val="0"/>
                <w:lang w:eastAsia="en-GB"/>
                <w14:ligatures w14:val="none"/>
              </w:rPr>
              <w:t>5</w:t>
            </w:r>
          </w:p>
        </w:tc>
      </w:tr>
      <w:tr w:rsidR="00A35CA3" w:rsidRPr="000033F4" w14:paraId="05A7B8C3" w14:textId="77777777">
        <w:trPr>
          <w:trHeight w:val="641"/>
        </w:trPr>
        <w:tc>
          <w:tcPr>
            <w:tcW w:w="1129" w:type="dxa"/>
            <w:vMerge w:val="restart"/>
            <w:textDirection w:val="btLr"/>
            <w:vAlign w:val="center"/>
          </w:tcPr>
          <w:p w14:paraId="1AE3ED68"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sidRPr="007A48E6">
              <w:rPr>
                <w:rFonts w:asciiTheme="minorHAnsi" w:eastAsia="Times New Roman" w:hAnsiTheme="minorHAnsi" w:cstheme="minorHAnsi"/>
                <w:b/>
                <w:bCs/>
                <w:color w:val="000000"/>
                <w:kern w:val="0"/>
                <w:lang w:eastAsia="en-GB"/>
                <w14:ligatures w14:val="none"/>
              </w:rPr>
              <w:t xml:space="preserve">Leadership and </w:t>
            </w:r>
            <w:r>
              <w:rPr>
                <w:rFonts w:asciiTheme="minorHAnsi" w:eastAsia="Times New Roman" w:hAnsiTheme="minorHAnsi" w:cstheme="minorHAnsi"/>
                <w:b/>
                <w:bCs/>
                <w:color w:val="000000"/>
                <w:kern w:val="0"/>
                <w:lang w:eastAsia="en-GB"/>
                <w14:ligatures w14:val="none"/>
              </w:rPr>
              <w:t>c</w:t>
            </w:r>
            <w:r w:rsidRPr="007A48E6">
              <w:rPr>
                <w:rFonts w:asciiTheme="minorHAnsi" w:eastAsia="Times New Roman" w:hAnsiTheme="minorHAnsi" w:cstheme="minorHAnsi"/>
                <w:b/>
                <w:bCs/>
                <w:color w:val="000000"/>
                <w:kern w:val="0"/>
                <w:lang w:eastAsia="en-GB"/>
                <w14:ligatures w14:val="none"/>
              </w:rPr>
              <w:t>ommunication</w:t>
            </w:r>
          </w:p>
        </w:tc>
        <w:tc>
          <w:tcPr>
            <w:tcW w:w="5529" w:type="dxa"/>
            <w:shd w:val="clear" w:color="auto" w:fill="auto"/>
            <w:noWrap/>
            <w:vAlign w:val="center"/>
            <w:hideMark/>
          </w:tcPr>
          <w:p w14:paraId="35177D75"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DA4FE3">
              <w:rPr>
                <w:rFonts w:asciiTheme="minorHAnsi" w:eastAsia="Times New Roman" w:hAnsiTheme="minorHAnsi" w:cstheme="minorHAnsi"/>
                <w:color w:val="000000"/>
                <w:kern w:val="0"/>
                <w:lang w:eastAsia="en-GB"/>
                <w14:ligatures w14:val="none"/>
              </w:rPr>
              <w:t>I can clearly share ideas and lead a group.</w:t>
            </w:r>
          </w:p>
        </w:tc>
        <w:tc>
          <w:tcPr>
            <w:tcW w:w="471" w:type="dxa"/>
            <w:vAlign w:val="center"/>
          </w:tcPr>
          <w:p w14:paraId="6134C0B4"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3FD19301"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6601707E"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0457786"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4074324"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25A5271A" w14:textId="77777777">
        <w:trPr>
          <w:trHeight w:val="641"/>
        </w:trPr>
        <w:tc>
          <w:tcPr>
            <w:tcW w:w="1129" w:type="dxa"/>
            <w:vMerge/>
            <w:textDirection w:val="btLr"/>
            <w:vAlign w:val="center"/>
          </w:tcPr>
          <w:p w14:paraId="0E67CDE9"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3F53188B"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825FC0">
              <w:rPr>
                <w:rFonts w:asciiTheme="minorHAnsi" w:eastAsia="Times New Roman" w:hAnsiTheme="minorHAnsi" w:cstheme="minorHAnsi"/>
                <w:color w:val="000000"/>
                <w:kern w:val="0"/>
                <w:lang w:eastAsia="en-GB"/>
                <w14:ligatures w14:val="none"/>
              </w:rPr>
              <w:t>I speak confidently in front of others and motivate them.</w:t>
            </w:r>
          </w:p>
        </w:tc>
        <w:tc>
          <w:tcPr>
            <w:tcW w:w="471" w:type="dxa"/>
            <w:vAlign w:val="center"/>
          </w:tcPr>
          <w:p w14:paraId="71E16F79"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707E7322"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3E13DB0F"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AC7A418"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77EEF7CB"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4A376EEB" w14:textId="77777777">
        <w:trPr>
          <w:trHeight w:val="20"/>
        </w:trPr>
        <w:tc>
          <w:tcPr>
            <w:tcW w:w="1129" w:type="dxa"/>
            <w:vMerge/>
            <w:textDirection w:val="btLr"/>
            <w:vAlign w:val="center"/>
          </w:tcPr>
          <w:p w14:paraId="4BD9C9C4"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7D1E3C51"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825FC0">
              <w:rPr>
                <w:rFonts w:asciiTheme="minorHAnsi" w:eastAsia="Times New Roman" w:hAnsiTheme="minorHAnsi" w:cstheme="minorHAnsi"/>
                <w:color w:val="000000"/>
                <w:kern w:val="0"/>
                <w:lang w:eastAsia="en-GB"/>
                <w14:ligatures w14:val="none"/>
              </w:rPr>
              <w:t>I can write clearly to record important information and communicate ideas.</w:t>
            </w:r>
          </w:p>
        </w:tc>
        <w:tc>
          <w:tcPr>
            <w:tcW w:w="471" w:type="dxa"/>
            <w:vAlign w:val="center"/>
          </w:tcPr>
          <w:p w14:paraId="0BFCE0A5"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7F42DF19"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4375B506"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5AE733C"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0878648"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66BDFBC1" w14:textId="77777777">
        <w:trPr>
          <w:trHeight w:val="641"/>
        </w:trPr>
        <w:tc>
          <w:tcPr>
            <w:tcW w:w="1129" w:type="dxa"/>
            <w:vMerge w:val="restart"/>
            <w:textDirection w:val="btLr"/>
            <w:vAlign w:val="center"/>
          </w:tcPr>
          <w:p w14:paraId="4BA70363"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sidRPr="007A48E6">
              <w:rPr>
                <w:rFonts w:asciiTheme="minorHAnsi" w:eastAsia="Times New Roman" w:hAnsiTheme="minorHAnsi" w:cstheme="minorHAnsi"/>
                <w:b/>
                <w:bCs/>
                <w:color w:val="000000"/>
                <w:kern w:val="0"/>
                <w:lang w:eastAsia="en-GB"/>
                <w14:ligatures w14:val="none"/>
              </w:rPr>
              <w:t xml:space="preserve">Time </w:t>
            </w:r>
            <w:r>
              <w:rPr>
                <w:rFonts w:asciiTheme="minorHAnsi" w:eastAsia="Times New Roman" w:hAnsiTheme="minorHAnsi" w:cstheme="minorHAnsi"/>
                <w:b/>
                <w:bCs/>
                <w:color w:val="000000"/>
                <w:kern w:val="0"/>
                <w:lang w:eastAsia="en-GB"/>
                <w14:ligatures w14:val="none"/>
              </w:rPr>
              <w:t>m</w:t>
            </w:r>
            <w:r w:rsidRPr="007A48E6">
              <w:rPr>
                <w:rFonts w:asciiTheme="minorHAnsi" w:eastAsia="Times New Roman" w:hAnsiTheme="minorHAnsi" w:cstheme="minorHAnsi"/>
                <w:b/>
                <w:bCs/>
                <w:color w:val="000000"/>
                <w:kern w:val="0"/>
                <w:lang w:eastAsia="en-GB"/>
                <w14:ligatures w14:val="none"/>
              </w:rPr>
              <w:t xml:space="preserve">anagement and </w:t>
            </w:r>
            <w:r>
              <w:rPr>
                <w:rFonts w:asciiTheme="minorHAnsi" w:eastAsia="Times New Roman" w:hAnsiTheme="minorHAnsi" w:cstheme="minorHAnsi"/>
                <w:b/>
                <w:bCs/>
                <w:color w:val="000000"/>
                <w:kern w:val="0"/>
                <w:lang w:eastAsia="en-GB"/>
                <w14:ligatures w14:val="none"/>
              </w:rPr>
              <w:t>o</w:t>
            </w:r>
            <w:r w:rsidRPr="007A48E6">
              <w:rPr>
                <w:rFonts w:asciiTheme="minorHAnsi" w:eastAsia="Times New Roman" w:hAnsiTheme="minorHAnsi" w:cstheme="minorHAnsi"/>
                <w:b/>
                <w:bCs/>
                <w:color w:val="000000"/>
                <w:kern w:val="0"/>
                <w:lang w:eastAsia="en-GB"/>
                <w14:ligatures w14:val="none"/>
              </w:rPr>
              <w:t>rganisation</w:t>
            </w:r>
          </w:p>
        </w:tc>
        <w:tc>
          <w:tcPr>
            <w:tcW w:w="5529" w:type="dxa"/>
            <w:shd w:val="clear" w:color="auto" w:fill="auto"/>
            <w:noWrap/>
            <w:vAlign w:val="center"/>
            <w:hideMark/>
          </w:tcPr>
          <w:p w14:paraId="6139DAE2"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825FC0">
              <w:rPr>
                <w:rFonts w:asciiTheme="minorHAnsi" w:eastAsia="Times New Roman" w:hAnsiTheme="minorHAnsi" w:cstheme="minorHAnsi"/>
                <w:color w:val="000000"/>
                <w:kern w:val="0"/>
                <w:lang w:eastAsia="en-GB"/>
                <w14:ligatures w14:val="none"/>
              </w:rPr>
              <w:t>I manage my time well and make decisions confidently.</w:t>
            </w:r>
          </w:p>
        </w:tc>
        <w:tc>
          <w:tcPr>
            <w:tcW w:w="471" w:type="dxa"/>
            <w:vAlign w:val="center"/>
          </w:tcPr>
          <w:p w14:paraId="038EFBDA"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F609551"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574D03F7"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409DF5C5"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06EA54A5"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01302725" w14:textId="77777777">
        <w:trPr>
          <w:trHeight w:val="641"/>
        </w:trPr>
        <w:tc>
          <w:tcPr>
            <w:tcW w:w="1129" w:type="dxa"/>
            <w:vMerge/>
            <w:textDirection w:val="btLr"/>
            <w:vAlign w:val="center"/>
          </w:tcPr>
          <w:p w14:paraId="217015B3"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63FD2DCC"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B87CBE">
              <w:rPr>
                <w:rFonts w:asciiTheme="minorHAnsi" w:eastAsia="Times New Roman" w:hAnsiTheme="minorHAnsi" w:cstheme="minorHAnsi"/>
                <w:color w:val="000000"/>
                <w:kern w:val="0"/>
                <w:lang w:eastAsia="en-GB"/>
                <w14:ligatures w14:val="none"/>
              </w:rPr>
              <w:t>I pay close attention to details and stay organised.</w:t>
            </w:r>
          </w:p>
        </w:tc>
        <w:tc>
          <w:tcPr>
            <w:tcW w:w="471" w:type="dxa"/>
            <w:vAlign w:val="center"/>
          </w:tcPr>
          <w:p w14:paraId="02D2C6AD"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B1C8CF9"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41591A28"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24D3817"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376D8FBD"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5666D5C2" w14:textId="77777777">
        <w:trPr>
          <w:trHeight w:val="641"/>
        </w:trPr>
        <w:tc>
          <w:tcPr>
            <w:tcW w:w="1129" w:type="dxa"/>
            <w:vMerge/>
            <w:textDirection w:val="btLr"/>
            <w:vAlign w:val="center"/>
          </w:tcPr>
          <w:p w14:paraId="2F5A75FB"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3C6CF939"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B87CBE">
              <w:rPr>
                <w:rFonts w:asciiTheme="minorHAnsi" w:eastAsia="Times New Roman" w:hAnsiTheme="minorHAnsi" w:cstheme="minorHAnsi"/>
                <w:color w:val="000000"/>
                <w:kern w:val="0"/>
                <w:lang w:eastAsia="en-GB"/>
                <w14:ligatures w14:val="none"/>
              </w:rPr>
              <w:t>I keep track of information and help others stay on task.</w:t>
            </w:r>
          </w:p>
        </w:tc>
        <w:tc>
          <w:tcPr>
            <w:tcW w:w="471" w:type="dxa"/>
            <w:vAlign w:val="center"/>
          </w:tcPr>
          <w:p w14:paraId="3BA1D949"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4B1991F2"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2F00D53F"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4E018DAE"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2CA5241A"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7655DCBC" w14:textId="77777777">
        <w:trPr>
          <w:trHeight w:val="641"/>
        </w:trPr>
        <w:tc>
          <w:tcPr>
            <w:tcW w:w="1129" w:type="dxa"/>
            <w:vMerge w:val="restart"/>
            <w:textDirection w:val="btLr"/>
            <w:vAlign w:val="center"/>
          </w:tcPr>
          <w:p w14:paraId="422344EC" w14:textId="3C5C7C1F"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sidRPr="007A48E6">
              <w:rPr>
                <w:rFonts w:asciiTheme="minorHAnsi" w:eastAsia="Times New Roman" w:hAnsiTheme="minorHAnsi" w:cstheme="minorHAnsi"/>
                <w:b/>
                <w:bCs/>
                <w:color w:val="000000"/>
                <w:kern w:val="0"/>
                <w:lang w:eastAsia="en-GB"/>
                <w14:ligatures w14:val="none"/>
              </w:rPr>
              <w:t>Problem</w:t>
            </w:r>
            <w:r w:rsidR="00B25A78">
              <w:rPr>
                <w:rFonts w:asciiTheme="minorHAnsi" w:eastAsia="Times New Roman" w:hAnsiTheme="minorHAnsi" w:cstheme="minorHAnsi"/>
                <w:b/>
                <w:bCs/>
                <w:color w:val="000000"/>
                <w:kern w:val="0"/>
                <w:lang w:eastAsia="en-GB"/>
                <w14:ligatures w14:val="none"/>
              </w:rPr>
              <w:t>-</w:t>
            </w:r>
            <w:r>
              <w:rPr>
                <w:rFonts w:asciiTheme="minorHAnsi" w:eastAsia="Times New Roman" w:hAnsiTheme="minorHAnsi" w:cstheme="minorHAnsi"/>
                <w:b/>
                <w:bCs/>
                <w:color w:val="000000"/>
                <w:kern w:val="0"/>
                <w:lang w:eastAsia="en-GB"/>
                <w14:ligatures w14:val="none"/>
              </w:rPr>
              <w:t>s</w:t>
            </w:r>
            <w:r w:rsidRPr="007A48E6">
              <w:rPr>
                <w:rFonts w:asciiTheme="minorHAnsi" w:eastAsia="Times New Roman" w:hAnsiTheme="minorHAnsi" w:cstheme="minorHAnsi"/>
                <w:b/>
                <w:bCs/>
                <w:color w:val="000000"/>
                <w:kern w:val="0"/>
                <w:lang w:eastAsia="en-GB"/>
                <w14:ligatures w14:val="none"/>
              </w:rPr>
              <w:t xml:space="preserve">olving and </w:t>
            </w:r>
            <w:r>
              <w:rPr>
                <w:rFonts w:asciiTheme="minorHAnsi" w:eastAsia="Times New Roman" w:hAnsiTheme="minorHAnsi" w:cstheme="minorHAnsi"/>
                <w:b/>
                <w:bCs/>
                <w:color w:val="000000"/>
                <w:kern w:val="0"/>
                <w:lang w:eastAsia="en-GB"/>
                <w14:ligatures w14:val="none"/>
              </w:rPr>
              <w:t>a</w:t>
            </w:r>
            <w:r w:rsidRPr="007A48E6">
              <w:rPr>
                <w:rFonts w:asciiTheme="minorHAnsi" w:eastAsia="Times New Roman" w:hAnsiTheme="minorHAnsi" w:cstheme="minorHAnsi"/>
                <w:b/>
                <w:bCs/>
                <w:color w:val="000000"/>
                <w:kern w:val="0"/>
                <w:lang w:eastAsia="en-GB"/>
                <w14:ligatures w14:val="none"/>
              </w:rPr>
              <w:t xml:space="preserve">nalytical </w:t>
            </w:r>
            <w:r>
              <w:rPr>
                <w:rFonts w:asciiTheme="minorHAnsi" w:eastAsia="Times New Roman" w:hAnsiTheme="minorHAnsi" w:cstheme="minorHAnsi"/>
                <w:b/>
                <w:bCs/>
                <w:color w:val="000000"/>
                <w:kern w:val="0"/>
                <w:lang w:eastAsia="en-GB"/>
                <w14:ligatures w14:val="none"/>
              </w:rPr>
              <w:t>s</w:t>
            </w:r>
            <w:r w:rsidRPr="007A48E6">
              <w:rPr>
                <w:rFonts w:asciiTheme="minorHAnsi" w:eastAsia="Times New Roman" w:hAnsiTheme="minorHAnsi" w:cstheme="minorHAnsi"/>
                <w:b/>
                <w:bCs/>
                <w:color w:val="000000"/>
                <w:kern w:val="0"/>
                <w:lang w:eastAsia="en-GB"/>
                <w14:ligatures w14:val="none"/>
              </w:rPr>
              <w:t>kills</w:t>
            </w:r>
          </w:p>
        </w:tc>
        <w:tc>
          <w:tcPr>
            <w:tcW w:w="5529" w:type="dxa"/>
            <w:shd w:val="clear" w:color="auto" w:fill="auto"/>
            <w:noWrap/>
            <w:vAlign w:val="center"/>
            <w:hideMark/>
          </w:tcPr>
          <w:p w14:paraId="5E17FC95"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B87CBE">
              <w:rPr>
                <w:rFonts w:asciiTheme="minorHAnsi" w:eastAsia="Times New Roman" w:hAnsiTheme="minorHAnsi" w:cstheme="minorHAnsi"/>
                <w:color w:val="000000"/>
                <w:kern w:val="0"/>
                <w:lang w:eastAsia="en-GB"/>
                <w14:ligatures w14:val="none"/>
              </w:rPr>
              <w:t>I enjoy finding solutions to problems and working with data.</w:t>
            </w:r>
          </w:p>
        </w:tc>
        <w:tc>
          <w:tcPr>
            <w:tcW w:w="471" w:type="dxa"/>
            <w:vAlign w:val="center"/>
          </w:tcPr>
          <w:p w14:paraId="5941BAB7"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49A4EF79"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5783CB80"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7622BF78"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2E1853DC"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651406AC" w14:textId="77777777">
        <w:trPr>
          <w:trHeight w:val="641"/>
        </w:trPr>
        <w:tc>
          <w:tcPr>
            <w:tcW w:w="1129" w:type="dxa"/>
            <w:vMerge/>
            <w:textDirection w:val="btLr"/>
            <w:vAlign w:val="center"/>
          </w:tcPr>
          <w:p w14:paraId="570212E1"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059B21E0"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B87CBE">
              <w:rPr>
                <w:rFonts w:asciiTheme="minorHAnsi" w:eastAsia="Times New Roman" w:hAnsiTheme="minorHAnsi" w:cstheme="minorHAnsi"/>
                <w:color w:val="000000"/>
                <w:kern w:val="0"/>
                <w:lang w:eastAsia="en-GB"/>
                <w14:ligatures w14:val="none"/>
              </w:rPr>
              <w:t>I am good at working with numbers and budgets.</w:t>
            </w:r>
          </w:p>
        </w:tc>
        <w:tc>
          <w:tcPr>
            <w:tcW w:w="471" w:type="dxa"/>
            <w:vAlign w:val="center"/>
          </w:tcPr>
          <w:p w14:paraId="2B6F4393"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68036E4"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5FC6B686"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5550985"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0A5B212A"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0959C425" w14:textId="77777777">
        <w:trPr>
          <w:trHeight w:val="641"/>
        </w:trPr>
        <w:tc>
          <w:tcPr>
            <w:tcW w:w="1129" w:type="dxa"/>
            <w:vMerge/>
            <w:textDirection w:val="btLr"/>
            <w:vAlign w:val="center"/>
          </w:tcPr>
          <w:p w14:paraId="4C50DA16"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54CB6385"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DA4FE3">
              <w:rPr>
                <w:rFonts w:asciiTheme="minorHAnsi" w:eastAsia="Times New Roman" w:hAnsiTheme="minorHAnsi" w:cstheme="minorHAnsi"/>
                <w:color w:val="000000"/>
                <w:kern w:val="0"/>
                <w:lang w:eastAsia="en-GB"/>
                <w14:ligatures w14:val="none"/>
              </w:rPr>
              <w:t>I can spot risks and suggest realistic solutions.</w:t>
            </w:r>
          </w:p>
        </w:tc>
        <w:tc>
          <w:tcPr>
            <w:tcW w:w="471" w:type="dxa"/>
            <w:vAlign w:val="center"/>
          </w:tcPr>
          <w:p w14:paraId="19B5C3E1"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D284B0E"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3DD43A64"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1D0F429"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833769B"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75354F5E" w14:textId="77777777">
        <w:trPr>
          <w:trHeight w:val="641"/>
        </w:trPr>
        <w:tc>
          <w:tcPr>
            <w:tcW w:w="1129" w:type="dxa"/>
            <w:vMerge w:val="restart"/>
            <w:textDirection w:val="btLr"/>
            <w:vAlign w:val="center"/>
          </w:tcPr>
          <w:p w14:paraId="53C67CE2"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sidRPr="007A48E6">
              <w:rPr>
                <w:rFonts w:asciiTheme="minorHAnsi" w:eastAsia="Times New Roman" w:hAnsiTheme="minorHAnsi" w:cstheme="minorHAnsi"/>
                <w:b/>
                <w:bCs/>
                <w:color w:val="000000"/>
                <w:kern w:val="0"/>
                <w:lang w:eastAsia="en-GB"/>
                <w14:ligatures w14:val="none"/>
              </w:rPr>
              <w:t xml:space="preserve">Technical and </w:t>
            </w:r>
            <w:r>
              <w:rPr>
                <w:rFonts w:asciiTheme="minorHAnsi" w:eastAsia="Times New Roman" w:hAnsiTheme="minorHAnsi" w:cstheme="minorHAnsi"/>
                <w:b/>
                <w:bCs/>
                <w:color w:val="000000"/>
                <w:kern w:val="0"/>
                <w:lang w:eastAsia="en-GB"/>
                <w14:ligatures w14:val="none"/>
              </w:rPr>
              <w:t>r</w:t>
            </w:r>
            <w:r w:rsidRPr="007A48E6">
              <w:rPr>
                <w:rFonts w:asciiTheme="minorHAnsi" w:eastAsia="Times New Roman" w:hAnsiTheme="minorHAnsi" w:cstheme="minorHAnsi"/>
                <w:b/>
                <w:bCs/>
                <w:color w:val="000000"/>
                <w:kern w:val="0"/>
                <w:lang w:eastAsia="en-GB"/>
                <w14:ligatures w14:val="none"/>
              </w:rPr>
              <w:t xml:space="preserve">esearch </w:t>
            </w:r>
            <w:r>
              <w:rPr>
                <w:rFonts w:asciiTheme="minorHAnsi" w:eastAsia="Times New Roman" w:hAnsiTheme="minorHAnsi" w:cstheme="minorHAnsi"/>
                <w:b/>
                <w:bCs/>
                <w:color w:val="000000"/>
                <w:kern w:val="0"/>
                <w:lang w:eastAsia="en-GB"/>
                <w14:ligatures w14:val="none"/>
              </w:rPr>
              <w:t>s</w:t>
            </w:r>
            <w:r w:rsidRPr="007A48E6">
              <w:rPr>
                <w:rFonts w:asciiTheme="minorHAnsi" w:eastAsia="Times New Roman" w:hAnsiTheme="minorHAnsi" w:cstheme="minorHAnsi"/>
                <w:b/>
                <w:bCs/>
                <w:color w:val="000000"/>
                <w:kern w:val="0"/>
                <w:lang w:eastAsia="en-GB"/>
                <w14:ligatures w14:val="none"/>
              </w:rPr>
              <w:t>kills</w:t>
            </w:r>
          </w:p>
        </w:tc>
        <w:tc>
          <w:tcPr>
            <w:tcW w:w="5529" w:type="dxa"/>
            <w:shd w:val="clear" w:color="auto" w:fill="auto"/>
            <w:noWrap/>
            <w:vAlign w:val="center"/>
            <w:hideMark/>
          </w:tcPr>
          <w:p w14:paraId="00B1C1D9"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267D31">
              <w:rPr>
                <w:rFonts w:asciiTheme="minorHAnsi" w:eastAsia="Times New Roman" w:hAnsiTheme="minorHAnsi" w:cstheme="minorHAnsi"/>
                <w:color w:val="000000"/>
                <w:kern w:val="0"/>
                <w:lang w:eastAsia="en-GB"/>
                <w14:ligatures w14:val="none"/>
              </w:rPr>
              <w:t>I am comfortable using research tools and technology.</w:t>
            </w:r>
          </w:p>
        </w:tc>
        <w:tc>
          <w:tcPr>
            <w:tcW w:w="471" w:type="dxa"/>
            <w:vAlign w:val="center"/>
          </w:tcPr>
          <w:p w14:paraId="3E6649D8"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752BBD28"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2A049D18"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0E0B7B69"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98A2EE1"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434C83C9" w14:textId="77777777">
        <w:trPr>
          <w:trHeight w:val="641"/>
        </w:trPr>
        <w:tc>
          <w:tcPr>
            <w:tcW w:w="1129" w:type="dxa"/>
            <w:vMerge/>
            <w:textDirection w:val="btLr"/>
            <w:vAlign w:val="center"/>
          </w:tcPr>
          <w:p w14:paraId="1932BCFE"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4A8908DB"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267D31">
              <w:rPr>
                <w:rFonts w:asciiTheme="minorHAnsi" w:eastAsia="Times New Roman" w:hAnsiTheme="minorHAnsi" w:cstheme="minorHAnsi"/>
                <w:color w:val="000000"/>
                <w:kern w:val="0"/>
                <w:lang w:eastAsia="en-GB"/>
                <w14:ligatures w14:val="none"/>
              </w:rPr>
              <w:t>I have a creative eye for design and presentations.</w:t>
            </w:r>
          </w:p>
        </w:tc>
        <w:tc>
          <w:tcPr>
            <w:tcW w:w="471" w:type="dxa"/>
            <w:vAlign w:val="center"/>
          </w:tcPr>
          <w:p w14:paraId="06259653"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B049CAE"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2AFBB7B2"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5C30481"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75907E5C"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715DA827" w14:textId="77777777">
        <w:trPr>
          <w:trHeight w:val="641"/>
        </w:trPr>
        <w:tc>
          <w:tcPr>
            <w:tcW w:w="1129" w:type="dxa"/>
            <w:vMerge/>
            <w:textDirection w:val="btLr"/>
            <w:vAlign w:val="center"/>
          </w:tcPr>
          <w:p w14:paraId="6968934E"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6BE7F6A4" w14:textId="7B05F712"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A52EC1">
              <w:rPr>
                <w:rFonts w:asciiTheme="minorHAnsi" w:eastAsia="Times New Roman" w:hAnsiTheme="minorHAnsi" w:cstheme="minorHAnsi"/>
                <w:color w:val="000000"/>
                <w:kern w:val="0"/>
                <w:lang w:eastAsia="en-GB"/>
                <w14:ligatures w14:val="none"/>
              </w:rPr>
              <w:t>I know how to share ideas visually, for example</w:t>
            </w:r>
            <w:r w:rsidR="001D6462">
              <w:rPr>
                <w:rFonts w:asciiTheme="minorHAnsi" w:eastAsia="Times New Roman" w:hAnsiTheme="minorHAnsi" w:cstheme="minorHAnsi"/>
                <w:color w:val="000000"/>
                <w:kern w:val="0"/>
                <w:lang w:eastAsia="en-GB"/>
                <w14:ligatures w14:val="none"/>
              </w:rPr>
              <w:t xml:space="preserve"> by</w:t>
            </w:r>
            <w:r w:rsidRPr="00A52EC1">
              <w:rPr>
                <w:rFonts w:asciiTheme="minorHAnsi" w:eastAsia="Times New Roman" w:hAnsiTheme="minorHAnsi" w:cstheme="minorHAnsi"/>
                <w:color w:val="000000"/>
                <w:kern w:val="0"/>
                <w:lang w:eastAsia="en-GB"/>
                <w14:ligatures w14:val="none"/>
              </w:rPr>
              <w:t xml:space="preserve"> using slides or posters.</w:t>
            </w:r>
          </w:p>
        </w:tc>
        <w:tc>
          <w:tcPr>
            <w:tcW w:w="471" w:type="dxa"/>
            <w:vAlign w:val="center"/>
          </w:tcPr>
          <w:p w14:paraId="3CEDF394"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0FA6544D"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7AFCD826"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50FD2343"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A3EAC1E"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196CADBD" w14:textId="77777777">
        <w:trPr>
          <w:trHeight w:val="641"/>
        </w:trPr>
        <w:tc>
          <w:tcPr>
            <w:tcW w:w="1129" w:type="dxa"/>
            <w:vMerge w:val="restart"/>
            <w:textDirection w:val="btLr"/>
            <w:vAlign w:val="center"/>
          </w:tcPr>
          <w:p w14:paraId="3108D548" w14:textId="77777777" w:rsidR="00A35CA3" w:rsidRPr="007A48E6" w:rsidRDefault="00A35CA3">
            <w:pPr>
              <w:spacing w:after="0" w:line="240" w:lineRule="auto"/>
              <w:ind w:left="113" w:right="113"/>
              <w:jc w:val="center"/>
              <w:rPr>
                <w:rFonts w:asciiTheme="minorHAnsi" w:eastAsia="Times New Roman" w:hAnsiTheme="minorHAnsi" w:cstheme="minorHAnsi"/>
                <w:b/>
                <w:bCs/>
                <w:color w:val="000000"/>
                <w:kern w:val="0"/>
                <w:lang w:eastAsia="en-GB"/>
                <w14:ligatures w14:val="none"/>
              </w:rPr>
            </w:pPr>
            <w:r w:rsidRPr="007A48E6">
              <w:rPr>
                <w:rFonts w:asciiTheme="minorHAnsi" w:eastAsia="Times New Roman" w:hAnsiTheme="minorHAnsi" w:cstheme="minorHAnsi"/>
                <w:b/>
                <w:bCs/>
                <w:color w:val="000000"/>
                <w:kern w:val="0"/>
                <w:lang w:eastAsia="en-GB"/>
                <w14:ligatures w14:val="none"/>
              </w:rPr>
              <w:lastRenderedPageBreak/>
              <w:t xml:space="preserve">Social </w:t>
            </w:r>
            <w:r>
              <w:rPr>
                <w:rFonts w:asciiTheme="minorHAnsi" w:eastAsia="Times New Roman" w:hAnsiTheme="minorHAnsi" w:cstheme="minorHAnsi"/>
                <w:b/>
                <w:bCs/>
                <w:color w:val="000000"/>
                <w:kern w:val="0"/>
                <w:lang w:eastAsia="en-GB"/>
                <w14:ligatures w14:val="none"/>
              </w:rPr>
              <w:t>r</w:t>
            </w:r>
            <w:r w:rsidRPr="007A48E6">
              <w:rPr>
                <w:rFonts w:asciiTheme="minorHAnsi" w:eastAsia="Times New Roman" w:hAnsiTheme="minorHAnsi" w:cstheme="minorHAnsi"/>
                <w:b/>
                <w:bCs/>
                <w:color w:val="000000"/>
                <w:kern w:val="0"/>
                <w:lang w:eastAsia="en-GB"/>
                <w14:ligatures w14:val="none"/>
              </w:rPr>
              <w:t xml:space="preserve">esponsibility and </w:t>
            </w:r>
            <w:r>
              <w:rPr>
                <w:rFonts w:asciiTheme="minorHAnsi" w:eastAsia="Times New Roman" w:hAnsiTheme="minorHAnsi" w:cstheme="minorHAnsi"/>
                <w:b/>
                <w:bCs/>
                <w:color w:val="000000"/>
                <w:kern w:val="0"/>
                <w:lang w:eastAsia="en-GB"/>
                <w14:ligatures w14:val="none"/>
              </w:rPr>
              <w:t>t</w:t>
            </w:r>
            <w:r w:rsidRPr="007A48E6">
              <w:rPr>
                <w:rFonts w:asciiTheme="minorHAnsi" w:eastAsia="Times New Roman" w:hAnsiTheme="minorHAnsi" w:cstheme="minorHAnsi"/>
                <w:b/>
                <w:bCs/>
                <w:color w:val="000000"/>
                <w:kern w:val="0"/>
                <w:lang w:eastAsia="en-GB"/>
                <w14:ligatures w14:val="none"/>
              </w:rPr>
              <w:t>eamwork</w:t>
            </w:r>
          </w:p>
        </w:tc>
        <w:tc>
          <w:tcPr>
            <w:tcW w:w="5529" w:type="dxa"/>
            <w:shd w:val="clear" w:color="auto" w:fill="auto"/>
            <w:noWrap/>
            <w:vAlign w:val="center"/>
            <w:hideMark/>
          </w:tcPr>
          <w:p w14:paraId="3AEB0166"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A52EC1">
              <w:rPr>
                <w:rFonts w:asciiTheme="minorHAnsi" w:eastAsia="Times New Roman" w:hAnsiTheme="minorHAnsi" w:cstheme="minorHAnsi"/>
                <w:color w:val="000000"/>
                <w:kern w:val="0"/>
                <w:lang w:eastAsia="en-GB"/>
                <w14:ligatures w14:val="none"/>
              </w:rPr>
              <w:t>I care about the wider environment and being socially responsible.</w:t>
            </w:r>
          </w:p>
        </w:tc>
        <w:tc>
          <w:tcPr>
            <w:tcW w:w="471" w:type="dxa"/>
            <w:vAlign w:val="center"/>
          </w:tcPr>
          <w:p w14:paraId="64A18284"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2318E157"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0C8982DA"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26D9A2C"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1C04D93"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16B27FA9" w14:textId="77777777">
        <w:trPr>
          <w:trHeight w:val="641"/>
        </w:trPr>
        <w:tc>
          <w:tcPr>
            <w:tcW w:w="1129" w:type="dxa"/>
            <w:vMerge/>
            <w:vAlign w:val="center"/>
          </w:tcPr>
          <w:p w14:paraId="7951DB03" w14:textId="77777777" w:rsidR="00A35CA3" w:rsidRPr="007A48E6" w:rsidRDefault="00A35CA3">
            <w:pPr>
              <w:spacing w:after="0" w:line="240" w:lineRule="auto"/>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544BFA80"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A52EC1">
              <w:rPr>
                <w:rFonts w:asciiTheme="minorHAnsi" w:eastAsia="Times New Roman" w:hAnsiTheme="minorHAnsi" w:cstheme="minorHAnsi"/>
                <w:color w:val="000000"/>
                <w:kern w:val="0"/>
                <w:lang w:eastAsia="en-GB"/>
                <w14:ligatures w14:val="none"/>
              </w:rPr>
              <w:t>I look for ways to make things better.</w:t>
            </w:r>
          </w:p>
        </w:tc>
        <w:tc>
          <w:tcPr>
            <w:tcW w:w="471" w:type="dxa"/>
            <w:vAlign w:val="center"/>
          </w:tcPr>
          <w:p w14:paraId="01D5D672"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03909402"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5C8AB3DE"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502343C0"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73EAEDD2"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r w:rsidR="00A35CA3" w:rsidRPr="000033F4" w14:paraId="6487C547" w14:textId="77777777">
        <w:trPr>
          <w:trHeight w:val="641"/>
        </w:trPr>
        <w:tc>
          <w:tcPr>
            <w:tcW w:w="1129" w:type="dxa"/>
            <w:vMerge/>
            <w:vAlign w:val="center"/>
          </w:tcPr>
          <w:p w14:paraId="58D83F4C" w14:textId="77777777" w:rsidR="00A35CA3" w:rsidRPr="007A48E6" w:rsidRDefault="00A35CA3">
            <w:pPr>
              <w:spacing w:after="0" w:line="240" w:lineRule="auto"/>
              <w:jc w:val="center"/>
              <w:rPr>
                <w:rFonts w:asciiTheme="minorHAnsi" w:eastAsia="Times New Roman" w:hAnsiTheme="minorHAnsi" w:cstheme="minorHAnsi"/>
                <w:b/>
                <w:bCs/>
                <w:color w:val="000000"/>
                <w:kern w:val="0"/>
                <w:lang w:eastAsia="en-GB"/>
                <w14:ligatures w14:val="none"/>
              </w:rPr>
            </w:pPr>
          </w:p>
        </w:tc>
        <w:tc>
          <w:tcPr>
            <w:tcW w:w="5529" w:type="dxa"/>
            <w:shd w:val="clear" w:color="auto" w:fill="auto"/>
            <w:noWrap/>
            <w:vAlign w:val="center"/>
            <w:hideMark/>
          </w:tcPr>
          <w:p w14:paraId="7B013CB1" w14:textId="77777777" w:rsidR="00A35CA3" w:rsidRPr="00DA4FE3" w:rsidRDefault="00A35CA3">
            <w:pPr>
              <w:spacing w:after="0" w:line="240" w:lineRule="auto"/>
              <w:rPr>
                <w:rFonts w:asciiTheme="minorHAnsi" w:eastAsia="Times New Roman" w:hAnsiTheme="minorHAnsi" w:cstheme="minorHAnsi"/>
                <w:color w:val="000000"/>
                <w:kern w:val="0"/>
                <w:lang w:eastAsia="en-GB"/>
                <w14:ligatures w14:val="none"/>
              </w:rPr>
            </w:pPr>
            <w:r w:rsidRPr="00A52EC1">
              <w:rPr>
                <w:rFonts w:asciiTheme="minorHAnsi" w:eastAsia="Times New Roman" w:hAnsiTheme="minorHAnsi" w:cstheme="minorHAnsi"/>
                <w:color w:val="000000"/>
                <w:kern w:val="0"/>
                <w:lang w:eastAsia="en-GB"/>
                <w14:ligatures w14:val="none"/>
              </w:rPr>
              <w:t>I can adapt easily and support teammates if they need help.</w:t>
            </w:r>
          </w:p>
        </w:tc>
        <w:tc>
          <w:tcPr>
            <w:tcW w:w="471" w:type="dxa"/>
            <w:vAlign w:val="center"/>
          </w:tcPr>
          <w:p w14:paraId="79825CB1"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192ADF06"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1" w:type="dxa"/>
            <w:vAlign w:val="center"/>
          </w:tcPr>
          <w:p w14:paraId="1CBAB23D"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41548575"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c>
          <w:tcPr>
            <w:tcW w:w="472" w:type="dxa"/>
            <w:vAlign w:val="center"/>
          </w:tcPr>
          <w:p w14:paraId="6290B54A" w14:textId="77777777" w:rsidR="00A35CA3" w:rsidRPr="000033F4" w:rsidRDefault="00A35CA3">
            <w:pPr>
              <w:spacing w:after="0" w:line="240" w:lineRule="auto"/>
              <w:rPr>
                <w:rFonts w:asciiTheme="minorHAnsi" w:eastAsia="Times New Roman" w:hAnsiTheme="minorHAnsi" w:cstheme="minorHAnsi"/>
                <w:color w:val="000000"/>
                <w:kern w:val="0"/>
                <w:lang w:eastAsia="en-GB"/>
                <w14:ligatures w14:val="none"/>
              </w:rPr>
            </w:pPr>
          </w:p>
        </w:tc>
      </w:tr>
    </w:tbl>
    <w:p w14:paraId="47A81620" w14:textId="77777777" w:rsidR="00A35CA3" w:rsidRDefault="00A35CA3" w:rsidP="00A35CA3"/>
    <w:p w14:paraId="1665A198" w14:textId="4312863B" w:rsidR="00A35CA3" w:rsidRDefault="00A35CA3" w:rsidP="00A35CA3">
      <w:r w:rsidRPr="00B43C57">
        <w:t xml:space="preserve">Shade in </w:t>
      </w:r>
      <w:r>
        <w:t>each</w:t>
      </w:r>
      <w:r w:rsidRPr="00B43C57">
        <w:t xml:space="preserve"> section </w:t>
      </w:r>
      <w:r>
        <w:t xml:space="preserve">of the radar chart </w:t>
      </w:r>
      <w:r w:rsidRPr="00B43C57">
        <w:t xml:space="preserve">up to the number that represents your </w:t>
      </w:r>
      <w:r>
        <w:t>total</w:t>
      </w:r>
      <w:r w:rsidRPr="00B43C57">
        <w:t xml:space="preserve"> score for that </w:t>
      </w:r>
      <w:r>
        <w:t>skill set</w:t>
      </w:r>
      <w:r w:rsidRPr="00B43C57">
        <w:t xml:space="preserve"> (e.g. if your score for Leadership</w:t>
      </w:r>
      <w:r>
        <w:t xml:space="preserve"> and communication</w:t>
      </w:r>
      <w:r w:rsidRPr="00B43C57">
        <w:t xml:space="preserve"> is </w:t>
      </w:r>
      <w:r>
        <w:t>8</w:t>
      </w:r>
      <w:r w:rsidRPr="00B43C57">
        <w:t xml:space="preserve">, shade up to </w:t>
      </w:r>
      <w:r>
        <w:t>eight parts of that section</w:t>
      </w:r>
      <w:r w:rsidRPr="00B43C57">
        <w:t>).</w:t>
      </w:r>
    </w:p>
    <w:p w14:paraId="53F50122" w14:textId="77777777" w:rsidR="00A35CA3" w:rsidRDefault="00A35CA3" w:rsidP="00A35CA3">
      <w:r>
        <w:rPr>
          <w:noProof/>
        </w:rPr>
        <w:drawing>
          <wp:inline distT="0" distB="0" distL="0" distR="0" wp14:anchorId="3428C85D" wp14:editId="0B042FE3">
            <wp:extent cx="5734050" cy="5686953"/>
            <wp:effectExtent l="0" t="0" r="0" b="9525"/>
            <wp:docPr id="777480473" name="Graphic 10" descr="Radar diagram chart of skill sets: Leadership and communication, Time management and organisation, Problem solving and analytical skills, Technical and research skills, Social responsibility and team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80473" name="Graphic 10" descr="Radar diagram chart of skill sets: Leadership and communication, Time management and organisation, Problem solving and analytical skills, Technical and research skills, Social responsibility and teamwork "/>
                    <pic:cNvPicPr/>
                  </pic:nvPicPr>
                  <pic:blipFill>
                    <a:blip r:embed="rId20">
                      <a:extLst>
                        <a:ext uri="{96DAC541-7B7A-43D3-8B79-37D633B846F1}">
                          <asvg:svgBlip xmlns:asvg="http://schemas.microsoft.com/office/drawing/2016/SVG/main" r:embed="rId21"/>
                        </a:ext>
                      </a:extLst>
                    </a:blip>
                    <a:stretch>
                      <a:fillRect/>
                    </a:stretch>
                  </pic:blipFill>
                  <pic:spPr>
                    <a:xfrm>
                      <a:off x="0" y="0"/>
                      <a:ext cx="5740650" cy="5693499"/>
                    </a:xfrm>
                    <a:prstGeom prst="rect">
                      <a:avLst/>
                    </a:prstGeom>
                  </pic:spPr>
                </pic:pic>
              </a:graphicData>
            </a:graphic>
          </wp:inline>
        </w:drawing>
      </w:r>
    </w:p>
    <w:p w14:paraId="7939690A" w14:textId="77777777" w:rsidR="00A35CA3" w:rsidRDefault="00A35CA3" w:rsidP="00A35CA3">
      <w:r>
        <w:br w:type="page"/>
      </w:r>
    </w:p>
    <w:p w14:paraId="2A7F8FDB" w14:textId="77777777" w:rsidR="00A35CA3" w:rsidRPr="00D22A4D" w:rsidRDefault="00A35CA3" w:rsidP="00FA0304">
      <w:pPr>
        <w:pStyle w:val="Heading3"/>
        <w:rPr>
          <w:b/>
          <w:bCs/>
        </w:rPr>
      </w:pPr>
      <w:r w:rsidRPr="00D22A4D">
        <w:lastRenderedPageBreak/>
        <w:t>Role suitability</w:t>
      </w:r>
    </w:p>
    <w:p w14:paraId="7ABE9BB2" w14:textId="38B45E86" w:rsidR="00A35CA3" w:rsidRDefault="00A35CA3" w:rsidP="00A35CA3">
      <w:r>
        <w:t>W</w:t>
      </w:r>
      <w:r w:rsidRPr="00C9359C">
        <w:t xml:space="preserve">hich role </w:t>
      </w:r>
      <w:r>
        <w:t xml:space="preserve">do </w:t>
      </w:r>
      <w:r w:rsidRPr="00C9359C">
        <w:t xml:space="preserve">you </w:t>
      </w:r>
      <w:r>
        <w:t>believe</w:t>
      </w:r>
      <w:r w:rsidRPr="00C9359C">
        <w:t xml:space="preserve"> suits you and your abilities</w:t>
      </w:r>
      <w:r w:rsidR="00136F4E">
        <w:t>?</w:t>
      </w:r>
      <w:r w:rsidRPr="00C9359C">
        <w:t xml:space="preserve"> Consider your self-assessment ratings when giving your reasons.</w:t>
      </w:r>
    </w:p>
    <w:p w14:paraId="7D680561" w14:textId="77777777" w:rsidR="00A35CA3" w:rsidRDefault="00A35CA3" w:rsidP="002D6777">
      <w:r>
        <w:t>Role</w:t>
      </w:r>
    </w:p>
    <w:tbl>
      <w:tblPr>
        <w:tblStyle w:val="TableGrid"/>
        <w:tblW w:w="0" w:type="auto"/>
        <w:tblLook w:val="04A0" w:firstRow="1" w:lastRow="0" w:firstColumn="1" w:lastColumn="0" w:noHBand="0" w:noVBand="1"/>
      </w:tblPr>
      <w:tblGrid>
        <w:gridCol w:w="9016"/>
      </w:tblGrid>
      <w:tr w:rsidR="00A35CA3" w14:paraId="05601458" w14:textId="77777777">
        <w:tc>
          <w:tcPr>
            <w:tcW w:w="9016" w:type="dxa"/>
          </w:tcPr>
          <w:p w14:paraId="1AA3550C" w14:textId="77777777" w:rsidR="00A35CA3" w:rsidRDefault="00A35CA3"/>
          <w:p w14:paraId="07027C1D" w14:textId="77777777" w:rsidR="00A35CA3" w:rsidRDefault="00A35CA3"/>
        </w:tc>
      </w:tr>
    </w:tbl>
    <w:p w14:paraId="51F92319" w14:textId="77777777" w:rsidR="00A35CA3" w:rsidRDefault="00A35CA3" w:rsidP="00A35CA3"/>
    <w:p w14:paraId="5DC45996" w14:textId="77777777" w:rsidR="00A35CA3" w:rsidRDefault="00A35CA3" w:rsidP="002D6777">
      <w:r>
        <w:t>Reasons</w:t>
      </w:r>
    </w:p>
    <w:tbl>
      <w:tblPr>
        <w:tblStyle w:val="TableGrid"/>
        <w:tblW w:w="0" w:type="auto"/>
        <w:tblLook w:val="04A0" w:firstRow="1" w:lastRow="0" w:firstColumn="1" w:lastColumn="0" w:noHBand="0" w:noVBand="1"/>
      </w:tblPr>
      <w:tblGrid>
        <w:gridCol w:w="9016"/>
      </w:tblGrid>
      <w:tr w:rsidR="00A35CA3" w14:paraId="42D4AE97" w14:textId="77777777">
        <w:tc>
          <w:tcPr>
            <w:tcW w:w="9016" w:type="dxa"/>
          </w:tcPr>
          <w:p w14:paraId="50ADB1B9" w14:textId="77777777" w:rsidR="00A35CA3" w:rsidRDefault="00A35CA3"/>
          <w:p w14:paraId="3287E511" w14:textId="77777777" w:rsidR="00A35CA3" w:rsidRDefault="00A35CA3"/>
          <w:p w14:paraId="226B955E" w14:textId="77777777" w:rsidR="00A35CA3" w:rsidRDefault="00A35CA3"/>
          <w:p w14:paraId="144E08F9" w14:textId="77777777" w:rsidR="00A35CA3" w:rsidRDefault="00A35CA3"/>
          <w:p w14:paraId="10BAF96C" w14:textId="77777777" w:rsidR="00A35CA3" w:rsidRDefault="00A35CA3"/>
          <w:p w14:paraId="6FFF6A37" w14:textId="77777777" w:rsidR="00A35CA3" w:rsidRDefault="00A35CA3"/>
          <w:p w14:paraId="349AB2D9" w14:textId="77777777" w:rsidR="00A35CA3" w:rsidRDefault="00A35CA3"/>
          <w:p w14:paraId="2DCBF3D8" w14:textId="77777777" w:rsidR="00A35CA3" w:rsidRDefault="00A35CA3"/>
          <w:p w14:paraId="0456641D" w14:textId="77777777" w:rsidR="00A35CA3" w:rsidRDefault="00A35CA3"/>
          <w:p w14:paraId="014B5A52" w14:textId="77777777" w:rsidR="00A35CA3" w:rsidRDefault="00A35CA3"/>
        </w:tc>
      </w:tr>
    </w:tbl>
    <w:p w14:paraId="743AB68A" w14:textId="77777777" w:rsidR="00A35CA3" w:rsidRDefault="00A35CA3" w:rsidP="00A35CA3">
      <w:r>
        <w:br w:type="page"/>
      </w:r>
    </w:p>
    <w:p w14:paraId="0B79AFB7" w14:textId="00CC267C" w:rsidR="00A35CA3" w:rsidRDefault="00A35CA3" w:rsidP="00464797">
      <w:pPr>
        <w:pStyle w:val="Heading3"/>
      </w:pPr>
      <w:r>
        <w:lastRenderedPageBreak/>
        <w:t>C</w:t>
      </w:r>
      <w:r w:rsidRPr="00391FE7">
        <w:t>heckpoint</w:t>
      </w:r>
      <w:r w:rsidR="00936282">
        <w:t xml:space="preserve"> 1</w:t>
      </w:r>
      <w:r>
        <w:t xml:space="preserve"> (</w:t>
      </w:r>
      <w:r w:rsidR="004E3F98">
        <w:t>t</w:t>
      </w:r>
      <w:r w:rsidR="006A6952">
        <w:t>o be completed in lesson 2 and used in l</w:t>
      </w:r>
      <w:r>
        <w:t>esson 6)</w:t>
      </w:r>
    </w:p>
    <w:p w14:paraId="5656C264" w14:textId="7A9B1364" w:rsidR="00A35CA3" w:rsidRDefault="00A35CA3" w:rsidP="00A35CA3">
      <w:r w:rsidRPr="00E92C75">
        <w:t>Look back at your performance so far. Think about your role, your teamwork skills and your progress.</w:t>
      </w:r>
    </w:p>
    <w:p w14:paraId="596C5809" w14:textId="77777777" w:rsidR="00A35CA3" w:rsidRDefault="00A35CA3" w:rsidP="00464797">
      <w:r>
        <w:t>What have you done well?</w:t>
      </w:r>
    </w:p>
    <w:tbl>
      <w:tblPr>
        <w:tblStyle w:val="TableGrid"/>
        <w:tblW w:w="0" w:type="auto"/>
        <w:tblLook w:val="04A0" w:firstRow="1" w:lastRow="0" w:firstColumn="1" w:lastColumn="0" w:noHBand="0" w:noVBand="1"/>
      </w:tblPr>
      <w:tblGrid>
        <w:gridCol w:w="9016"/>
      </w:tblGrid>
      <w:tr w:rsidR="00A35CA3" w14:paraId="20DAB83E" w14:textId="77777777">
        <w:tc>
          <w:tcPr>
            <w:tcW w:w="9016" w:type="dxa"/>
          </w:tcPr>
          <w:p w14:paraId="2C7A25B7" w14:textId="77777777" w:rsidR="00A35CA3" w:rsidRDefault="00A35CA3"/>
          <w:p w14:paraId="6505AC27" w14:textId="77777777" w:rsidR="00A35CA3" w:rsidRDefault="00A35CA3"/>
          <w:p w14:paraId="25AA49BB" w14:textId="77777777" w:rsidR="00A35CA3" w:rsidRDefault="00A35CA3"/>
          <w:p w14:paraId="10DB648D" w14:textId="77777777" w:rsidR="00A35CA3" w:rsidRDefault="00A35CA3"/>
          <w:p w14:paraId="4BAD31FD" w14:textId="77777777" w:rsidR="00A35CA3" w:rsidRDefault="00A35CA3"/>
          <w:p w14:paraId="4E639CAA" w14:textId="77777777" w:rsidR="00A35CA3" w:rsidRDefault="00A35CA3"/>
          <w:p w14:paraId="5E7DF2DC" w14:textId="77777777" w:rsidR="00A35CA3" w:rsidRDefault="00A35CA3"/>
        </w:tc>
      </w:tr>
    </w:tbl>
    <w:p w14:paraId="01DADF98" w14:textId="77777777" w:rsidR="00A35CA3" w:rsidRDefault="00A35CA3" w:rsidP="00A35CA3"/>
    <w:p w14:paraId="44C07F1E" w14:textId="77777777" w:rsidR="00A35CA3" w:rsidRDefault="00A35CA3" w:rsidP="00464797">
      <w:r>
        <w:t>What challenges have you faced?</w:t>
      </w:r>
    </w:p>
    <w:tbl>
      <w:tblPr>
        <w:tblStyle w:val="TableGrid"/>
        <w:tblW w:w="0" w:type="auto"/>
        <w:tblLook w:val="04A0" w:firstRow="1" w:lastRow="0" w:firstColumn="1" w:lastColumn="0" w:noHBand="0" w:noVBand="1"/>
      </w:tblPr>
      <w:tblGrid>
        <w:gridCol w:w="9016"/>
      </w:tblGrid>
      <w:tr w:rsidR="00A35CA3" w14:paraId="3ED17EF2" w14:textId="77777777">
        <w:tc>
          <w:tcPr>
            <w:tcW w:w="9016" w:type="dxa"/>
          </w:tcPr>
          <w:p w14:paraId="27D984E2" w14:textId="77777777" w:rsidR="00A35CA3" w:rsidRDefault="00A35CA3"/>
          <w:p w14:paraId="5ECB9A8E" w14:textId="77777777" w:rsidR="00A35CA3" w:rsidRDefault="00A35CA3"/>
          <w:p w14:paraId="43F52C3A" w14:textId="77777777" w:rsidR="00A35CA3" w:rsidRDefault="00A35CA3"/>
          <w:p w14:paraId="2FAE8377" w14:textId="77777777" w:rsidR="00A35CA3" w:rsidRDefault="00A35CA3"/>
          <w:p w14:paraId="54F63044" w14:textId="77777777" w:rsidR="00A35CA3" w:rsidRDefault="00A35CA3"/>
          <w:p w14:paraId="03A677D9" w14:textId="77777777" w:rsidR="00A35CA3" w:rsidRDefault="00A35CA3"/>
          <w:p w14:paraId="24507CD3" w14:textId="77777777" w:rsidR="00A35CA3" w:rsidRDefault="00A35CA3"/>
        </w:tc>
      </w:tr>
    </w:tbl>
    <w:p w14:paraId="05FFF105" w14:textId="77777777" w:rsidR="00A35CA3" w:rsidRDefault="00A35CA3" w:rsidP="00A35CA3"/>
    <w:p w14:paraId="46CDFDE5" w14:textId="77777777" w:rsidR="00A35CA3" w:rsidRDefault="00A35CA3" w:rsidP="00464797">
      <w:r>
        <w:t>What could you do differently next time?</w:t>
      </w:r>
    </w:p>
    <w:tbl>
      <w:tblPr>
        <w:tblStyle w:val="TableGrid"/>
        <w:tblW w:w="0" w:type="auto"/>
        <w:tblLook w:val="04A0" w:firstRow="1" w:lastRow="0" w:firstColumn="1" w:lastColumn="0" w:noHBand="0" w:noVBand="1"/>
      </w:tblPr>
      <w:tblGrid>
        <w:gridCol w:w="9016"/>
      </w:tblGrid>
      <w:tr w:rsidR="00A35CA3" w14:paraId="08887038" w14:textId="77777777">
        <w:tc>
          <w:tcPr>
            <w:tcW w:w="9016" w:type="dxa"/>
          </w:tcPr>
          <w:p w14:paraId="6792130E" w14:textId="77777777" w:rsidR="00A35CA3" w:rsidRDefault="00A35CA3"/>
          <w:p w14:paraId="69F1EA42" w14:textId="77777777" w:rsidR="00A35CA3" w:rsidRDefault="00A35CA3"/>
          <w:p w14:paraId="00B4CE95" w14:textId="77777777" w:rsidR="00A35CA3" w:rsidRDefault="00A35CA3"/>
          <w:p w14:paraId="3365CD1F" w14:textId="77777777" w:rsidR="00A35CA3" w:rsidRDefault="00A35CA3"/>
          <w:p w14:paraId="637AF16E" w14:textId="77777777" w:rsidR="00A35CA3" w:rsidRDefault="00A35CA3"/>
          <w:p w14:paraId="7E8D0620" w14:textId="77777777" w:rsidR="00A35CA3" w:rsidRDefault="00A35CA3"/>
          <w:p w14:paraId="0330F735" w14:textId="77777777" w:rsidR="00A35CA3" w:rsidRDefault="00A35CA3"/>
        </w:tc>
      </w:tr>
    </w:tbl>
    <w:p w14:paraId="7545BE27" w14:textId="77777777" w:rsidR="00A35CA3" w:rsidRDefault="00A35CA3" w:rsidP="00A35CA3">
      <w:pPr>
        <w:sectPr w:rsidR="00A35CA3" w:rsidSect="00A35CA3">
          <w:type w:val="continuous"/>
          <w:pgSz w:w="11906" w:h="16838"/>
          <w:pgMar w:top="1440" w:right="1440" w:bottom="1440" w:left="1440" w:header="709" w:footer="709" w:gutter="0"/>
          <w:cols w:space="708"/>
          <w:titlePg/>
          <w:docGrid w:linePitch="360"/>
        </w:sectPr>
      </w:pPr>
    </w:p>
    <w:p w14:paraId="0F9CDCA4" w14:textId="77777777" w:rsidR="00A35CA3" w:rsidRPr="00D22A4D" w:rsidRDefault="00A35CA3" w:rsidP="00464797">
      <w:pPr>
        <w:pStyle w:val="Heading3"/>
        <w:rPr>
          <w:b/>
          <w:bCs/>
        </w:rPr>
      </w:pPr>
      <w:r w:rsidRPr="00D22A4D">
        <w:lastRenderedPageBreak/>
        <w:t>Action plan</w:t>
      </w:r>
    </w:p>
    <w:tbl>
      <w:tblPr>
        <w:tblStyle w:val="TableGrid"/>
        <w:tblW w:w="0" w:type="auto"/>
        <w:tblLook w:val="04A0" w:firstRow="1" w:lastRow="0" w:firstColumn="1" w:lastColumn="0" w:noHBand="0" w:noVBand="1"/>
      </w:tblPr>
      <w:tblGrid>
        <w:gridCol w:w="2789"/>
        <w:gridCol w:w="2789"/>
        <w:gridCol w:w="2790"/>
        <w:gridCol w:w="2790"/>
        <w:gridCol w:w="2790"/>
      </w:tblGrid>
      <w:tr w:rsidR="00A35CA3" w14:paraId="44660729" w14:textId="77777777">
        <w:tc>
          <w:tcPr>
            <w:tcW w:w="2789" w:type="dxa"/>
          </w:tcPr>
          <w:p w14:paraId="0FC93B4D" w14:textId="77777777" w:rsidR="00A35CA3" w:rsidRPr="00BE4C86" w:rsidRDefault="00A35CA3">
            <w:pPr>
              <w:rPr>
                <w:b/>
                <w:bCs/>
              </w:rPr>
            </w:pPr>
            <w:r w:rsidRPr="00BE4C86">
              <w:rPr>
                <w:b/>
                <w:bCs/>
              </w:rPr>
              <w:t>Area for improvement</w:t>
            </w:r>
          </w:p>
          <w:p w14:paraId="35F4A388" w14:textId="77777777" w:rsidR="00A35CA3" w:rsidRDefault="00A35CA3">
            <w:r>
              <w:t>A</w:t>
            </w:r>
            <w:r w:rsidRPr="00BE4C86">
              <w:t xml:space="preserve"> clear statement of what you want to work on.</w:t>
            </w:r>
          </w:p>
        </w:tc>
        <w:tc>
          <w:tcPr>
            <w:tcW w:w="2789" w:type="dxa"/>
          </w:tcPr>
          <w:p w14:paraId="053278D8" w14:textId="77777777" w:rsidR="00A35CA3" w:rsidRPr="002E392D" w:rsidRDefault="00A35CA3">
            <w:pPr>
              <w:rPr>
                <w:b/>
                <w:bCs/>
              </w:rPr>
            </w:pPr>
            <w:r w:rsidRPr="002E392D">
              <w:rPr>
                <w:b/>
                <w:bCs/>
              </w:rPr>
              <w:t>Action(s) to be taken</w:t>
            </w:r>
          </w:p>
          <w:p w14:paraId="7C52A12D" w14:textId="77777777" w:rsidR="00A35CA3" w:rsidRDefault="00A35CA3">
            <w:r>
              <w:t>D</w:t>
            </w:r>
            <w:r w:rsidRPr="002E392D">
              <w:t>etails of the steps you will take to achieve this target.</w:t>
            </w:r>
          </w:p>
        </w:tc>
        <w:tc>
          <w:tcPr>
            <w:tcW w:w="2790" w:type="dxa"/>
          </w:tcPr>
          <w:p w14:paraId="08FE29B9" w14:textId="77777777" w:rsidR="00A35CA3" w:rsidRPr="002E392D" w:rsidRDefault="00A35CA3">
            <w:pPr>
              <w:rPr>
                <w:b/>
                <w:bCs/>
              </w:rPr>
            </w:pPr>
            <w:r w:rsidRPr="002E392D">
              <w:rPr>
                <w:b/>
                <w:bCs/>
              </w:rPr>
              <w:t>Support or resources needed</w:t>
            </w:r>
          </w:p>
          <w:p w14:paraId="199340C0" w14:textId="77777777" w:rsidR="00A35CA3" w:rsidRDefault="00A35CA3">
            <w:r>
              <w:t>A</w:t>
            </w:r>
            <w:r w:rsidRPr="002E392D">
              <w:t>ny help, tools or materials that will make your actions more successful.</w:t>
            </w:r>
          </w:p>
        </w:tc>
        <w:tc>
          <w:tcPr>
            <w:tcW w:w="2790" w:type="dxa"/>
          </w:tcPr>
          <w:p w14:paraId="4127D579" w14:textId="77777777" w:rsidR="00A35CA3" w:rsidRPr="002E392D" w:rsidRDefault="00A35CA3">
            <w:pPr>
              <w:rPr>
                <w:b/>
                <w:bCs/>
              </w:rPr>
            </w:pPr>
            <w:r w:rsidRPr="002E392D">
              <w:rPr>
                <w:b/>
                <w:bCs/>
              </w:rPr>
              <w:t>Timeline</w:t>
            </w:r>
          </w:p>
          <w:p w14:paraId="303566FD" w14:textId="77777777" w:rsidR="00A35CA3" w:rsidRDefault="00A35CA3">
            <w:r>
              <w:t>A</w:t>
            </w:r>
            <w:r w:rsidRPr="002E392D">
              <w:t xml:space="preserve"> realistic date by which you want to achieve your target.</w:t>
            </w:r>
          </w:p>
        </w:tc>
        <w:tc>
          <w:tcPr>
            <w:tcW w:w="2790" w:type="dxa"/>
          </w:tcPr>
          <w:p w14:paraId="0BBCBE32" w14:textId="77777777" w:rsidR="00A35CA3" w:rsidRPr="0042670E" w:rsidRDefault="00A35CA3">
            <w:pPr>
              <w:rPr>
                <w:b/>
                <w:bCs/>
              </w:rPr>
            </w:pPr>
            <w:r w:rsidRPr="0042670E">
              <w:rPr>
                <w:b/>
                <w:bCs/>
              </w:rPr>
              <w:t>Success measure(s)</w:t>
            </w:r>
          </w:p>
          <w:p w14:paraId="62D9462D" w14:textId="77777777" w:rsidR="00A35CA3" w:rsidRDefault="00A35CA3">
            <w:r>
              <w:t>H</w:t>
            </w:r>
            <w:r w:rsidRPr="0042670E">
              <w:t>ow you will know you have achieved the target or made progress.</w:t>
            </w:r>
          </w:p>
        </w:tc>
      </w:tr>
      <w:tr w:rsidR="00A35CA3" w14:paraId="11D81C2B" w14:textId="77777777">
        <w:tc>
          <w:tcPr>
            <w:tcW w:w="2789" w:type="dxa"/>
          </w:tcPr>
          <w:p w14:paraId="192D8F6E" w14:textId="77777777" w:rsidR="00A35CA3" w:rsidRDefault="00A35CA3"/>
          <w:p w14:paraId="03E43925" w14:textId="77777777" w:rsidR="00A35CA3" w:rsidRDefault="00A35CA3"/>
          <w:p w14:paraId="6570ED2C" w14:textId="77777777" w:rsidR="00A35CA3" w:rsidRDefault="00A35CA3"/>
          <w:p w14:paraId="38479BAF" w14:textId="77777777" w:rsidR="00A35CA3" w:rsidRDefault="00A35CA3"/>
        </w:tc>
        <w:tc>
          <w:tcPr>
            <w:tcW w:w="2789" w:type="dxa"/>
          </w:tcPr>
          <w:p w14:paraId="2E2C553A" w14:textId="77777777" w:rsidR="00A35CA3" w:rsidRDefault="00A35CA3"/>
        </w:tc>
        <w:tc>
          <w:tcPr>
            <w:tcW w:w="2790" w:type="dxa"/>
          </w:tcPr>
          <w:p w14:paraId="75CE64F0" w14:textId="77777777" w:rsidR="00A35CA3" w:rsidRDefault="00A35CA3"/>
        </w:tc>
        <w:tc>
          <w:tcPr>
            <w:tcW w:w="2790" w:type="dxa"/>
          </w:tcPr>
          <w:p w14:paraId="0A034759" w14:textId="77777777" w:rsidR="00A35CA3" w:rsidRDefault="00A35CA3"/>
        </w:tc>
        <w:tc>
          <w:tcPr>
            <w:tcW w:w="2790" w:type="dxa"/>
          </w:tcPr>
          <w:p w14:paraId="3AD4D40F" w14:textId="77777777" w:rsidR="00A35CA3" w:rsidRDefault="00A35CA3"/>
        </w:tc>
      </w:tr>
      <w:tr w:rsidR="00A35CA3" w14:paraId="76DE005D" w14:textId="77777777">
        <w:tc>
          <w:tcPr>
            <w:tcW w:w="2789" w:type="dxa"/>
          </w:tcPr>
          <w:p w14:paraId="2ABD537F" w14:textId="77777777" w:rsidR="00A35CA3" w:rsidRDefault="00A35CA3"/>
          <w:p w14:paraId="3C38F99E" w14:textId="77777777" w:rsidR="00A35CA3" w:rsidRDefault="00A35CA3"/>
          <w:p w14:paraId="70CCEB00" w14:textId="77777777" w:rsidR="00A35CA3" w:rsidRDefault="00A35CA3"/>
          <w:p w14:paraId="00605F95" w14:textId="77777777" w:rsidR="00A35CA3" w:rsidRDefault="00A35CA3"/>
        </w:tc>
        <w:tc>
          <w:tcPr>
            <w:tcW w:w="2789" w:type="dxa"/>
          </w:tcPr>
          <w:p w14:paraId="0C3F7EEB" w14:textId="77777777" w:rsidR="00A35CA3" w:rsidRDefault="00A35CA3"/>
        </w:tc>
        <w:tc>
          <w:tcPr>
            <w:tcW w:w="2790" w:type="dxa"/>
          </w:tcPr>
          <w:p w14:paraId="7AF4C227" w14:textId="77777777" w:rsidR="00A35CA3" w:rsidRDefault="00A35CA3"/>
        </w:tc>
        <w:tc>
          <w:tcPr>
            <w:tcW w:w="2790" w:type="dxa"/>
          </w:tcPr>
          <w:p w14:paraId="1AC95702" w14:textId="77777777" w:rsidR="00A35CA3" w:rsidRDefault="00A35CA3"/>
        </w:tc>
        <w:tc>
          <w:tcPr>
            <w:tcW w:w="2790" w:type="dxa"/>
          </w:tcPr>
          <w:p w14:paraId="391BB43B" w14:textId="77777777" w:rsidR="00A35CA3" w:rsidRDefault="00A35CA3"/>
        </w:tc>
      </w:tr>
      <w:tr w:rsidR="00A35CA3" w14:paraId="403BDBF5" w14:textId="77777777">
        <w:tc>
          <w:tcPr>
            <w:tcW w:w="2789" w:type="dxa"/>
          </w:tcPr>
          <w:p w14:paraId="3DC0F42F" w14:textId="77777777" w:rsidR="00A35CA3" w:rsidRDefault="00A35CA3"/>
          <w:p w14:paraId="2E64876B" w14:textId="77777777" w:rsidR="00A35CA3" w:rsidRDefault="00A35CA3"/>
          <w:p w14:paraId="61ABCD44" w14:textId="77777777" w:rsidR="00A35CA3" w:rsidRDefault="00A35CA3"/>
          <w:p w14:paraId="16EE88CA" w14:textId="77777777" w:rsidR="00A35CA3" w:rsidRDefault="00A35CA3"/>
        </w:tc>
        <w:tc>
          <w:tcPr>
            <w:tcW w:w="2789" w:type="dxa"/>
          </w:tcPr>
          <w:p w14:paraId="5802741D" w14:textId="77777777" w:rsidR="00A35CA3" w:rsidRDefault="00A35CA3"/>
        </w:tc>
        <w:tc>
          <w:tcPr>
            <w:tcW w:w="2790" w:type="dxa"/>
          </w:tcPr>
          <w:p w14:paraId="712D685B" w14:textId="77777777" w:rsidR="00A35CA3" w:rsidRDefault="00A35CA3"/>
        </w:tc>
        <w:tc>
          <w:tcPr>
            <w:tcW w:w="2790" w:type="dxa"/>
          </w:tcPr>
          <w:p w14:paraId="76095381" w14:textId="77777777" w:rsidR="00A35CA3" w:rsidRDefault="00A35CA3"/>
        </w:tc>
        <w:tc>
          <w:tcPr>
            <w:tcW w:w="2790" w:type="dxa"/>
          </w:tcPr>
          <w:p w14:paraId="5ED58428" w14:textId="77777777" w:rsidR="00A35CA3" w:rsidRDefault="00A35CA3"/>
        </w:tc>
      </w:tr>
    </w:tbl>
    <w:p w14:paraId="53720F48" w14:textId="77777777" w:rsidR="00A35CA3" w:rsidRPr="007333E6" w:rsidRDefault="00A35CA3" w:rsidP="00A35CA3"/>
    <w:p w14:paraId="59C12FB8" w14:textId="77777777" w:rsidR="00A35CA3" w:rsidRDefault="00A35CA3" w:rsidP="00A35CA3">
      <w:r>
        <w:br w:type="page"/>
      </w:r>
    </w:p>
    <w:p w14:paraId="63509BA1" w14:textId="77777777" w:rsidR="00A35CA3" w:rsidRDefault="00A35CA3" w:rsidP="00A35CA3">
      <w:pPr>
        <w:sectPr w:rsidR="00A35CA3" w:rsidSect="00A35CA3">
          <w:pgSz w:w="16838" w:h="11906" w:orient="landscape"/>
          <w:pgMar w:top="1440" w:right="1440" w:bottom="1440" w:left="1440" w:header="709" w:footer="709" w:gutter="0"/>
          <w:cols w:space="708"/>
          <w:titlePg/>
          <w:docGrid w:linePitch="360"/>
        </w:sectPr>
      </w:pPr>
    </w:p>
    <w:p w14:paraId="3B95BDD2" w14:textId="75B02A29" w:rsidR="00A35602" w:rsidRDefault="00A35602" w:rsidP="00464797">
      <w:pPr>
        <w:pStyle w:val="Heading3"/>
      </w:pPr>
      <w:r>
        <w:lastRenderedPageBreak/>
        <w:t>C</w:t>
      </w:r>
      <w:r w:rsidRPr="00391FE7">
        <w:t>heckpoint</w:t>
      </w:r>
      <w:r>
        <w:t xml:space="preserve"> </w:t>
      </w:r>
      <w:r w:rsidR="00936282">
        <w:t xml:space="preserve">2 </w:t>
      </w:r>
      <w:r>
        <w:t>(</w:t>
      </w:r>
      <w:r w:rsidR="004E3F98">
        <w:t>to be completed in lesson 2 and used in l</w:t>
      </w:r>
      <w:r>
        <w:t>esson 8)</w:t>
      </w:r>
    </w:p>
    <w:p w14:paraId="7A9FEACA" w14:textId="2A43E5EE" w:rsidR="00A35602" w:rsidRDefault="00A35602" w:rsidP="00A35602">
      <w:r w:rsidRPr="00E92C75">
        <w:t xml:space="preserve">Look at your performance </w:t>
      </w:r>
      <w:r>
        <w:t>in this lesson’s activity</w:t>
      </w:r>
      <w:r w:rsidRPr="00E92C75">
        <w:t>. Think about your role, your teamwork skills and your progress.</w:t>
      </w:r>
    </w:p>
    <w:p w14:paraId="63FF4EDA" w14:textId="77777777" w:rsidR="00A35602" w:rsidRDefault="00A35602" w:rsidP="00F85315">
      <w:r>
        <w:t>What have you done well?</w:t>
      </w:r>
    </w:p>
    <w:tbl>
      <w:tblPr>
        <w:tblStyle w:val="TableGrid"/>
        <w:tblW w:w="0" w:type="auto"/>
        <w:tblLook w:val="04A0" w:firstRow="1" w:lastRow="0" w:firstColumn="1" w:lastColumn="0" w:noHBand="0" w:noVBand="1"/>
      </w:tblPr>
      <w:tblGrid>
        <w:gridCol w:w="9016"/>
      </w:tblGrid>
      <w:tr w:rsidR="00A35602" w14:paraId="43683FF4" w14:textId="77777777">
        <w:tc>
          <w:tcPr>
            <w:tcW w:w="9016" w:type="dxa"/>
          </w:tcPr>
          <w:p w14:paraId="5480EA9E" w14:textId="77777777" w:rsidR="00A35602" w:rsidRDefault="00A35602"/>
          <w:p w14:paraId="70B59F0A" w14:textId="77777777" w:rsidR="00A35602" w:rsidRDefault="00A35602"/>
          <w:p w14:paraId="02A33534" w14:textId="77777777" w:rsidR="00A35602" w:rsidRDefault="00A35602"/>
          <w:p w14:paraId="4A3CB507" w14:textId="77777777" w:rsidR="00A35602" w:rsidRDefault="00A35602"/>
          <w:p w14:paraId="15F99CAC" w14:textId="77777777" w:rsidR="00A35602" w:rsidRDefault="00A35602"/>
          <w:p w14:paraId="23FC35C6" w14:textId="77777777" w:rsidR="00A35602" w:rsidRDefault="00A35602"/>
          <w:p w14:paraId="1DA7A4C1" w14:textId="77777777" w:rsidR="00A35602" w:rsidRDefault="00A35602"/>
        </w:tc>
      </w:tr>
    </w:tbl>
    <w:p w14:paraId="116A4431" w14:textId="77777777" w:rsidR="00A35602" w:rsidRDefault="00A35602" w:rsidP="00A35602"/>
    <w:p w14:paraId="34C6C965" w14:textId="77777777" w:rsidR="00A35602" w:rsidRDefault="00A35602" w:rsidP="00F85315">
      <w:r>
        <w:t>What challenges have you faced?</w:t>
      </w:r>
    </w:p>
    <w:tbl>
      <w:tblPr>
        <w:tblStyle w:val="TableGrid"/>
        <w:tblW w:w="0" w:type="auto"/>
        <w:tblLook w:val="04A0" w:firstRow="1" w:lastRow="0" w:firstColumn="1" w:lastColumn="0" w:noHBand="0" w:noVBand="1"/>
      </w:tblPr>
      <w:tblGrid>
        <w:gridCol w:w="9016"/>
      </w:tblGrid>
      <w:tr w:rsidR="00A35602" w14:paraId="421926C9" w14:textId="77777777">
        <w:tc>
          <w:tcPr>
            <w:tcW w:w="9016" w:type="dxa"/>
          </w:tcPr>
          <w:p w14:paraId="4928E701" w14:textId="77777777" w:rsidR="00A35602" w:rsidRDefault="00A35602"/>
          <w:p w14:paraId="4132FDDC" w14:textId="77777777" w:rsidR="00A35602" w:rsidRDefault="00A35602"/>
          <w:p w14:paraId="5C41BB5C" w14:textId="77777777" w:rsidR="00A35602" w:rsidRDefault="00A35602"/>
          <w:p w14:paraId="60BD9B7A" w14:textId="77777777" w:rsidR="00A35602" w:rsidRDefault="00A35602"/>
          <w:p w14:paraId="6502761A" w14:textId="77777777" w:rsidR="00A35602" w:rsidRDefault="00A35602"/>
          <w:p w14:paraId="2A79BB08" w14:textId="77777777" w:rsidR="00A35602" w:rsidRDefault="00A35602"/>
          <w:p w14:paraId="1B08F7DA" w14:textId="77777777" w:rsidR="00A35602" w:rsidRDefault="00A35602"/>
        </w:tc>
      </w:tr>
    </w:tbl>
    <w:p w14:paraId="59F1B686" w14:textId="77777777" w:rsidR="00A35602" w:rsidRDefault="00A35602" w:rsidP="00A35602"/>
    <w:p w14:paraId="28F413CA" w14:textId="77777777" w:rsidR="00A35602" w:rsidRDefault="00A35602" w:rsidP="00F85315">
      <w:r>
        <w:t>What could you do differently next time?</w:t>
      </w:r>
    </w:p>
    <w:tbl>
      <w:tblPr>
        <w:tblStyle w:val="TableGrid"/>
        <w:tblW w:w="0" w:type="auto"/>
        <w:tblLook w:val="04A0" w:firstRow="1" w:lastRow="0" w:firstColumn="1" w:lastColumn="0" w:noHBand="0" w:noVBand="1"/>
      </w:tblPr>
      <w:tblGrid>
        <w:gridCol w:w="9016"/>
      </w:tblGrid>
      <w:tr w:rsidR="00A35602" w14:paraId="4A86EE75" w14:textId="77777777">
        <w:tc>
          <w:tcPr>
            <w:tcW w:w="9016" w:type="dxa"/>
          </w:tcPr>
          <w:p w14:paraId="36A7EF72" w14:textId="77777777" w:rsidR="00A35602" w:rsidRDefault="00A35602"/>
          <w:p w14:paraId="6399B1B1" w14:textId="77777777" w:rsidR="00A35602" w:rsidRDefault="00A35602"/>
          <w:p w14:paraId="1A42C5DE" w14:textId="77777777" w:rsidR="00A35602" w:rsidRDefault="00A35602"/>
          <w:p w14:paraId="0EADA513" w14:textId="77777777" w:rsidR="00A35602" w:rsidRDefault="00A35602"/>
          <w:p w14:paraId="36A2920F" w14:textId="77777777" w:rsidR="00A35602" w:rsidRDefault="00A35602"/>
          <w:p w14:paraId="15CA2038" w14:textId="77777777" w:rsidR="00A35602" w:rsidRDefault="00A35602"/>
          <w:p w14:paraId="0642C4DC" w14:textId="77777777" w:rsidR="00A35602" w:rsidRDefault="00A35602"/>
        </w:tc>
      </w:tr>
    </w:tbl>
    <w:p w14:paraId="205BD424" w14:textId="77777777" w:rsidR="00A35602" w:rsidRDefault="00A35602">
      <w:pPr>
        <w:rPr>
          <w:b/>
          <w:sz w:val="28"/>
        </w:rPr>
      </w:pPr>
      <w:r>
        <w:br w:type="page"/>
      </w:r>
    </w:p>
    <w:p w14:paraId="266F5E02" w14:textId="304ACD3E" w:rsidR="00A35CA3" w:rsidRDefault="00A35CA3" w:rsidP="00464797">
      <w:pPr>
        <w:pStyle w:val="Heading3"/>
      </w:pPr>
      <w:r>
        <w:lastRenderedPageBreak/>
        <w:t>Self-evaluation (</w:t>
      </w:r>
      <w:r w:rsidR="00296BEA">
        <w:t>to be completed in lesson 2 and used in l</w:t>
      </w:r>
      <w:r>
        <w:t>esson 10)</w:t>
      </w:r>
    </w:p>
    <w:p w14:paraId="1976497F" w14:textId="77777777" w:rsidR="00A35CA3" w:rsidRDefault="00A35CA3" w:rsidP="00A35CA3">
      <w:r>
        <w:t>After the presentation of your case study solution, use this space to reflect on your overall performance and any progress you have made.</w:t>
      </w:r>
    </w:p>
    <w:p w14:paraId="69EE4DA6" w14:textId="77777777" w:rsidR="00A35CA3" w:rsidRDefault="00A35CA3" w:rsidP="00F85315">
      <w:r>
        <w:t>What did I do well?</w:t>
      </w:r>
    </w:p>
    <w:tbl>
      <w:tblPr>
        <w:tblStyle w:val="TableGrid"/>
        <w:tblW w:w="0" w:type="auto"/>
        <w:tblLook w:val="04A0" w:firstRow="1" w:lastRow="0" w:firstColumn="1" w:lastColumn="0" w:noHBand="0" w:noVBand="1"/>
      </w:tblPr>
      <w:tblGrid>
        <w:gridCol w:w="9016"/>
      </w:tblGrid>
      <w:tr w:rsidR="00A35CA3" w14:paraId="718ED2A7" w14:textId="77777777">
        <w:tc>
          <w:tcPr>
            <w:tcW w:w="9016" w:type="dxa"/>
          </w:tcPr>
          <w:p w14:paraId="7625C234" w14:textId="77777777" w:rsidR="00A35CA3" w:rsidRDefault="00A35CA3"/>
          <w:p w14:paraId="21982A1F" w14:textId="77777777" w:rsidR="00A35CA3" w:rsidRDefault="00A35CA3"/>
          <w:p w14:paraId="6594AA05" w14:textId="77777777" w:rsidR="00A35CA3" w:rsidRDefault="00A35CA3"/>
          <w:p w14:paraId="134B7BF4" w14:textId="77777777" w:rsidR="00A35CA3" w:rsidRDefault="00A35CA3"/>
          <w:p w14:paraId="51DEF5F6" w14:textId="77777777" w:rsidR="00A35CA3" w:rsidRDefault="00A35CA3"/>
        </w:tc>
      </w:tr>
    </w:tbl>
    <w:p w14:paraId="0F344D47" w14:textId="77777777" w:rsidR="00A35CA3" w:rsidRDefault="00A35CA3" w:rsidP="00A35CA3"/>
    <w:p w14:paraId="648552F7" w14:textId="77777777" w:rsidR="00A35CA3" w:rsidRDefault="00A35CA3" w:rsidP="00F85315">
      <w:r>
        <w:t>How have I met my action plan targets?</w:t>
      </w:r>
    </w:p>
    <w:tbl>
      <w:tblPr>
        <w:tblStyle w:val="TableGrid"/>
        <w:tblW w:w="0" w:type="auto"/>
        <w:tblLook w:val="04A0" w:firstRow="1" w:lastRow="0" w:firstColumn="1" w:lastColumn="0" w:noHBand="0" w:noVBand="1"/>
      </w:tblPr>
      <w:tblGrid>
        <w:gridCol w:w="9016"/>
      </w:tblGrid>
      <w:tr w:rsidR="00A35CA3" w14:paraId="4CD3F48B" w14:textId="77777777">
        <w:tc>
          <w:tcPr>
            <w:tcW w:w="9016" w:type="dxa"/>
          </w:tcPr>
          <w:p w14:paraId="69CCB415" w14:textId="77777777" w:rsidR="00A35CA3" w:rsidRDefault="00A35CA3"/>
          <w:p w14:paraId="6D25681C" w14:textId="77777777" w:rsidR="00A35CA3" w:rsidRDefault="00A35CA3"/>
          <w:p w14:paraId="4F17FC3F" w14:textId="77777777" w:rsidR="00A35CA3" w:rsidRDefault="00A35CA3"/>
          <w:p w14:paraId="6634E350" w14:textId="77777777" w:rsidR="00A35CA3" w:rsidRDefault="00A35CA3"/>
          <w:p w14:paraId="16015985" w14:textId="77777777" w:rsidR="00A35CA3" w:rsidRDefault="00A35CA3"/>
        </w:tc>
      </w:tr>
    </w:tbl>
    <w:p w14:paraId="7A595F4B" w14:textId="77777777" w:rsidR="00A35CA3" w:rsidRDefault="00A35CA3" w:rsidP="00A35CA3"/>
    <w:p w14:paraId="51A9C88A" w14:textId="77777777" w:rsidR="00A35CA3" w:rsidRDefault="00A35CA3" w:rsidP="00F85315">
      <w:r>
        <w:t>How have I developed in my role and teamwork skills?</w:t>
      </w:r>
    </w:p>
    <w:tbl>
      <w:tblPr>
        <w:tblStyle w:val="TableGrid"/>
        <w:tblW w:w="0" w:type="auto"/>
        <w:tblLook w:val="04A0" w:firstRow="1" w:lastRow="0" w:firstColumn="1" w:lastColumn="0" w:noHBand="0" w:noVBand="1"/>
      </w:tblPr>
      <w:tblGrid>
        <w:gridCol w:w="9016"/>
      </w:tblGrid>
      <w:tr w:rsidR="00A35CA3" w14:paraId="10537885" w14:textId="77777777">
        <w:tc>
          <w:tcPr>
            <w:tcW w:w="9016" w:type="dxa"/>
          </w:tcPr>
          <w:p w14:paraId="797F3F8E" w14:textId="77777777" w:rsidR="00A35CA3" w:rsidRDefault="00A35CA3"/>
          <w:p w14:paraId="21B61A3B" w14:textId="77777777" w:rsidR="00A35CA3" w:rsidRDefault="00A35CA3"/>
          <w:p w14:paraId="621915C9" w14:textId="77777777" w:rsidR="00A35CA3" w:rsidRDefault="00A35CA3"/>
          <w:p w14:paraId="77659D61" w14:textId="77777777" w:rsidR="00A35CA3" w:rsidRDefault="00A35CA3"/>
        </w:tc>
      </w:tr>
    </w:tbl>
    <w:p w14:paraId="6D43378B" w14:textId="77777777" w:rsidR="00A35CA3" w:rsidRDefault="00A35CA3" w:rsidP="00A35CA3"/>
    <w:p w14:paraId="46B6B64C" w14:textId="77777777" w:rsidR="00A35CA3" w:rsidRDefault="00A35CA3" w:rsidP="00F85315">
      <w:r>
        <w:t>Which areas do I still want to focus on in the future?</w:t>
      </w:r>
    </w:p>
    <w:tbl>
      <w:tblPr>
        <w:tblStyle w:val="TableGrid"/>
        <w:tblW w:w="0" w:type="auto"/>
        <w:tblLook w:val="04A0" w:firstRow="1" w:lastRow="0" w:firstColumn="1" w:lastColumn="0" w:noHBand="0" w:noVBand="1"/>
      </w:tblPr>
      <w:tblGrid>
        <w:gridCol w:w="9016"/>
      </w:tblGrid>
      <w:tr w:rsidR="00A35CA3" w14:paraId="2BF34C5E" w14:textId="77777777">
        <w:tc>
          <w:tcPr>
            <w:tcW w:w="9016" w:type="dxa"/>
          </w:tcPr>
          <w:p w14:paraId="6A7C638A" w14:textId="77777777" w:rsidR="00A35CA3" w:rsidRDefault="00A35CA3"/>
          <w:p w14:paraId="41038E7B" w14:textId="77777777" w:rsidR="00A35CA3" w:rsidRDefault="00A35CA3"/>
          <w:p w14:paraId="407DED5C" w14:textId="77777777" w:rsidR="00A35CA3" w:rsidRDefault="00A35CA3"/>
          <w:p w14:paraId="3A07B2BF" w14:textId="77777777" w:rsidR="00A35CA3" w:rsidRDefault="00A35CA3"/>
          <w:p w14:paraId="5461186F" w14:textId="77777777" w:rsidR="00A35CA3" w:rsidRDefault="00A35CA3"/>
        </w:tc>
      </w:tr>
    </w:tbl>
    <w:p w14:paraId="2FC57729" w14:textId="77777777" w:rsidR="00A35CA3" w:rsidRDefault="00A35CA3" w:rsidP="00A35CA3"/>
    <w:p w14:paraId="45791E89" w14:textId="77777777" w:rsidR="00A35CA3" w:rsidRDefault="00A35CA3" w:rsidP="00A35CA3"/>
    <w:p w14:paraId="529541EA" w14:textId="77777777" w:rsidR="00A35CA3" w:rsidRDefault="00A35CA3" w:rsidP="00A35CA3">
      <w:pPr>
        <w:sectPr w:rsidR="00A35CA3" w:rsidSect="00A35CA3">
          <w:pgSz w:w="11906" w:h="16838"/>
          <w:pgMar w:top="1440" w:right="1440" w:bottom="1440" w:left="1440" w:header="709" w:footer="709" w:gutter="0"/>
          <w:cols w:space="708"/>
          <w:titlePg/>
          <w:docGrid w:linePitch="360"/>
        </w:sectPr>
      </w:pPr>
    </w:p>
    <w:p w14:paraId="430E872C" w14:textId="77777777" w:rsidR="00A35CA3" w:rsidRPr="00D22A4D" w:rsidRDefault="00A35CA3" w:rsidP="00464797">
      <w:pPr>
        <w:pStyle w:val="Heading3"/>
      </w:pPr>
      <w:r w:rsidRPr="00D22A4D">
        <w:lastRenderedPageBreak/>
        <w:t xml:space="preserve">Team </w:t>
      </w:r>
      <w:r w:rsidRPr="00516995">
        <w:t>roles</w:t>
      </w:r>
    </w:p>
    <w:p w14:paraId="1F6482AC" w14:textId="77777777" w:rsidR="00A35CA3" w:rsidRPr="00516995" w:rsidRDefault="00A35CA3" w:rsidP="00464797">
      <w:r w:rsidRPr="00D22A4D">
        <w:t>Team leader</w:t>
      </w:r>
    </w:p>
    <w:p w14:paraId="6DF5B23C" w14:textId="5765B707" w:rsidR="00A35CA3" w:rsidRDefault="00A35CA3" w:rsidP="00A35CA3">
      <w:r>
        <w:t>Team leaders manage groups to achieve common goals</w:t>
      </w:r>
      <w:r w:rsidR="00A411BC">
        <w:t xml:space="preserve">, e.g. </w:t>
      </w:r>
      <w:r>
        <w:t>supervising staff in a department or leading a project team in a business. They ensure deadlines are met, coordinate tasks and offer guidance to those they supervise.</w:t>
      </w:r>
    </w:p>
    <w:p w14:paraId="05C39904" w14:textId="77777777" w:rsidR="00A35CA3" w:rsidRDefault="00A35CA3" w:rsidP="00464797">
      <w:r>
        <w:t>Key qualities:</w:t>
      </w:r>
    </w:p>
    <w:p w14:paraId="3BD1F39D" w14:textId="77777777" w:rsidR="00A35CA3" w:rsidRDefault="00A35CA3" w:rsidP="005D3E91">
      <w:pPr>
        <w:pStyle w:val="ListParagraph"/>
        <w:numPr>
          <w:ilvl w:val="0"/>
          <w:numId w:val="34"/>
        </w:numPr>
      </w:pPr>
      <w:r>
        <w:t>Strong communication and leadership skills.</w:t>
      </w:r>
    </w:p>
    <w:p w14:paraId="007B9A9E" w14:textId="77777777" w:rsidR="00A35CA3" w:rsidRDefault="00A35CA3" w:rsidP="005D3E91">
      <w:pPr>
        <w:pStyle w:val="ListParagraph"/>
        <w:numPr>
          <w:ilvl w:val="0"/>
          <w:numId w:val="34"/>
        </w:numPr>
      </w:pPr>
      <w:r>
        <w:t>Good decision-making and time management.</w:t>
      </w:r>
    </w:p>
    <w:p w14:paraId="20E744F1" w14:textId="77777777" w:rsidR="00A35CA3" w:rsidRDefault="00A35CA3" w:rsidP="005D3E91">
      <w:pPr>
        <w:pStyle w:val="ListParagraph"/>
        <w:numPr>
          <w:ilvl w:val="0"/>
          <w:numId w:val="34"/>
        </w:numPr>
      </w:pPr>
      <w:r>
        <w:t>Able to delegate tasks effectively.</w:t>
      </w:r>
    </w:p>
    <w:p w14:paraId="634C851A" w14:textId="77777777" w:rsidR="00A35CA3" w:rsidRDefault="00A35CA3" w:rsidP="005D3E91">
      <w:pPr>
        <w:pStyle w:val="ListParagraph"/>
        <w:numPr>
          <w:ilvl w:val="0"/>
          <w:numId w:val="34"/>
        </w:numPr>
      </w:pPr>
      <w:r>
        <w:t>Confident when motivating others.</w:t>
      </w:r>
    </w:p>
    <w:p w14:paraId="099B1A97" w14:textId="77777777" w:rsidR="00A35CA3" w:rsidRDefault="00A35CA3" w:rsidP="00A35CA3"/>
    <w:p w14:paraId="1E57D073" w14:textId="77777777" w:rsidR="00A35CA3" w:rsidRPr="00D22A4D" w:rsidRDefault="00A35CA3" w:rsidP="00464797">
      <w:pPr>
        <w:rPr>
          <w:b/>
          <w:bCs/>
        </w:rPr>
      </w:pPr>
      <w:r w:rsidRPr="00D22A4D">
        <w:t>Data analyst</w:t>
      </w:r>
    </w:p>
    <w:p w14:paraId="29E48B18" w14:textId="77777777" w:rsidR="00A35CA3" w:rsidRDefault="00A35CA3" w:rsidP="00A35CA3">
      <w:r>
        <w:t>Data analysts gather, process and interpret information. Their work helps organisations make informed decisions and spot patterns or trends that could drive business strategy.</w:t>
      </w:r>
    </w:p>
    <w:p w14:paraId="3FB8DDDA" w14:textId="77777777" w:rsidR="00A35CA3" w:rsidRDefault="00A35CA3" w:rsidP="00464797">
      <w:r>
        <w:t>Key qualities:</w:t>
      </w:r>
    </w:p>
    <w:p w14:paraId="3223CEA3" w14:textId="77777777" w:rsidR="00A35CA3" w:rsidRDefault="00A35CA3" w:rsidP="005D3E91">
      <w:pPr>
        <w:pStyle w:val="ListParagraph"/>
        <w:numPr>
          <w:ilvl w:val="0"/>
          <w:numId w:val="35"/>
        </w:numPr>
      </w:pPr>
      <w:r>
        <w:t>Keen eye for detail.</w:t>
      </w:r>
    </w:p>
    <w:p w14:paraId="22BAFFE9" w14:textId="77777777" w:rsidR="00A35CA3" w:rsidRDefault="00A35CA3" w:rsidP="005D3E91">
      <w:pPr>
        <w:pStyle w:val="ListParagraph"/>
        <w:numPr>
          <w:ilvl w:val="0"/>
          <w:numId w:val="35"/>
        </w:numPr>
      </w:pPr>
      <w:r>
        <w:t>Analytical thinker with problem-solving skills.</w:t>
      </w:r>
    </w:p>
    <w:p w14:paraId="7AF84610" w14:textId="77777777" w:rsidR="00A35CA3" w:rsidRDefault="00A35CA3" w:rsidP="005D3E91">
      <w:pPr>
        <w:pStyle w:val="ListParagraph"/>
        <w:numPr>
          <w:ilvl w:val="0"/>
          <w:numId w:val="35"/>
        </w:numPr>
      </w:pPr>
      <w:r>
        <w:t>Methodical approach to research.</w:t>
      </w:r>
    </w:p>
    <w:p w14:paraId="21A4CB66" w14:textId="77777777" w:rsidR="00A35CA3" w:rsidRDefault="00A35CA3" w:rsidP="005D3E91">
      <w:pPr>
        <w:pStyle w:val="ListParagraph"/>
        <w:numPr>
          <w:ilvl w:val="0"/>
          <w:numId w:val="35"/>
        </w:numPr>
      </w:pPr>
      <w:r>
        <w:t>Comfortable with data tools and technology.</w:t>
      </w:r>
    </w:p>
    <w:p w14:paraId="4A1BDDFF" w14:textId="77777777" w:rsidR="00A35CA3" w:rsidRDefault="00A35CA3" w:rsidP="00A35CA3"/>
    <w:p w14:paraId="2A206697" w14:textId="77777777" w:rsidR="00A35CA3" w:rsidRPr="00D22A4D" w:rsidRDefault="00A35CA3" w:rsidP="00464797">
      <w:pPr>
        <w:rPr>
          <w:b/>
          <w:bCs/>
        </w:rPr>
      </w:pPr>
      <w:r w:rsidRPr="00D22A4D">
        <w:t>Sustainability specialist</w:t>
      </w:r>
    </w:p>
    <w:p w14:paraId="380C785C" w14:textId="77777777" w:rsidR="00A35CA3" w:rsidRDefault="00A35CA3" w:rsidP="00A35CA3">
      <w:r>
        <w:t xml:space="preserve">Sustainability specialists guide organisations to reduce their environmental impact and help shape policies or processes that balance social responsibility with financial viability. </w:t>
      </w:r>
    </w:p>
    <w:p w14:paraId="51724287" w14:textId="77777777" w:rsidR="00A35CA3" w:rsidRDefault="00A35CA3" w:rsidP="00464797">
      <w:r>
        <w:t>Key qualities:</w:t>
      </w:r>
    </w:p>
    <w:p w14:paraId="276F1E78" w14:textId="77777777" w:rsidR="00A35CA3" w:rsidRDefault="00A35CA3" w:rsidP="005D3E91">
      <w:pPr>
        <w:pStyle w:val="ListParagraph"/>
        <w:numPr>
          <w:ilvl w:val="0"/>
          <w:numId w:val="36"/>
        </w:numPr>
      </w:pPr>
      <w:r>
        <w:t>Up to date with environmental and social responsibility issues.</w:t>
      </w:r>
    </w:p>
    <w:p w14:paraId="6CF0AADF" w14:textId="7DC84A54" w:rsidR="00A35CA3" w:rsidRDefault="00A35CA3" w:rsidP="005D3E91">
      <w:pPr>
        <w:pStyle w:val="ListParagraph"/>
        <w:numPr>
          <w:ilvl w:val="0"/>
          <w:numId w:val="36"/>
        </w:numPr>
      </w:pPr>
      <w:r>
        <w:t>Passionate about eco-friendly and ethical practices.</w:t>
      </w:r>
    </w:p>
    <w:p w14:paraId="67D81F93" w14:textId="77777777" w:rsidR="00A35CA3" w:rsidRDefault="00A35CA3" w:rsidP="005D3E91">
      <w:pPr>
        <w:pStyle w:val="ListParagraph"/>
        <w:numPr>
          <w:ilvl w:val="0"/>
          <w:numId w:val="36"/>
        </w:numPr>
      </w:pPr>
      <w:r>
        <w:t>Creative approach to incorporating sustainability.</w:t>
      </w:r>
    </w:p>
    <w:p w14:paraId="69404043" w14:textId="77777777" w:rsidR="00A35CA3" w:rsidRDefault="00A35CA3" w:rsidP="005D3E91">
      <w:pPr>
        <w:pStyle w:val="ListParagraph"/>
        <w:numPr>
          <w:ilvl w:val="0"/>
          <w:numId w:val="36"/>
        </w:numPr>
      </w:pPr>
      <w:r>
        <w:t>Good at finding balanced, realistic solutions.</w:t>
      </w:r>
    </w:p>
    <w:p w14:paraId="60EE3FD3" w14:textId="77777777" w:rsidR="00A35CA3" w:rsidRDefault="00A35CA3" w:rsidP="00A35CA3">
      <w:r>
        <w:br w:type="page"/>
      </w:r>
    </w:p>
    <w:p w14:paraId="2F137AAA" w14:textId="77777777" w:rsidR="00A35CA3" w:rsidRPr="00D22A4D" w:rsidRDefault="00A35CA3" w:rsidP="007954B6">
      <w:pPr>
        <w:rPr>
          <w:b/>
          <w:bCs/>
        </w:rPr>
      </w:pPr>
      <w:r w:rsidRPr="00D22A4D">
        <w:lastRenderedPageBreak/>
        <w:t>Financial analyst</w:t>
      </w:r>
    </w:p>
    <w:p w14:paraId="19558CA6" w14:textId="77777777" w:rsidR="00A35CA3" w:rsidRDefault="00A35CA3" w:rsidP="00A35CA3">
      <w:r>
        <w:t>Financial analysts examine budgets, forecast costs and suggest ways to optimise spending. They help teams understand risks, spot new opportunities and stay financially healthy.</w:t>
      </w:r>
    </w:p>
    <w:p w14:paraId="02017B53" w14:textId="77777777" w:rsidR="00A35CA3" w:rsidRDefault="00A35CA3" w:rsidP="007954B6">
      <w:r>
        <w:t>Key qualities:</w:t>
      </w:r>
    </w:p>
    <w:p w14:paraId="0DE4C96A" w14:textId="77777777" w:rsidR="00A35CA3" w:rsidRDefault="00A35CA3" w:rsidP="005D3E91">
      <w:pPr>
        <w:pStyle w:val="ListParagraph"/>
        <w:numPr>
          <w:ilvl w:val="0"/>
          <w:numId w:val="37"/>
        </w:numPr>
      </w:pPr>
      <w:r>
        <w:t>Strong numeracy and logical thinking.</w:t>
      </w:r>
    </w:p>
    <w:p w14:paraId="1D0FAC12" w14:textId="742B5DA2" w:rsidR="00A35CA3" w:rsidRDefault="00A35CA3" w:rsidP="005D3E91">
      <w:pPr>
        <w:pStyle w:val="ListParagraph"/>
        <w:numPr>
          <w:ilvl w:val="0"/>
          <w:numId w:val="37"/>
        </w:numPr>
      </w:pPr>
      <w:r>
        <w:t>Comfortable with cost</w:t>
      </w:r>
      <w:r w:rsidR="00167FAC">
        <w:t>–</w:t>
      </w:r>
      <w:r>
        <w:t>benefit calculations.</w:t>
      </w:r>
    </w:p>
    <w:p w14:paraId="7D4900BB" w14:textId="77777777" w:rsidR="00A35CA3" w:rsidRDefault="00A35CA3" w:rsidP="005D3E91">
      <w:pPr>
        <w:pStyle w:val="ListParagraph"/>
        <w:numPr>
          <w:ilvl w:val="0"/>
          <w:numId w:val="37"/>
        </w:numPr>
      </w:pPr>
      <w:r>
        <w:t>Organised approach to budgeting and record-keeping.</w:t>
      </w:r>
    </w:p>
    <w:p w14:paraId="74AE1019" w14:textId="77777777" w:rsidR="00A35CA3" w:rsidRDefault="00A35CA3" w:rsidP="005D3E91">
      <w:pPr>
        <w:pStyle w:val="ListParagraph"/>
        <w:numPr>
          <w:ilvl w:val="0"/>
          <w:numId w:val="37"/>
        </w:numPr>
      </w:pPr>
      <w:r>
        <w:t>Able to identify potential financial risks.</w:t>
      </w:r>
    </w:p>
    <w:p w14:paraId="54AC8D2F" w14:textId="77777777" w:rsidR="00A35CA3" w:rsidRDefault="00A35CA3" w:rsidP="00A35CA3"/>
    <w:p w14:paraId="7AB138E2" w14:textId="77777777" w:rsidR="00A35CA3" w:rsidRPr="00D22A4D" w:rsidRDefault="00A35CA3" w:rsidP="007954B6">
      <w:pPr>
        <w:rPr>
          <w:b/>
          <w:bCs/>
        </w:rPr>
      </w:pPr>
      <w:r w:rsidRPr="00D22A4D">
        <w:t>Business support specialist</w:t>
      </w:r>
    </w:p>
    <w:p w14:paraId="7BE03D1E" w14:textId="3EB404BD" w:rsidR="00A35CA3" w:rsidRDefault="00A35CA3" w:rsidP="00A35CA3">
      <w:r>
        <w:t xml:space="preserve">Business support specialists handle a range of administrative, organisational and operational tasks. </w:t>
      </w:r>
      <w:r w:rsidRPr="00A411BC">
        <w:t>From minute</w:t>
      </w:r>
      <w:r w:rsidR="00A411BC">
        <w:t xml:space="preserve"> </w:t>
      </w:r>
      <w:r w:rsidRPr="00A411BC">
        <w:t>taking at</w:t>
      </w:r>
      <w:r>
        <w:t xml:space="preserve"> meetings to monitoring workflows, they help keep the business running smoothly and support different departments with day-to-day activities.</w:t>
      </w:r>
    </w:p>
    <w:p w14:paraId="6495B463" w14:textId="77777777" w:rsidR="00A35CA3" w:rsidRDefault="00A35CA3" w:rsidP="007954B6">
      <w:r>
        <w:t>Key qualities:</w:t>
      </w:r>
    </w:p>
    <w:p w14:paraId="5E3629FB" w14:textId="77777777" w:rsidR="00A35CA3" w:rsidRDefault="00A35CA3" w:rsidP="005D3E91">
      <w:pPr>
        <w:pStyle w:val="ListParagraph"/>
        <w:numPr>
          <w:ilvl w:val="0"/>
          <w:numId w:val="38"/>
        </w:numPr>
      </w:pPr>
      <w:r>
        <w:t>Excellent note-taking and organisational skills.</w:t>
      </w:r>
    </w:p>
    <w:p w14:paraId="5EF5713A" w14:textId="77777777" w:rsidR="00A35CA3" w:rsidRDefault="00A35CA3" w:rsidP="005D3E91">
      <w:pPr>
        <w:pStyle w:val="ListParagraph"/>
        <w:numPr>
          <w:ilvl w:val="0"/>
          <w:numId w:val="38"/>
        </w:numPr>
      </w:pPr>
      <w:r>
        <w:t>Adaptable and flexible in helping others.</w:t>
      </w:r>
    </w:p>
    <w:p w14:paraId="09059F42" w14:textId="77777777" w:rsidR="00A35CA3" w:rsidRDefault="00A35CA3" w:rsidP="005D3E91">
      <w:pPr>
        <w:pStyle w:val="ListParagraph"/>
        <w:numPr>
          <w:ilvl w:val="0"/>
          <w:numId w:val="38"/>
        </w:numPr>
      </w:pPr>
      <w:r>
        <w:t>Strong attention to detail.</w:t>
      </w:r>
    </w:p>
    <w:p w14:paraId="37BB4AA5" w14:textId="77777777" w:rsidR="00A35CA3" w:rsidRDefault="00A35CA3" w:rsidP="005D3E91">
      <w:pPr>
        <w:pStyle w:val="ListParagraph"/>
        <w:numPr>
          <w:ilvl w:val="0"/>
          <w:numId w:val="38"/>
        </w:numPr>
      </w:pPr>
      <w:r>
        <w:t>Reliable in managing and distributing information.</w:t>
      </w:r>
    </w:p>
    <w:p w14:paraId="272B611A" w14:textId="77777777" w:rsidR="00A35CA3" w:rsidRDefault="00A35CA3" w:rsidP="00A35CA3"/>
    <w:p w14:paraId="4638EF06" w14:textId="77777777" w:rsidR="00A35CA3" w:rsidRPr="00D22A4D" w:rsidRDefault="00A35CA3" w:rsidP="007954B6">
      <w:pPr>
        <w:rPr>
          <w:b/>
          <w:bCs/>
        </w:rPr>
      </w:pPr>
      <w:r w:rsidRPr="00D22A4D">
        <w:t>Marketing and communications</w:t>
      </w:r>
    </w:p>
    <w:p w14:paraId="11368516" w14:textId="77777777" w:rsidR="00A35CA3" w:rsidRDefault="00A35CA3" w:rsidP="00A35CA3">
      <w:r>
        <w:t>Marketing and communications professionals develop messaging strategies, create visual content and engage with target audiences to promote products or services. They often prepare materials for presentations, advertising campaigns or social media channels.</w:t>
      </w:r>
    </w:p>
    <w:p w14:paraId="739C508A" w14:textId="77777777" w:rsidR="00A35CA3" w:rsidRDefault="00A35CA3" w:rsidP="007954B6">
      <w:r>
        <w:t>Key qualities:</w:t>
      </w:r>
    </w:p>
    <w:p w14:paraId="4ECABD23" w14:textId="77777777" w:rsidR="00A35CA3" w:rsidRDefault="00A35CA3" w:rsidP="005D3E91">
      <w:pPr>
        <w:pStyle w:val="ListParagraph"/>
        <w:numPr>
          <w:ilvl w:val="0"/>
          <w:numId w:val="39"/>
        </w:numPr>
      </w:pPr>
      <w:r>
        <w:t>Creativity and flair for design.</w:t>
      </w:r>
    </w:p>
    <w:p w14:paraId="52C6BD0F" w14:textId="77777777" w:rsidR="00A35CA3" w:rsidRDefault="00A35CA3" w:rsidP="005D3E91">
      <w:pPr>
        <w:pStyle w:val="ListParagraph"/>
        <w:numPr>
          <w:ilvl w:val="0"/>
          <w:numId w:val="39"/>
        </w:numPr>
      </w:pPr>
      <w:r>
        <w:t>Clear and engaging communication style.</w:t>
      </w:r>
    </w:p>
    <w:p w14:paraId="2D4FBE05" w14:textId="77777777" w:rsidR="00A35CA3" w:rsidRDefault="00A35CA3" w:rsidP="005D3E91">
      <w:pPr>
        <w:pStyle w:val="ListParagraph"/>
        <w:numPr>
          <w:ilvl w:val="0"/>
          <w:numId w:val="39"/>
        </w:numPr>
      </w:pPr>
      <w:r>
        <w:t>Good understanding of visual or promotional tools.</w:t>
      </w:r>
    </w:p>
    <w:p w14:paraId="673989ED" w14:textId="77777777" w:rsidR="00A35CA3" w:rsidRDefault="00A35CA3" w:rsidP="005D3E91">
      <w:pPr>
        <w:pStyle w:val="ListParagraph"/>
        <w:numPr>
          <w:ilvl w:val="0"/>
          <w:numId w:val="39"/>
        </w:numPr>
      </w:pPr>
      <w:r>
        <w:t>Confident in presenting ideas to an audience.</w:t>
      </w:r>
    </w:p>
    <w:p w14:paraId="256D2736" w14:textId="77777777" w:rsidR="00A35CA3" w:rsidRDefault="00A35CA3" w:rsidP="00A35CA3">
      <w:r>
        <w:br w:type="page"/>
      </w:r>
    </w:p>
    <w:p w14:paraId="6785FB7C" w14:textId="77777777" w:rsidR="00A35CA3" w:rsidRPr="00516995" w:rsidRDefault="00A35CA3" w:rsidP="007954B6">
      <w:pPr>
        <w:pStyle w:val="Heading3"/>
      </w:pPr>
      <w:r w:rsidRPr="00D22A4D">
        <w:lastRenderedPageBreak/>
        <w:t>Case study: Virgin Atlantic</w:t>
      </w:r>
    </w:p>
    <w:p w14:paraId="1A0DBF15" w14:textId="1B26AE4A" w:rsidR="00A35CA3" w:rsidRDefault="00A35CA3" w:rsidP="00A35CA3">
      <w:r>
        <w:t>In 2022, Virgin Atlantic announced a gender-neutral uniform policy, allowing crew and front-line staff to choose whichever of the airline’s uniform options best represents their gender expression. Around the same time, the company also relaxed rules around visible tattoos, makeup and hairstyles.</w:t>
      </w:r>
    </w:p>
    <w:p w14:paraId="1C6845D9" w14:textId="35F90860" w:rsidR="00A35CA3" w:rsidRDefault="00A35CA3" w:rsidP="00A35CA3">
      <w:r>
        <w:t>Research by the company found that allowing staff to embrace their individuality at work increases mental wellbeing (49%)</w:t>
      </w:r>
      <w:r w:rsidR="00A411BC">
        <w:t xml:space="preserve"> and</w:t>
      </w:r>
      <w:r>
        <w:t xml:space="preserve"> feelings of happiness (65%)</w:t>
      </w:r>
      <w:r w:rsidR="00A411BC">
        <w:t>,</w:t>
      </w:r>
      <w:r>
        <w:t xml:space="preserve"> and</w:t>
      </w:r>
      <w:r w:rsidR="00A411BC">
        <w:t xml:space="preserve"> it</w:t>
      </w:r>
      <w:r>
        <w:t xml:space="preserve"> creates a better experience for staff and customers (24%).</w:t>
      </w:r>
    </w:p>
    <w:p w14:paraId="674C58AA" w14:textId="327F222E" w:rsidR="00A35CA3" w:rsidRDefault="00A35CA3" w:rsidP="00A35CA3">
      <w:r>
        <w:t xml:space="preserve">Juha Järvinen, Virgin </w:t>
      </w:r>
      <w:r w:rsidRPr="006C42B8">
        <w:t xml:space="preserve">Atlantic’s </w:t>
      </w:r>
      <w:bookmarkStart w:id="2" w:name="_Hlk200614028"/>
      <w:r w:rsidRPr="006C42B8">
        <w:t>Chief Commercial Officer</w:t>
      </w:r>
      <w:bookmarkEnd w:id="2"/>
      <w:r w:rsidRPr="006C42B8">
        <w:t>, said</w:t>
      </w:r>
      <w:r>
        <w:t xml:space="preserve">: </w:t>
      </w:r>
      <w:r w:rsidRPr="0050645B">
        <w:rPr>
          <w:i/>
          <w:iCs/>
        </w:rPr>
        <w:t>“At Virgin Atlantic, we believe that everyone can take on the world, no matter who they are. That’s why it’s so important that we enable our people to embrace their individuality and be their true selves at work. It is for that reason that we want to allow our people to wear the uniform that best suits them and how they identify and ensure our customers are addressed by their preferred pronouns.”</w:t>
      </w:r>
    </w:p>
    <w:p w14:paraId="76F272DB" w14:textId="77777777" w:rsidR="00A35CA3" w:rsidRDefault="00A35CA3" w:rsidP="00A35CA3">
      <w:r>
        <w:t>After the launch of their new policies covering tattoo and gender identity, they saw a fivefold increase in searches for cabin crew roles and had over 10,000 applications for 700 new roles advertised during the year.</w:t>
      </w:r>
    </w:p>
    <w:p w14:paraId="4E2D3A7D" w14:textId="77777777" w:rsidR="00A35CA3" w:rsidRPr="00D22A4D" w:rsidRDefault="00A35CA3" w:rsidP="007954B6">
      <w:pPr>
        <w:rPr>
          <w:b/>
          <w:bCs/>
        </w:rPr>
      </w:pPr>
      <w:r w:rsidRPr="00D22A4D">
        <w:t>Questions</w:t>
      </w:r>
    </w:p>
    <w:p w14:paraId="38299BDC" w14:textId="77777777" w:rsidR="00A35CA3" w:rsidRDefault="00A35CA3" w:rsidP="00A35CA3">
      <w:r w:rsidRPr="001C7C0E">
        <w:t xml:space="preserve">In what ways might these inclusive policies </w:t>
      </w:r>
      <w:r>
        <w:t>develop of</w:t>
      </w:r>
      <w:r w:rsidRPr="001C7C0E">
        <w:t xml:space="preserve"> stronger </w:t>
      </w:r>
      <w:r>
        <w:t xml:space="preserve">teams, </w:t>
      </w:r>
      <w:r w:rsidRPr="00105903">
        <w:t>improve creativity and widen perspectives</w:t>
      </w:r>
      <w:r w:rsidRPr="001C7C0E">
        <w:t>?</w:t>
      </w:r>
    </w:p>
    <w:tbl>
      <w:tblPr>
        <w:tblStyle w:val="TableGrid"/>
        <w:tblW w:w="0" w:type="auto"/>
        <w:tblLook w:val="04A0" w:firstRow="1" w:lastRow="0" w:firstColumn="1" w:lastColumn="0" w:noHBand="0" w:noVBand="1"/>
      </w:tblPr>
      <w:tblGrid>
        <w:gridCol w:w="9016"/>
      </w:tblGrid>
      <w:tr w:rsidR="00A35CA3" w14:paraId="1EA8F959" w14:textId="77777777">
        <w:tc>
          <w:tcPr>
            <w:tcW w:w="9016" w:type="dxa"/>
          </w:tcPr>
          <w:p w14:paraId="2F4D2795" w14:textId="77777777" w:rsidR="00A35CA3" w:rsidRDefault="00A35CA3"/>
          <w:p w14:paraId="3DF43EBE" w14:textId="77777777" w:rsidR="00A35CA3" w:rsidRDefault="00A35CA3"/>
          <w:p w14:paraId="5E17E107" w14:textId="77777777" w:rsidR="00A35CA3" w:rsidRDefault="00A35CA3"/>
          <w:p w14:paraId="5520B9DC" w14:textId="77777777" w:rsidR="00A35CA3" w:rsidRDefault="00A35CA3"/>
          <w:p w14:paraId="63871179" w14:textId="77777777" w:rsidR="00A35CA3" w:rsidRDefault="00A35CA3"/>
          <w:p w14:paraId="4FB64604" w14:textId="77777777" w:rsidR="00A35CA3" w:rsidRDefault="00A35CA3"/>
        </w:tc>
      </w:tr>
    </w:tbl>
    <w:p w14:paraId="53728267" w14:textId="77777777" w:rsidR="00A35CA3" w:rsidRDefault="00A35CA3" w:rsidP="00A35CA3"/>
    <w:p w14:paraId="6B0196A9" w14:textId="77777777" w:rsidR="00A35CA3" w:rsidRDefault="00A35CA3" w:rsidP="00A35CA3">
      <w:r w:rsidRPr="00F709A2">
        <w:t>What are the potential long-term benefits</w:t>
      </w:r>
      <w:r>
        <w:t>?</w:t>
      </w:r>
    </w:p>
    <w:tbl>
      <w:tblPr>
        <w:tblStyle w:val="TableGrid"/>
        <w:tblW w:w="0" w:type="auto"/>
        <w:tblLook w:val="04A0" w:firstRow="1" w:lastRow="0" w:firstColumn="1" w:lastColumn="0" w:noHBand="0" w:noVBand="1"/>
      </w:tblPr>
      <w:tblGrid>
        <w:gridCol w:w="9016"/>
      </w:tblGrid>
      <w:tr w:rsidR="00A35CA3" w14:paraId="04D9458E" w14:textId="77777777">
        <w:tc>
          <w:tcPr>
            <w:tcW w:w="9016" w:type="dxa"/>
          </w:tcPr>
          <w:p w14:paraId="36FDCB27" w14:textId="77777777" w:rsidR="00A35CA3" w:rsidRDefault="00A35CA3"/>
          <w:p w14:paraId="41677773" w14:textId="77777777" w:rsidR="00A35CA3" w:rsidRDefault="00A35CA3"/>
          <w:p w14:paraId="395E6047" w14:textId="77777777" w:rsidR="00A35CA3" w:rsidRDefault="00A35CA3"/>
          <w:p w14:paraId="74A0540A" w14:textId="77777777" w:rsidR="00A35CA3" w:rsidRDefault="00A35CA3"/>
          <w:p w14:paraId="45C4F214" w14:textId="77777777" w:rsidR="00A35CA3" w:rsidRDefault="00A35CA3"/>
          <w:p w14:paraId="2F87B937" w14:textId="77777777" w:rsidR="00A35CA3" w:rsidRDefault="00A35CA3"/>
        </w:tc>
      </w:tr>
    </w:tbl>
    <w:p w14:paraId="020857BD" w14:textId="77777777" w:rsidR="00BD3120" w:rsidRPr="00D929F9" w:rsidRDefault="00BD3120" w:rsidP="00EF0224">
      <w:r w:rsidRPr="00D929F9">
        <w:br w:type="page"/>
      </w:r>
    </w:p>
    <w:p w14:paraId="6192FFC7" w14:textId="77777777" w:rsidR="001C3D2F" w:rsidRPr="00E077FF" w:rsidRDefault="001C3D2F" w:rsidP="002F1E8E">
      <w:pPr>
        <w:pStyle w:val="Heading2"/>
      </w:pPr>
      <w:r w:rsidRPr="00E077FF">
        <w:rPr>
          <w:rStyle w:val="Heading2Char"/>
        </w:rPr>
        <w:lastRenderedPageBreak/>
        <w:t>The following materials relate to lesson 3: Communication skills for</w:t>
      </w:r>
      <w:r w:rsidRPr="00E077FF">
        <w:t xml:space="preserve"> collaboration</w:t>
      </w:r>
    </w:p>
    <w:p w14:paraId="5F6B4D8F" w14:textId="77777777" w:rsidR="001C3D2F" w:rsidRPr="00516995" w:rsidRDefault="001C3D2F" w:rsidP="00E077FF">
      <w:pPr>
        <w:pStyle w:val="Heading3"/>
      </w:pPr>
      <w:r w:rsidRPr="00D22A4D">
        <w:t>Communication flashcards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C3D2F" w:rsidRPr="00EC2407" w14:paraId="7C89B271" w14:textId="77777777">
        <w:trPr>
          <w:trHeight w:val="1500"/>
        </w:trPr>
        <w:tc>
          <w:tcPr>
            <w:tcW w:w="2500" w:type="pct"/>
            <w:shd w:val="clear" w:color="auto" w:fill="auto"/>
            <w:vAlign w:val="center"/>
            <w:hideMark/>
          </w:tcPr>
          <w:p w14:paraId="328B3FBE" w14:textId="77777777" w:rsidR="001C3D2F" w:rsidRPr="00EC2407" w:rsidRDefault="001C3D2F">
            <w:pPr>
              <w:jc w:val="center"/>
              <w:rPr>
                <w:rFonts w:asciiTheme="minorHAnsi" w:hAnsiTheme="minorHAnsi" w:cstheme="minorHAnsi"/>
                <w:color w:val="000000"/>
              </w:rPr>
            </w:pPr>
            <w:r w:rsidRPr="00EC2407">
              <w:rPr>
                <w:rFonts w:asciiTheme="minorHAnsi" w:hAnsiTheme="minorHAnsi" w:cstheme="minorHAnsi"/>
                <w:b/>
                <w:bCs/>
                <w:color w:val="000000"/>
              </w:rPr>
              <w:t>Clarity</w:t>
            </w:r>
          </w:p>
          <w:p w14:paraId="231918DE"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Speaking clearly and at an appropriate pace for the audience.</w:t>
            </w:r>
          </w:p>
        </w:tc>
        <w:tc>
          <w:tcPr>
            <w:tcW w:w="2500" w:type="pct"/>
            <w:shd w:val="clear" w:color="auto" w:fill="auto"/>
            <w:vAlign w:val="center"/>
            <w:hideMark/>
          </w:tcPr>
          <w:p w14:paraId="14DBC302" w14:textId="77777777" w:rsidR="001C3D2F" w:rsidRPr="00EC2407" w:rsidRDefault="001C3D2F">
            <w:pPr>
              <w:jc w:val="center"/>
              <w:rPr>
                <w:rFonts w:asciiTheme="minorHAnsi" w:hAnsiTheme="minorHAnsi" w:cstheme="minorHAnsi"/>
                <w:color w:val="000000"/>
              </w:rPr>
            </w:pPr>
            <w:r w:rsidRPr="00EC2407">
              <w:rPr>
                <w:rFonts w:asciiTheme="minorHAnsi" w:hAnsiTheme="minorHAnsi" w:cstheme="minorHAnsi"/>
                <w:b/>
                <w:bCs/>
                <w:color w:val="000000"/>
              </w:rPr>
              <w:t>Confident posture</w:t>
            </w:r>
          </w:p>
          <w:p w14:paraId="4DD4ECB5"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Standing or sitting upright, avoiding slouching.</w:t>
            </w:r>
          </w:p>
        </w:tc>
      </w:tr>
      <w:tr w:rsidR="001C3D2F" w:rsidRPr="00EC2407" w14:paraId="6EBDB8A6" w14:textId="77777777">
        <w:trPr>
          <w:trHeight w:val="1500"/>
        </w:trPr>
        <w:tc>
          <w:tcPr>
            <w:tcW w:w="2500" w:type="pct"/>
            <w:shd w:val="clear" w:color="auto" w:fill="auto"/>
            <w:vAlign w:val="center"/>
            <w:hideMark/>
          </w:tcPr>
          <w:p w14:paraId="498F9F52" w14:textId="77777777" w:rsidR="001C3D2F" w:rsidRPr="00EC2407" w:rsidRDefault="001C3D2F">
            <w:pPr>
              <w:jc w:val="center"/>
              <w:rPr>
                <w:rFonts w:asciiTheme="minorHAnsi" w:hAnsiTheme="minorHAnsi" w:cstheme="minorHAnsi"/>
                <w:color w:val="000000"/>
              </w:rPr>
            </w:pPr>
            <w:r w:rsidRPr="00EC2407">
              <w:rPr>
                <w:rFonts w:asciiTheme="minorHAnsi" w:hAnsiTheme="minorHAnsi" w:cstheme="minorHAnsi"/>
                <w:b/>
                <w:bCs/>
                <w:color w:val="000000"/>
              </w:rPr>
              <w:t>Engagement</w:t>
            </w:r>
          </w:p>
          <w:p w14:paraId="25DFF9D0"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Using an engaging tone to maintain interest in meetings or presentations.</w:t>
            </w:r>
          </w:p>
        </w:tc>
        <w:tc>
          <w:tcPr>
            <w:tcW w:w="2500" w:type="pct"/>
            <w:shd w:val="clear" w:color="auto" w:fill="auto"/>
            <w:vAlign w:val="center"/>
            <w:hideMark/>
          </w:tcPr>
          <w:p w14:paraId="1C7F5F0E" w14:textId="77777777" w:rsidR="001C3D2F" w:rsidRPr="00EC2407" w:rsidRDefault="001C3D2F">
            <w:pPr>
              <w:jc w:val="center"/>
              <w:rPr>
                <w:rFonts w:asciiTheme="minorHAnsi" w:hAnsiTheme="minorHAnsi" w:cstheme="minorHAnsi"/>
                <w:color w:val="000000"/>
              </w:rPr>
            </w:pPr>
            <w:r w:rsidRPr="00EC2407">
              <w:rPr>
                <w:rFonts w:asciiTheme="minorHAnsi" w:hAnsiTheme="minorHAnsi" w:cstheme="minorHAnsi"/>
                <w:b/>
                <w:bCs/>
                <w:color w:val="000000"/>
              </w:rPr>
              <w:t>Professional tone</w:t>
            </w:r>
          </w:p>
          <w:p w14:paraId="5D6E624B"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Using respectful and neutral language appropriate to the recipient.</w:t>
            </w:r>
          </w:p>
        </w:tc>
      </w:tr>
      <w:tr w:rsidR="001C3D2F" w:rsidRPr="00EC2407" w14:paraId="25E42E2B" w14:textId="77777777">
        <w:trPr>
          <w:trHeight w:val="1500"/>
        </w:trPr>
        <w:tc>
          <w:tcPr>
            <w:tcW w:w="2500" w:type="pct"/>
            <w:shd w:val="clear" w:color="auto" w:fill="auto"/>
            <w:vAlign w:val="center"/>
            <w:hideMark/>
          </w:tcPr>
          <w:p w14:paraId="7F61BD99" w14:textId="77777777" w:rsidR="001C3D2F" w:rsidRPr="00EC2407" w:rsidRDefault="001C3D2F">
            <w:pPr>
              <w:jc w:val="center"/>
              <w:rPr>
                <w:rFonts w:asciiTheme="minorHAnsi" w:hAnsiTheme="minorHAnsi" w:cstheme="minorHAnsi"/>
                <w:color w:val="000000"/>
              </w:rPr>
            </w:pPr>
            <w:r w:rsidRPr="00EC2407">
              <w:rPr>
                <w:rFonts w:asciiTheme="minorHAnsi" w:hAnsiTheme="minorHAnsi" w:cstheme="minorHAnsi"/>
                <w:b/>
                <w:bCs/>
                <w:color w:val="000000"/>
              </w:rPr>
              <w:t>Eye contact</w:t>
            </w:r>
          </w:p>
          <w:p w14:paraId="63B39C2D"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Maintaining eye contact to show confidence and attentiveness.</w:t>
            </w:r>
          </w:p>
        </w:tc>
        <w:tc>
          <w:tcPr>
            <w:tcW w:w="2500" w:type="pct"/>
            <w:shd w:val="clear" w:color="auto" w:fill="auto"/>
            <w:vAlign w:val="center"/>
            <w:hideMark/>
          </w:tcPr>
          <w:p w14:paraId="7C7B6574" w14:textId="77777777" w:rsidR="001C3D2F" w:rsidRPr="00EC2407" w:rsidRDefault="001C3D2F">
            <w:pPr>
              <w:jc w:val="center"/>
              <w:rPr>
                <w:rFonts w:asciiTheme="minorHAnsi" w:hAnsiTheme="minorHAnsi" w:cstheme="minorHAnsi"/>
                <w:color w:val="000000"/>
              </w:rPr>
            </w:pPr>
            <w:r w:rsidRPr="00EC2407">
              <w:rPr>
                <w:rFonts w:asciiTheme="minorHAnsi" w:hAnsiTheme="minorHAnsi" w:cstheme="minorHAnsi"/>
                <w:b/>
                <w:bCs/>
                <w:color w:val="000000"/>
              </w:rPr>
              <w:t>Clear structure</w:t>
            </w:r>
          </w:p>
          <w:p w14:paraId="24EFFDB1" w14:textId="2DC32D42"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Using headings, bullet points and concise paragraphs for readability.</w:t>
            </w:r>
          </w:p>
        </w:tc>
      </w:tr>
      <w:tr w:rsidR="001C3D2F" w:rsidRPr="00EC2407" w14:paraId="22140504" w14:textId="77777777">
        <w:trPr>
          <w:trHeight w:val="1500"/>
        </w:trPr>
        <w:tc>
          <w:tcPr>
            <w:tcW w:w="2500" w:type="pct"/>
            <w:shd w:val="clear" w:color="auto" w:fill="auto"/>
            <w:vAlign w:val="center"/>
            <w:hideMark/>
          </w:tcPr>
          <w:p w14:paraId="3DCBEA4F" w14:textId="77777777" w:rsidR="001C3D2F" w:rsidRPr="00EC2407" w:rsidRDefault="001C3D2F">
            <w:pPr>
              <w:jc w:val="center"/>
              <w:rPr>
                <w:rFonts w:asciiTheme="minorHAnsi" w:hAnsiTheme="minorHAnsi" w:cstheme="minorHAnsi"/>
                <w:color w:val="000000"/>
              </w:rPr>
            </w:pPr>
            <w:r w:rsidRPr="00EC2407">
              <w:rPr>
                <w:rFonts w:asciiTheme="minorHAnsi" w:hAnsiTheme="minorHAnsi" w:cstheme="minorHAnsi"/>
                <w:b/>
                <w:bCs/>
                <w:color w:val="000000"/>
              </w:rPr>
              <w:t>Active listening</w:t>
            </w:r>
          </w:p>
          <w:p w14:paraId="52E8A580"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Acknowledging and responding appropriately to what others say.</w:t>
            </w:r>
          </w:p>
        </w:tc>
        <w:tc>
          <w:tcPr>
            <w:tcW w:w="2500" w:type="pct"/>
            <w:shd w:val="clear" w:color="auto" w:fill="auto"/>
            <w:vAlign w:val="center"/>
            <w:hideMark/>
          </w:tcPr>
          <w:p w14:paraId="4222004F" w14:textId="77777777" w:rsidR="001C3D2F" w:rsidRPr="00EC2407" w:rsidRDefault="001C3D2F">
            <w:pPr>
              <w:jc w:val="center"/>
              <w:rPr>
                <w:rFonts w:asciiTheme="minorHAnsi" w:hAnsiTheme="minorHAnsi" w:cstheme="minorHAnsi"/>
                <w:color w:val="000000"/>
              </w:rPr>
            </w:pPr>
            <w:r w:rsidRPr="00EC2407">
              <w:rPr>
                <w:rFonts w:asciiTheme="minorHAnsi" w:hAnsiTheme="minorHAnsi" w:cstheme="minorHAnsi"/>
                <w:b/>
                <w:bCs/>
                <w:color w:val="000000"/>
              </w:rPr>
              <w:t>Gestures</w:t>
            </w:r>
            <w:r w:rsidRPr="00EC2407">
              <w:rPr>
                <w:rFonts w:asciiTheme="minorHAnsi" w:hAnsiTheme="minorHAnsi" w:cstheme="minorHAnsi"/>
                <w:color w:val="000000"/>
              </w:rPr>
              <w:t xml:space="preserve"> </w:t>
            </w:r>
          </w:p>
          <w:p w14:paraId="2D72A440"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Using hand movements naturally to emphasise points without overuse.</w:t>
            </w:r>
          </w:p>
        </w:tc>
      </w:tr>
      <w:tr w:rsidR="001C3D2F" w:rsidRPr="00EC2407" w14:paraId="21DD4C65" w14:textId="77777777">
        <w:trPr>
          <w:trHeight w:val="1500"/>
        </w:trPr>
        <w:tc>
          <w:tcPr>
            <w:tcW w:w="2500" w:type="pct"/>
            <w:shd w:val="clear" w:color="auto" w:fill="auto"/>
            <w:vAlign w:val="center"/>
            <w:hideMark/>
          </w:tcPr>
          <w:p w14:paraId="75113527" w14:textId="77777777" w:rsidR="001C3D2F" w:rsidRDefault="001C3D2F">
            <w:pPr>
              <w:jc w:val="center"/>
              <w:rPr>
                <w:rFonts w:asciiTheme="minorHAnsi" w:hAnsiTheme="minorHAnsi" w:cstheme="minorHAnsi"/>
                <w:color w:val="000000"/>
              </w:rPr>
            </w:pPr>
            <w:r w:rsidRPr="00EC2407">
              <w:rPr>
                <w:rFonts w:asciiTheme="minorHAnsi" w:hAnsiTheme="minorHAnsi" w:cstheme="minorHAnsi"/>
                <w:b/>
                <w:bCs/>
                <w:color w:val="000000"/>
              </w:rPr>
              <w:t xml:space="preserve">Correct grammar </w:t>
            </w:r>
            <w:r>
              <w:rPr>
                <w:rFonts w:asciiTheme="minorHAnsi" w:hAnsiTheme="minorHAnsi" w:cstheme="minorHAnsi"/>
                <w:b/>
                <w:bCs/>
                <w:color w:val="000000"/>
              </w:rPr>
              <w:t>and</w:t>
            </w:r>
            <w:r w:rsidRPr="00EC2407">
              <w:rPr>
                <w:rFonts w:asciiTheme="minorHAnsi" w:hAnsiTheme="minorHAnsi" w:cstheme="minorHAnsi"/>
                <w:b/>
                <w:bCs/>
                <w:color w:val="000000"/>
              </w:rPr>
              <w:t xml:space="preserve"> spelling</w:t>
            </w:r>
          </w:p>
          <w:p w14:paraId="30311D0B"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Ensuring writing is error-free for professionalism and clarity.</w:t>
            </w:r>
          </w:p>
        </w:tc>
        <w:tc>
          <w:tcPr>
            <w:tcW w:w="2500" w:type="pct"/>
            <w:shd w:val="clear" w:color="auto" w:fill="auto"/>
            <w:vAlign w:val="center"/>
            <w:hideMark/>
          </w:tcPr>
          <w:p w14:paraId="6733FCD8" w14:textId="77777777" w:rsidR="001C3D2F" w:rsidRDefault="001C3D2F">
            <w:pPr>
              <w:jc w:val="center"/>
              <w:rPr>
                <w:rFonts w:asciiTheme="minorHAnsi" w:hAnsiTheme="minorHAnsi" w:cstheme="minorHAnsi"/>
                <w:color w:val="000000"/>
              </w:rPr>
            </w:pPr>
            <w:r w:rsidRPr="00EC2407">
              <w:rPr>
                <w:rFonts w:asciiTheme="minorHAnsi" w:hAnsiTheme="minorHAnsi" w:cstheme="minorHAnsi"/>
                <w:b/>
                <w:bCs/>
                <w:color w:val="000000"/>
              </w:rPr>
              <w:t>Formal vocabulary</w:t>
            </w:r>
          </w:p>
          <w:p w14:paraId="5077E01B"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Using technical or business-appropriate language.</w:t>
            </w:r>
          </w:p>
        </w:tc>
      </w:tr>
      <w:tr w:rsidR="001C3D2F" w:rsidRPr="00EC2407" w14:paraId="2722DD44" w14:textId="77777777">
        <w:trPr>
          <w:trHeight w:val="1500"/>
        </w:trPr>
        <w:tc>
          <w:tcPr>
            <w:tcW w:w="2500" w:type="pct"/>
            <w:shd w:val="clear" w:color="auto" w:fill="auto"/>
            <w:vAlign w:val="center"/>
            <w:hideMark/>
          </w:tcPr>
          <w:p w14:paraId="41C87756" w14:textId="77777777" w:rsidR="001C3D2F" w:rsidRDefault="001C3D2F">
            <w:pPr>
              <w:jc w:val="center"/>
              <w:rPr>
                <w:rFonts w:asciiTheme="minorHAnsi" w:hAnsiTheme="minorHAnsi" w:cstheme="minorHAnsi"/>
                <w:color w:val="000000"/>
              </w:rPr>
            </w:pPr>
            <w:r w:rsidRPr="00EC2407">
              <w:rPr>
                <w:rFonts w:asciiTheme="minorHAnsi" w:hAnsiTheme="minorHAnsi" w:cstheme="minorHAnsi"/>
                <w:b/>
                <w:bCs/>
                <w:color w:val="000000"/>
              </w:rPr>
              <w:t>Professional attire</w:t>
            </w:r>
          </w:p>
          <w:p w14:paraId="4297045F"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Dressing appropriately for formal interactions to convey credibility.</w:t>
            </w:r>
          </w:p>
        </w:tc>
        <w:tc>
          <w:tcPr>
            <w:tcW w:w="2500" w:type="pct"/>
            <w:shd w:val="clear" w:color="auto" w:fill="auto"/>
            <w:vAlign w:val="center"/>
            <w:hideMark/>
          </w:tcPr>
          <w:p w14:paraId="368F7A18" w14:textId="77777777" w:rsidR="001C3D2F" w:rsidRDefault="001C3D2F">
            <w:pPr>
              <w:jc w:val="center"/>
              <w:rPr>
                <w:rFonts w:asciiTheme="minorHAnsi" w:hAnsiTheme="minorHAnsi" w:cstheme="minorHAnsi"/>
                <w:color w:val="000000"/>
              </w:rPr>
            </w:pPr>
            <w:r w:rsidRPr="00EC2407">
              <w:rPr>
                <w:rFonts w:asciiTheme="minorHAnsi" w:hAnsiTheme="minorHAnsi" w:cstheme="minorHAnsi"/>
                <w:b/>
                <w:bCs/>
                <w:color w:val="000000"/>
              </w:rPr>
              <w:t>Consistency</w:t>
            </w:r>
          </w:p>
          <w:p w14:paraId="394BAC6E"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Keeping the message structured and aligned with organisational tone.</w:t>
            </w:r>
          </w:p>
        </w:tc>
      </w:tr>
      <w:tr w:rsidR="001C3D2F" w:rsidRPr="00EC2407" w14:paraId="72AB8C41" w14:textId="77777777">
        <w:trPr>
          <w:trHeight w:val="1500"/>
        </w:trPr>
        <w:tc>
          <w:tcPr>
            <w:tcW w:w="2500" w:type="pct"/>
            <w:shd w:val="clear" w:color="auto" w:fill="auto"/>
            <w:vAlign w:val="center"/>
            <w:hideMark/>
          </w:tcPr>
          <w:p w14:paraId="7F8F435B" w14:textId="77777777" w:rsidR="001C3D2F" w:rsidRDefault="001C3D2F">
            <w:pPr>
              <w:jc w:val="center"/>
              <w:rPr>
                <w:rFonts w:asciiTheme="minorHAnsi" w:hAnsiTheme="minorHAnsi" w:cstheme="minorHAnsi"/>
                <w:color w:val="000000"/>
              </w:rPr>
            </w:pPr>
            <w:r w:rsidRPr="00EC2407">
              <w:rPr>
                <w:rFonts w:asciiTheme="minorHAnsi" w:hAnsiTheme="minorHAnsi" w:cstheme="minorHAnsi"/>
                <w:b/>
                <w:bCs/>
                <w:color w:val="000000"/>
              </w:rPr>
              <w:t>Casual language</w:t>
            </w:r>
          </w:p>
          <w:p w14:paraId="3617E91A" w14:textId="33AC0369"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Using contractions or emojis where appropriate (e.g. friendly work chats).</w:t>
            </w:r>
          </w:p>
        </w:tc>
        <w:tc>
          <w:tcPr>
            <w:tcW w:w="2500" w:type="pct"/>
            <w:shd w:val="clear" w:color="auto" w:fill="auto"/>
            <w:vAlign w:val="center"/>
            <w:hideMark/>
          </w:tcPr>
          <w:p w14:paraId="4E566BC7" w14:textId="77777777" w:rsidR="001C3D2F" w:rsidRDefault="001C3D2F">
            <w:pPr>
              <w:jc w:val="center"/>
              <w:rPr>
                <w:rFonts w:asciiTheme="minorHAnsi" w:hAnsiTheme="minorHAnsi" w:cstheme="minorHAnsi"/>
                <w:color w:val="000000"/>
              </w:rPr>
            </w:pPr>
            <w:r w:rsidRPr="00EC2407">
              <w:rPr>
                <w:rFonts w:asciiTheme="minorHAnsi" w:hAnsiTheme="minorHAnsi" w:cstheme="minorHAnsi"/>
                <w:b/>
                <w:bCs/>
                <w:color w:val="000000"/>
              </w:rPr>
              <w:t>Facial expressions</w:t>
            </w:r>
          </w:p>
          <w:p w14:paraId="64718942"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Smiling or nodding to show engagement and friendliness.</w:t>
            </w:r>
          </w:p>
        </w:tc>
      </w:tr>
      <w:tr w:rsidR="001C3D2F" w:rsidRPr="00EC2407" w14:paraId="179E3A73" w14:textId="77777777">
        <w:trPr>
          <w:trHeight w:val="1500"/>
        </w:trPr>
        <w:tc>
          <w:tcPr>
            <w:tcW w:w="2500" w:type="pct"/>
            <w:shd w:val="clear" w:color="auto" w:fill="auto"/>
            <w:vAlign w:val="center"/>
            <w:hideMark/>
          </w:tcPr>
          <w:p w14:paraId="3A308D4E" w14:textId="77777777" w:rsidR="001C3D2F" w:rsidRDefault="001C3D2F">
            <w:pPr>
              <w:jc w:val="center"/>
              <w:rPr>
                <w:rFonts w:asciiTheme="minorHAnsi" w:hAnsiTheme="minorHAnsi" w:cstheme="minorHAnsi"/>
                <w:color w:val="000000"/>
              </w:rPr>
            </w:pPr>
            <w:r w:rsidRPr="00EC2407">
              <w:rPr>
                <w:rFonts w:asciiTheme="minorHAnsi" w:hAnsiTheme="minorHAnsi" w:cstheme="minorHAnsi"/>
                <w:b/>
                <w:bCs/>
                <w:color w:val="000000"/>
              </w:rPr>
              <w:t>Conversational flow</w:t>
            </w:r>
          </w:p>
          <w:p w14:paraId="73A9AE31"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Allowing discussions to flow naturally while staying on topic.</w:t>
            </w:r>
          </w:p>
        </w:tc>
        <w:tc>
          <w:tcPr>
            <w:tcW w:w="2500" w:type="pct"/>
            <w:shd w:val="clear" w:color="auto" w:fill="auto"/>
            <w:vAlign w:val="center"/>
            <w:hideMark/>
          </w:tcPr>
          <w:p w14:paraId="4F8C8B3B" w14:textId="77777777" w:rsidR="001C3D2F" w:rsidRDefault="001C3D2F">
            <w:pPr>
              <w:jc w:val="center"/>
              <w:rPr>
                <w:rFonts w:asciiTheme="minorHAnsi" w:hAnsiTheme="minorHAnsi" w:cstheme="minorHAnsi"/>
                <w:color w:val="000000"/>
              </w:rPr>
            </w:pPr>
            <w:r w:rsidRPr="00EC2407">
              <w:rPr>
                <w:rFonts w:asciiTheme="minorHAnsi" w:hAnsiTheme="minorHAnsi" w:cstheme="minorHAnsi"/>
                <w:b/>
                <w:bCs/>
                <w:color w:val="000000"/>
              </w:rPr>
              <w:t>Adaptability</w:t>
            </w:r>
          </w:p>
          <w:p w14:paraId="5DC632F8" w14:textId="77777777" w:rsidR="001C3D2F" w:rsidRPr="00EC2407" w:rsidRDefault="001C3D2F">
            <w:pPr>
              <w:jc w:val="center"/>
              <w:rPr>
                <w:rFonts w:asciiTheme="minorHAnsi" w:hAnsiTheme="minorHAnsi" w:cstheme="minorHAnsi"/>
                <w:b/>
                <w:bCs/>
                <w:color w:val="000000"/>
              </w:rPr>
            </w:pPr>
            <w:r w:rsidRPr="00EC2407">
              <w:rPr>
                <w:rFonts w:asciiTheme="minorHAnsi" w:hAnsiTheme="minorHAnsi" w:cstheme="minorHAnsi"/>
                <w:color w:val="000000"/>
              </w:rPr>
              <w:t>Adjusting speaking style based on the audience and situation.</w:t>
            </w:r>
          </w:p>
        </w:tc>
      </w:tr>
    </w:tbl>
    <w:p w14:paraId="2C3505E6" w14:textId="77777777" w:rsidR="001C3D2F" w:rsidRPr="00C5748B" w:rsidRDefault="001C3D2F" w:rsidP="001C3D2F"/>
    <w:p w14:paraId="09302445" w14:textId="3AD8B058" w:rsidR="001C3D2F" w:rsidRPr="00D22A4D" w:rsidRDefault="009970FC" w:rsidP="00E077FF">
      <w:pPr>
        <w:pStyle w:val="Heading3"/>
      </w:pPr>
      <w:r>
        <w:lastRenderedPageBreak/>
        <w:t>M</w:t>
      </w:r>
      <w:r w:rsidR="001C3D2F" w:rsidRPr="00D22A4D">
        <w:t>atrix</w:t>
      </w:r>
    </w:p>
    <w:tbl>
      <w:tblPr>
        <w:tblStyle w:val="TableGrid"/>
        <w:tblW w:w="0" w:type="auto"/>
        <w:tblLook w:val="04A0" w:firstRow="1" w:lastRow="0" w:firstColumn="1" w:lastColumn="0" w:noHBand="0" w:noVBand="1"/>
      </w:tblPr>
      <w:tblGrid>
        <w:gridCol w:w="686"/>
        <w:gridCol w:w="4234"/>
        <w:gridCol w:w="4101"/>
      </w:tblGrid>
      <w:tr w:rsidR="001C3D2F" w14:paraId="1B4C0E75" w14:textId="77777777">
        <w:trPr>
          <w:trHeight w:val="566"/>
        </w:trPr>
        <w:tc>
          <w:tcPr>
            <w:tcW w:w="567" w:type="dxa"/>
            <w:tcBorders>
              <w:top w:val="nil"/>
              <w:left w:val="nil"/>
            </w:tcBorders>
          </w:tcPr>
          <w:p w14:paraId="16EC2B22" w14:textId="77777777" w:rsidR="001C3D2F" w:rsidRDefault="001C3D2F"/>
        </w:tc>
        <w:tc>
          <w:tcPr>
            <w:tcW w:w="4293" w:type="dxa"/>
            <w:vAlign w:val="center"/>
          </w:tcPr>
          <w:p w14:paraId="7D3F7670" w14:textId="77777777" w:rsidR="001C3D2F" w:rsidRDefault="001C3D2F">
            <w:pPr>
              <w:jc w:val="center"/>
            </w:pPr>
            <w:r>
              <w:t>Formal</w:t>
            </w:r>
          </w:p>
        </w:tc>
        <w:tc>
          <w:tcPr>
            <w:tcW w:w="4156" w:type="dxa"/>
            <w:vAlign w:val="center"/>
          </w:tcPr>
          <w:p w14:paraId="06AFA4A5" w14:textId="77777777" w:rsidR="001C3D2F" w:rsidRDefault="001C3D2F">
            <w:pPr>
              <w:jc w:val="center"/>
            </w:pPr>
            <w:r>
              <w:t>Informal</w:t>
            </w:r>
          </w:p>
        </w:tc>
      </w:tr>
      <w:tr w:rsidR="001C3D2F" w14:paraId="6A25E668" w14:textId="77777777">
        <w:trPr>
          <w:cantSplit/>
          <w:trHeight w:val="3536"/>
        </w:trPr>
        <w:tc>
          <w:tcPr>
            <w:tcW w:w="567" w:type="dxa"/>
            <w:textDirection w:val="btLr"/>
            <w:vAlign w:val="center"/>
          </w:tcPr>
          <w:p w14:paraId="4FD3610A" w14:textId="77777777" w:rsidR="001C3D2F" w:rsidRDefault="001C3D2F">
            <w:pPr>
              <w:ind w:left="113" w:right="113"/>
              <w:jc w:val="center"/>
            </w:pPr>
            <w:r>
              <w:t>Verbal</w:t>
            </w:r>
          </w:p>
        </w:tc>
        <w:tc>
          <w:tcPr>
            <w:tcW w:w="4293" w:type="dxa"/>
          </w:tcPr>
          <w:p w14:paraId="7B3EA1DC" w14:textId="77777777" w:rsidR="001C3D2F" w:rsidRDefault="001C3D2F"/>
        </w:tc>
        <w:tc>
          <w:tcPr>
            <w:tcW w:w="4156" w:type="dxa"/>
          </w:tcPr>
          <w:p w14:paraId="2CD45DF9" w14:textId="77777777" w:rsidR="001C3D2F" w:rsidRDefault="001C3D2F"/>
        </w:tc>
      </w:tr>
      <w:tr w:rsidR="001C3D2F" w14:paraId="49A2D047" w14:textId="77777777">
        <w:trPr>
          <w:cantSplit/>
          <w:trHeight w:val="3529"/>
        </w:trPr>
        <w:tc>
          <w:tcPr>
            <w:tcW w:w="567" w:type="dxa"/>
            <w:textDirection w:val="btLr"/>
            <w:vAlign w:val="center"/>
          </w:tcPr>
          <w:p w14:paraId="4B051286" w14:textId="77777777" w:rsidR="001C3D2F" w:rsidRDefault="001C3D2F">
            <w:pPr>
              <w:ind w:left="113" w:right="113"/>
              <w:jc w:val="center"/>
            </w:pPr>
            <w:r>
              <w:t>Non-verbal</w:t>
            </w:r>
          </w:p>
        </w:tc>
        <w:tc>
          <w:tcPr>
            <w:tcW w:w="4293" w:type="dxa"/>
          </w:tcPr>
          <w:p w14:paraId="1CA48A5B" w14:textId="77777777" w:rsidR="001C3D2F" w:rsidRDefault="001C3D2F"/>
        </w:tc>
        <w:tc>
          <w:tcPr>
            <w:tcW w:w="4156" w:type="dxa"/>
          </w:tcPr>
          <w:p w14:paraId="6F5C7935" w14:textId="77777777" w:rsidR="001C3D2F" w:rsidRDefault="001C3D2F"/>
        </w:tc>
      </w:tr>
      <w:tr w:rsidR="001C3D2F" w14:paraId="237ED233" w14:textId="77777777">
        <w:trPr>
          <w:cantSplit/>
          <w:trHeight w:val="3529"/>
        </w:trPr>
        <w:tc>
          <w:tcPr>
            <w:tcW w:w="567" w:type="dxa"/>
            <w:textDirection w:val="btLr"/>
            <w:vAlign w:val="center"/>
          </w:tcPr>
          <w:p w14:paraId="061D0E89" w14:textId="77777777" w:rsidR="001C3D2F" w:rsidRDefault="001C3D2F">
            <w:pPr>
              <w:ind w:left="113" w:right="113"/>
              <w:jc w:val="center"/>
            </w:pPr>
            <w:r>
              <w:t>Written</w:t>
            </w:r>
          </w:p>
        </w:tc>
        <w:tc>
          <w:tcPr>
            <w:tcW w:w="4293" w:type="dxa"/>
          </w:tcPr>
          <w:p w14:paraId="23C34FF9" w14:textId="77777777" w:rsidR="001C3D2F" w:rsidRDefault="001C3D2F"/>
        </w:tc>
        <w:tc>
          <w:tcPr>
            <w:tcW w:w="4156" w:type="dxa"/>
          </w:tcPr>
          <w:p w14:paraId="16DFD1C3" w14:textId="77777777" w:rsidR="001C3D2F" w:rsidRDefault="001C3D2F"/>
        </w:tc>
      </w:tr>
    </w:tbl>
    <w:p w14:paraId="5352B662" w14:textId="77777777" w:rsidR="001C3D2F" w:rsidRPr="00EF6FC5" w:rsidRDefault="001C3D2F" w:rsidP="001C3D2F"/>
    <w:p w14:paraId="272BAEDC" w14:textId="77777777" w:rsidR="001C3D2F" w:rsidRDefault="001C3D2F" w:rsidP="001C3D2F">
      <w:r>
        <w:br w:type="page"/>
      </w:r>
    </w:p>
    <w:p w14:paraId="51DFFEEB" w14:textId="3ADB0CF8" w:rsidR="001C3D2F" w:rsidRPr="00D22A4D" w:rsidRDefault="001C3D2F" w:rsidP="003B78A9">
      <w:pPr>
        <w:pStyle w:val="Heading3"/>
      </w:pPr>
      <w:r w:rsidRPr="00D22A4D">
        <w:lastRenderedPageBreak/>
        <w:t xml:space="preserve">Constructive feedback </w:t>
      </w:r>
      <w:r w:rsidRPr="00516995">
        <w:t>worksheet</w:t>
      </w:r>
    </w:p>
    <w:p w14:paraId="194364C6" w14:textId="77777777" w:rsidR="001C3D2F" w:rsidRDefault="001C3D2F" w:rsidP="001C3D2F">
      <w:r w:rsidRPr="006E22F8">
        <w:t>Use this worksheet to provide structured, constructive feedback for your partner. Focus on both verbal and non-verbal communication skills. Be specific and provide at least one positive comment and one area for improvement for each section.</w:t>
      </w:r>
    </w:p>
    <w:tbl>
      <w:tblPr>
        <w:tblStyle w:val="TableGrid"/>
        <w:tblW w:w="0" w:type="auto"/>
        <w:tblLook w:val="04A0" w:firstRow="1" w:lastRow="0" w:firstColumn="1" w:lastColumn="0" w:noHBand="0" w:noVBand="1"/>
      </w:tblPr>
      <w:tblGrid>
        <w:gridCol w:w="2547"/>
        <w:gridCol w:w="6469"/>
      </w:tblGrid>
      <w:tr w:rsidR="00AC33F3" w14:paraId="61C387EE" w14:textId="77777777">
        <w:tc>
          <w:tcPr>
            <w:tcW w:w="2547" w:type="dxa"/>
            <w:shd w:val="clear" w:color="auto" w:fill="F2F2F2" w:themeFill="background1" w:themeFillShade="F2"/>
          </w:tcPr>
          <w:p w14:paraId="497DCCE1" w14:textId="4C598091" w:rsidR="00AC33F3" w:rsidRDefault="00AC33F3">
            <w:pPr>
              <w:rPr>
                <w:b/>
                <w:bCs/>
              </w:rPr>
            </w:pPr>
            <w:r>
              <w:rPr>
                <w:b/>
                <w:bCs/>
              </w:rPr>
              <w:t>Observer</w:t>
            </w:r>
            <w:r w:rsidR="00AA146C">
              <w:rPr>
                <w:b/>
                <w:bCs/>
              </w:rPr>
              <w:t>’</w:t>
            </w:r>
            <w:r>
              <w:rPr>
                <w:b/>
                <w:bCs/>
              </w:rPr>
              <w:t>s</w:t>
            </w:r>
            <w:r w:rsidRPr="008A4A7C">
              <w:rPr>
                <w:b/>
                <w:bCs/>
              </w:rPr>
              <w:t xml:space="preserve"> </w:t>
            </w:r>
            <w:r>
              <w:rPr>
                <w:b/>
                <w:bCs/>
              </w:rPr>
              <w:t>n</w:t>
            </w:r>
            <w:r w:rsidRPr="008A4A7C">
              <w:rPr>
                <w:b/>
                <w:bCs/>
              </w:rPr>
              <w:t>ame:</w:t>
            </w:r>
            <w:r w:rsidRPr="008A4A7C">
              <w:t xml:space="preserve"> </w:t>
            </w:r>
          </w:p>
        </w:tc>
        <w:tc>
          <w:tcPr>
            <w:tcW w:w="6469" w:type="dxa"/>
          </w:tcPr>
          <w:p w14:paraId="19DD81A6" w14:textId="53460D85" w:rsidR="00AC33F3" w:rsidRDefault="00AC33F3">
            <w:pPr>
              <w:rPr>
                <w:b/>
                <w:bCs/>
              </w:rPr>
            </w:pPr>
          </w:p>
        </w:tc>
      </w:tr>
      <w:tr w:rsidR="00AC33F3" w14:paraId="47A8B0F9" w14:textId="77777777">
        <w:tc>
          <w:tcPr>
            <w:tcW w:w="2547" w:type="dxa"/>
            <w:shd w:val="clear" w:color="auto" w:fill="F2F2F2" w:themeFill="background1" w:themeFillShade="F2"/>
          </w:tcPr>
          <w:p w14:paraId="738763B8" w14:textId="5545D0A6" w:rsidR="00AC33F3" w:rsidRDefault="00AC33F3">
            <w:pPr>
              <w:rPr>
                <w:b/>
                <w:bCs/>
              </w:rPr>
            </w:pPr>
            <w:r>
              <w:rPr>
                <w:b/>
                <w:bCs/>
              </w:rPr>
              <w:t>Date:</w:t>
            </w:r>
          </w:p>
        </w:tc>
        <w:tc>
          <w:tcPr>
            <w:tcW w:w="6469" w:type="dxa"/>
          </w:tcPr>
          <w:p w14:paraId="54EDF3A4" w14:textId="77777777" w:rsidR="00AC33F3" w:rsidRDefault="00AC33F3">
            <w:pPr>
              <w:rPr>
                <w:b/>
                <w:bCs/>
              </w:rPr>
            </w:pPr>
          </w:p>
        </w:tc>
      </w:tr>
      <w:tr w:rsidR="001C3D2F" w14:paraId="3F0F7E29" w14:textId="77777777">
        <w:tc>
          <w:tcPr>
            <w:tcW w:w="2547" w:type="dxa"/>
            <w:shd w:val="clear" w:color="auto" w:fill="F2F2F2" w:themeFill="background1" w:themeFillShade="F2"/>
          </w:tcPr>
          <w:p w14:paraId="2542B25E" w14:textId="77777777" w:rsidR="001C3D2F" w:rsidRDefault="001C3D2F">
            <w:pPr>
              <w:rPr>
                <w:b/>
                <w:bCs/>
              </w:rPr>
            </w:pPr>
            <w:r w:rsidRPr="008A4A7C">
              <w:rPr>
                <w:b/>
                <w:bCs/>
              </w:rPr>
              <w:t xml:space="preserve">Partner’s </w:t>
            </w:r>
            <w:r>
              <w:rPr>
                <w:b/>
                <w:bCs/>
              </w:rPr>
              <w:t>n</w:t>
            </w:r>
            <w:r w:rsidRPr="008A4A7C">
              <w:rPr>
                <w:b/>
                <w:bCs/>
              </w:rPr>
              <w:t>ame:</w:t>
            </w:r>
          </w:p>
        </w:tc>
        <w:tc>
          <w:tcPr>
            <w:tcW w:w="6469" w:type="dxa"/>
          </w:tcPr>
          <w:p w14:paraId="0AC19220" w14:textId="77777777" w:rsidR="001C3D2F" w:rsidRDefault="001C3D2F">
            <w:pPr>
              <w:rPr>
                <w:b/>
                <w:bCs/>
              </w:rPr>
            </w:pPr>
          </w:p>
        </w:tc>
      </w:tr>
      <w:tr w:rsidR="001C3D2F" w14:paraId="0B7F7B82" w14:textId="77777777">
        <w:tc>
          <w:tcPr>
            <w:tcW w:w="2547" w:type="dxa"/>
            <w:shd w:val="clear" w:color="auto" w:fill="F2F2F2" w:themeFill="background1" w:themeFillShade="F2"/>
          </w:tcPr>
          <w:p w14:paraId="5067CF00" w14:textId="77777777" w:rsidR="001C3D2F" w:rsidRDefault="001C3D2F">
            <w:pPr>
              <w:rPr>
                <w:b/>
                <w:bCs/>
              </w:rPr>
            </w:pPr>
            <w:r w:rsidRPr="008A4A7C">
              <w:rPr>
                <w:b/>
                <w:bCs/>
              </w:rPr>
              <w:t xml:space="preserve">Debate </w:t>
            </w:r>
            <w:r>
              <w:rPr>
                <w:b/>
                <w:bCs/>
              </w:rPr>
              <w:t>t</w:t>
            </w:r>
            <w:r w:rsidRPr="008A4A7C">
              <w:rPr>
                <w:b/>
                <w:bCs/>
              </w:rPr>
              <w:t>opic:</w:t>
            </w:r>
          </w:p>
        </w:tc>
        <w:tc>
          <w:tcPr>
            <w:tcW w:w="6469" w:type="dxa"/>
          </w:tcPr>
          <w:p w14:paraId="397D0040" w14:textId="77777777" w:rsidR="001C3D2F" w:rsidRDefault="001C3D2F">
            <w:pPr>
              <w:rPr>
                <w:b/>
                <w:bCs/>
              </w:rPr>
            </w:pPr>
          </w:p>
        </w:tc>
      </w:tr>
    </w:tbl>
    <w:p w14:paraId="34B1DF0D" w14:textId="77777777" w:rsidR="001C3D2F" w:rsidRPr="00070A33" w:rsidRDefault="001C3D2F" w:rsidP="00AC33F3"/>
    <w:tbl>
      <w:tblPr>
        <w:tblStyle w:val="TableGrid"/>
        <w:tblW w:w="0" w:type="auto"/>
        <w:tblLook w:val="04A0" w:firstRow="1" w:lastRow="0" w:firstColumn="1" w:lastColumn="0" w:noHBand="0" w:noVBand="1"/>
      </w:tblPr>
      <w:tblGrid>
        <w:gridCol w:w="6946"/>
        <w:gridCol w:w="2070"/>
      </w:tblGrid>
      <w:tr w:rsidR="001C3D2F" w14:paraId="3994D3C4" w14:textId="77777777">
        <w:tc>
          <w:tcPr>
            <w:tcW w:w="6946" w:type="dxa"/>
            <w:tcBorders>
              <w:top w:val="nil"/>
              <w:left w:val="nil"/>
            </w:tcBorders>
          </w:tcPr>
          <w:p w14:paraId="26C6D1BD" w14:textId="77777777" w:rsidR="001C3D2F" w:rsidRPr="003D6294" w:rsidRDefault="001C3D2F" w:rsidP="002F1E8E">
            <w:pPr>
              <w:pStyle w:val="Heading2"/>
            </w:pPr>
            <w:r w:rsidRPr="003D6294">
              <w:t>Verbal skills</w:t>
            </w:r>
          </w:p>
        </w:tc>
        <w:tc>
          <w:tcPr>
            <w:tcW w:w="2070" w:type="dxa"/>
            <w:shd w:val="clear" w:color="auto" w:fill="F2F2F2" w:themeFill="background1" w:themeFillShade="F2"/>
          </w:tcPr>
          <w:p w14:paraId="3468F53C" w14:textId="77777777" w:rsidR="001C3D2F" w:rsidRDefault="001C3D2F">
            <w:pPr>
              <w:jc w:val="center"/>
              <w:rPr>
                <w:b/>
                <w:bCs/>
              </w:rPr>
            </w:pPr>
            <w:r>
              <w:rPr>
                <w:b/>
                <w:bCs/>
              </w:rPr>
              <w:t>Rating</w:t>
            </w:r>
          </w:p>
        </w:tc>
      </w:tr>
      <w:tr w:rsidR="001C3D2F" w14:paraId="1B4D719B" w14:textId="77777777">
        <w:tc>
          <w:tcPr>
            <w:tcW w:w="6946" w:type="dxa"/>
          </w:tcPr>
          <w:p w14:paraId="1D8CDF4C" w14:textId="77777777" w:rsidR="001C3D2F" w:rsidRDefault="001C3D2F">
            <w:pPr>
              <w:rPr>
                <w:b/>
                <w:bCs/>
              </w:rPr>
            </w:pPr>
            <w:r w:rsidRPr="00A35773">
              <w:rPr>
                <w:b/>
                <w:bCs/>
              </w:rPr>
              <w:t xml:space="preserve">Clarity </w:t>
            </w:r>
            <w:r>
              <w:rPr>
                <w:b/>
                <w:bCs/>
              </w:rPr>
              <w:t>and</w:t>
            </w:r>
            <w:r w:rsidRPr="00A35773">
              <w:rPr>
                <w:b/>
                <w:bCs/>
              </w:rPr>
              <w:t xml:space="preserve"> structure: </w:t>
            </w:r>
            <w:r w:rsidRPr="00A35773">
              <w:t>Were arguments well-structured and easy to follow?</w:t>
            </w:r>
          </w:p>
        </w:tc>
        <w:tc>
          <w:tcPr>
            <w:tcW w:w="2070" w:type="dxa"/>
            <w:vAlign w:val="center"/>
          </w:tcPr>
          <w:p w14:paraId="405F18F6" w14:textId="77777777" w:rsidR="001C3D2F" w:rsidRPr="00330EAD" w:rsidRDefault="001C3D2F">
            <w:pPr>
              <w:jc w:val="center"/>
              <w:rPr>
                <w:rFonts w:cstheme="minorHAnsi"/>
                <w:b/>
                <w:bCs/>
              </w:rPr>
            </w:pPr>
            <w:r>
              <w:rPr>
                <w:rFonts w:cstheme="minorHAnsi"/>
                <w:b/>
                <w:bCs/>
                <w:noProof/>
              </w:rPr>
              <w:drawing>
                <wp:inline distT="0" distB="0" distL="0" distR="0" wp14:anchorId="1D3FA371" wp14:editId="2D6DE285">
                  <wp:extent cx="216000" cy="216000"/>
                  <wp:effectExtent l="0" t="0" r="0" b="0"/>
                  <wp:docPr id="76517232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B97D232" wp14:editId="3A67A5C0">
                  <wp:extent cx="216000" cy="216000"/>
                  <wp:effectExtent l="0" t="0" r="0" b="0"/>
                  <wp:docPr id="111158694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54E8BA5" wp14:editId="21500B11">
                  <wp:extent cx="216000" cy="216000"/>
                  <wp:effectExtent l="0" t="0" r="0" b="0"/>
                  <wp:docPr id="130706166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6C541A7" wp14:editId="2874592B">
                  <wp:extent cx="216000" cy="216000"/>
                  <wp:effectExtent l="0" t="0" r="0" b="0"/>
                  <wp:docPr id="150959041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28D94A0" wp14:editId="5C8B74F9">
                  <wp:extent cx="216000" cy="216000"/>
                  <wp:effectExtent l="0" t="0" r="0" b="0"/>
                  <wp:docPr id="296853523"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6BCAD61F" w14:textId="77777777">
        <w:tc>
          <w:tcPr>
            <w:tcW w:w="6946" w:type="dxa"/>
          </w:tcPr>
          <w:p w14:paraId="050C11CB" w14:textId="690BA317" w:rsidR="001C3D2F" w:rsidRDefault="001C3D2F">
            <w:pPr>
              <w:rPr>
                <w:b/>
                <w:bCs/>
              </w:rPr>
            </w:pPr>
            <w:r w:rsidRPr="00420F06">
              <w:rPr>
                <w:b/>
                <w:bCs/>
              </w:rPr>
              <w:t xml:space="preserve">Engagement </w:t>
            </w:r>
            <w:r>
              <w:rPr>
                <w:b/>
                <w:bCs/>
              </w:rPr>
              <w:t>and</w:t>
            </w:r>
            <w:r w:rsidRPr="00420F06">
              <w:rPr>
                <w:b/>
                <w:bCs/>
              </w:rPr>
              <w:t xml:space="preserve"> tone: </w:t>
            </w:r>
            <w:r w:rsidRPr="00420F06">
              <w:t>Was their tone engaging, confident and persuasive?</w:t>
            </w:r>
          </w:p>
        </w:tc>
        <w:tc>
          <w:tcPr>
            <w:tcW w:w="2070" w:type="dxa"/>
            <w:vAlign w:val="center"/>
          </w:tcPr>
          <w:p w14:paraId="3B133AFD" w14:textId="77777777" w:rsidR="001C3D2F" w:rsidRDefault="001C3D2F">
            <w:pPr>
              <w:jc w:val="center"/>
              <w:rPr>
                <w:b/>
                <w:bCs/>
              </w:rPr>
            </w:pPr>
            <w:r>
              <w:rPr>
                <w:rFonts w:cstheme="minorHAnsi"/>
                <w:b/>
                <w:bCs/>
                <w:noProof/>
              </w:rPr>
              <w:drawing>
                <wp:inline distT="0" distB="0" distL="0" distR="0" wp14:anchorId="6D134CCC" wp14:editId="18760DDF">
                  <wp:extent cx="216000" cy="216000"/>
                  <wp:effectExtent l="0" t="0" r="0" b="0"/>
                  <wp:docPr id="55335111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3FEDCE3" wp14:editId="636C9EC5">
                  <wp:extent cx="216000" cy="216000"/>
                  <wp:effectExtent l="0" t="0" r="0" b="0"/>
                  <wp:docPr id="213135648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913CF25" wp14:editId="67FEA7A3">
                  <wp:extent cx="216000" cy="216000"/>
                  <wp:effectExtent l="0" t="0" r="0" b="0"/>
                  <wp:docPr id="202997291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2F721951" wp14:editId="474210FE">
                  <wp:extent cx="216000" cy="216000"/>
                  <wp:effectExtent l="0" t="0" r="0" b="0"/>
                  <wp:docPr id="29313985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4C92AE93" wp14:editId="32401020">
                  <wp:extent cx="216000" cy="216000"/>
                  <wp:effectExtent l="0" t="0" r="0" b="0"/>
                  <wp:docPr id="93512490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25E1D93D" w14:textId="77777777">
        <w:tc>
          <w:tcPr>
            <w:tcW w:w="6946" w:type="dxa"/>
          </w:tcPr>
          <w:p w14:paraId="5F8557C6" w14:textId="77777777" w:rsidR="001C3D2F" w:rsidRDefault="001C3D2F">
            <w:pPr>
              <w:rPr>
                <w:b/>
                <w:bCs/>
              </w:rPr>
            </w:pPr>
            <w:r w:rsidRPr="00420F06">
              <w:rPr>
                <w:b/>
                <w:bCs/>
              </w:rPr>
              <w:t xml:space="preserve">Use of evidence: </w:t>
            </w:r>
            <w:r w:rsidRPr="00420F06">
              <w:t>Did they support their argument with examples or reasoning?</w:t>
            </w:r>
          </w:p>
        </w:tc>
        <w:tc>
          <w:tcPr>
            <w:tcW w:w="2070" w:type="dxa"/>
            <w:vAlign w:val="center"/>
          </w:tcPr>
          <w:p w14:paraId="19853228" w14:textId="77777777" w:rsidR="001C3D2F" w:rsidRDefault="001C3D2F">
            <w:pPr>
              <w:jc w:val="center"/>
              <w:rPr>
                <w:b/>
                <w:bCs/>
              </w:rPr>
            </w:pPr>
            <w:r>
              <w:rPr>
                <w:rFonts w:cstheme="minorHAnsi"/>
                <w:b/>
                <w:bCs/>
                <w:noProof/>
              </w:rPr>
              <w:drawing>
                <wp:inline distT="0" distB="0" distL="0" distR="0" wp14:anchorId="5EB7637B" wp14:editId="3C7046F1">
                  <wp:extent cx="216000" cy="216000"/>
                  <wp:effectExtent l="0" t="0" r="0" b="0"/>
                  <wp:docPr id="130731867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A5E5C8D" wp14:editId="51114E42">
                  <wp:extent cx="216000" cy="216000"/>
                  <wp:effectExtent l="0" t="0" r="0" b="0"/>
                  <wp:docPr id="27147048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FF42D4B" wp14:editId="757A5EA0">
                  <wp:extent cx="216000" cy="216000"/>
                  <wp:effectExtent l="0" t="0" r="0" b="0"/>
                  <wp:docPr id="156255905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28D0BCB" wp14:editId="280A6BB3">
                  <wp:extent cx="216000" cy="216000"/>
                  <wp:effectExtent l="0" t="0" r="0" b="0"/>
                  <wp:docPr id="211478710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2D27CBB" wp14:editId="5007EF72">
                  <wp:extent cx="216000" cy="216000"/>
                  <wp:effectExtent l="0" t="0" r="0" b="0"/>
                  <wp:docPr id="41919540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bl>
    <w:p w14:paraId="6457AF2E" w14:textId="77777777" w:rsidR="001C3D2F" w:rsidRDefault="001C3D2F" w:rsidP="001C3D2F">
      <w:pPr>
        <w:rPr>
          <w:b/>
          <w:bCs/>
        </w:rPr>
      </w:pPr>
    </w:p>
    <w:p w14:paraId="12E8767E" w14:textId="77777777" w:rsidR="001C3D2F" w:rsidRPr="003D6294" w:rsidRDefault="001C3D2F" w:rsidP="001C3D2F">
      <w:pPr>
        <w:rPr>
          <w:b/>
          <w:bCs/>
        </w:rPr>
      </w:pPr>
      <w:r w:rsidRPr="003D6294">
        <w:rPr>
          <w:b/>
          <w:bCs/>
        </w:rPr>
        <w:t>One thing they did well:</w:t>
      </w:r>
    </w:p>
    <w:p w14:paraId="7B168022" w14:textId="77777777" w:rsidR="001C3D2F" w:rsidRPr="003D6294" w:rsidRDefault="001C3D2F" w:rsidP="001C3D2F">
      <w:pPr>
        <w:rPr>
          <w:b/>
          <w:bCs/>
        </w:rPr>
      </w:pPr>
    </w:p>
    <w:p w14:paraId="293E99AE" w14:textId="77777777" w:rsidR="001C3D2F" w:rsidRPr="003D6294" w:rsidRDefault="001C3D2F" w:rsidP="001C3D2F">
      <w:pPr>
        <w:rPr>
          <w:b/>
          <w:bCs/>
        </w:rPr>
      </w:pPr>
      <w:r w:rsidRPr="003D6294">
        <w:rPr>
          <w:b/>
          <w:bCs/>
        </w:rPr>
        <w:t>One thing they could improve:</w:t>
      </w:r>
    </w:p>
    <w:p w14:paraId="619A6F77" w14:textId="77777777" w:rsidR="001C3D2F" w:rsidRPr="00070A33" w:rsidRDefault="001C3D2F" w:rsidP="001C3D2F"/>
    <w:tbl>
      <w:tblPr>
        <w:tblStyle w:val="TableGrid"/>
        <w:tblW w:w="0" w:type="auto"/>
        <w:tblLook w:val="04A0" w:firstRow="1" w:lastRow="0" w:firstColumn="1" w:lastColumn="0" w:noHBand="0" w:noVBand="1"/>
      </w:tblPr>
      <w:tblGrid>
        <w:gridCol w:w="6946"/>
        <w:gridCol w:w="2070"/>
      </w:tblGrid>
      <w:tr w:rsidR="001C3D2F" w14:paraId="0E953BA5" w14:textId="77777777">
        <w:tc>
          <w:tcPr>
            <w:tcW w:w="6946" w:type="dxa"/>
            <w:tcBorders>
              <w:top w:val="nil"/>
              <w:left w:val="nil"/>
            </w:tcBorders>
          </w:tcPr>
          <w:p w14:paraId="7CB31E77" w14:textId="77777777" w:rsidR="001C3D2F" w:rsidRPr="003D6294" w:rsidRDefault="001C3D2F" w:rsidP="002F1E8E">
            <w:pPr>
              <w:pStyle w:val="Heading2"/>
            </w:pPr>
            <w:r w:rsidRPr="003D6294">
              <w:t>Non-verbal skills</w:t>
            </w:r>
          </w:p>
        </w:tc>
        <w:tc>
          <w:tcPr>
            <w:tcW w:w="2070" w:type="dxa"/>
            <w:shd w:val="clear" w:color="auto" w:fill="F2F2F2" w:themeFill="background1" w:themeFillShade="F2"/>
          </w:tcPr>
          <w:p w14:paraId="7EA4AD31" w14:textId="77777777" w:rsidR="001C3D2F" w:rsidRDefault="001C3D2F">
            <w:pPr>
              <w:jc w:val="center"/>
              <w:rPr>
                <w:b/>
                <w:bCs/>
              </w:rPr>
            </w:pPr>
            <w:r>
              <w:rPr>
                <w:b/>
                <w:bCs/>
              </w:rPr>
              <w:t>Rating</w:t>
            </w:r>
          </w:p>
        </w:tc>
      </w:tr>
      <w:tr w:rsidR="001C3D2F" w14:paraId="5FCDDF4D" w14:textId="77777777">
        <w:tc>
          <w:tcPr>
            <w:tcW w:w="6946" w:type="dxa"/>
          </w:tcPr>
          <w:p w14:paraId="0E1DF2C0" w14:textId="77777777" w:rsidR="001C3D2F" w:rsidRDefault="001C3D2F">
            <w:pPr>
              <w:rPr>
                <w:b/>
                <w:bCs/>
              </w:rPr>
            </w:pPr>
            <w:r w:rsidRPr="005A5949">
              <w:rPr>
                <w:b/>
                <w:bCs/>
              </w:rPr>
              <w:t xml:space="preserve">Eye contact: </w:t>
            </w:r>
            <w:r w:rsidRPr="005A5949">
              <w:t>Did they maintain good eye contact with the audience?</w:t>
            </w:r>
          </w:p>
        </w:tc>
        <w:tc>
          <w:tcPr>
            <w:tcW w:w="2070" w:type="dxa"/>
            <w:vAlign w:val="center"/>
          </w:tcPr>
          <w:p w14:paraId="2DF66001" w14:textId="77777777" w:rsidR="001C3D2F" w:rsidRPr="00330EAD" w:rsidRDefault="001C3D2F">
            <w:pPr>
              <w:jc w:val="center"/>
              <w:rPr>
                <w:rFonts w:cstheme="minorHAnsi"/>
                <w:b/>
                <w:bCs/>
              </w:rPr>
            </w:pPr>
            <w:r>
              <w:rPr>
                <w:rFonts w:cstheme="minorHAnsi"/>
                <w:b/>
                <w:bCs/>
                <w:noProof/>
              </w:rPr>
              <w:drawing>
                <wp:inline distT="0" distB="0" distL="0" distR="0" wp14:anchorId="5B79B643" wp14:editId="67521DFA">
                  <wp:extent cx="216000" cy="216000"/>
                  <wp:effectExtent l="0" t="0" r="0" b="0"/>
                  <wp:docPr id="880629478"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454E067" wp14:editId="5731AE6D">
                  <wp:extent cx="216000" cy="216000"/>
                  <wp:effectExtent l="0" t="0" r="0" b="0"/>
                  <wp:docPr id="45413653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27FD71BA" wp14:editId="4100B626">
                  <wp:extent cx="216000" cy="216000"/>
                  <wp:effectExtent l="0" t="0" r="0" b="0"/>
                  <wp:docPr id="195333297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358B7E1" wp14:editId="0D93180B">
                  <wp:extent cx="216000" cy="216000"/>
                  <wp:effectExtent l="0" t="0" r="0" b="0"/>
                  <wp:docPr id="1664345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F0E27A6" wp14:editId="3D13FA59">
                  <wp:extent cx="216000" cy="216000"/>
                  <wp:effectExtent l="0" t="0" r="0" b="0"/>
                  <wp:docPr id="104275204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1FA37A43" w14:textId="77777777">
        <w:tc>
          <w:tcPr>
            <w:tcW w:w="6946" w:type="dxa"/>
          </w:tcPr>
          <w:p w14:paraId="77FC7E1C" w14:textId="77777777" w:rsidR="001C3D2F" w:rsidRDefault="001C3D2F">
            <w:pPr>
              <w:rPr>
                <w:b/>
                <w:bCs/>
              </w:rPr>
            </w:pPr>
            <w:r w:rsidRPr="00CD59A0">
              <w:rPr>
                <w:b/>
                <w:bCs/>
              </w:rPr>
              <w:t xml:space="preserve">Gestures </w:t>
            </w:r>
            <w:r>
              <w:rPr>
                <w:b/>
                <w:bCs/>
              </w:rPr>
              <w:t>and</w:t>
            </w:r>
            <w:r w:rsidRPr="00CD59A0">
              <w:rPr>
                <w:b/>
                <w:bCs/>
              </w:rPr>
              <w:t xml:space="preserve"> posture: </w:t>
            </w:r>
            <w:r w:rsidRPr="00CD59A0">
              <w:t>Did they use gestures naturally and maintain confident body language?</w:t>
            </w:r>
          </w:p>
        </w:tc>
        <w:tc>
          <w:tcPr>
            <w:tcW w:w="2070" w:type="dxa"/>
            <w:vAlign w:val="center"/>
          </w:tcPr>
          <w:p w14:paraId="2C7F0304" w14:textId="77777777" w:rsidR="001C3D2F" w:rsidRDefault="001C3D2F">
            <w:pPr>
              <w:jc w:val="center"/>
              <w:rPr>
                <w:b/>
                <w:bCs/>
              </w:rPr>
            </w:pPr>
            <w:r>
              <w:rPr>
                <w:rFonts w:cstheme="minorHAnsi"/>
                <w:b/>
                <w:bCs/>
                <w:noProof/>
              </w:rPr>
              <w:drawing>
                <wp:inline distT="0" distB="0" distL="0" distR="0" wp14:anchorId="42780984" wp14:editId="1211D6FC">
                  <wp:extent cx="216000" cy="216000"/>
                  <wp:effectExtent l="0" t="0" r="0" b="0"/>
                  <wp:docPr id="94050052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17146B4" wp14:editId="01B25A56">
                  <wp:extent cx="216000" cy="216000"/>
                  <wp:effectExtent l="0" t="0" r="0" b="0"/>
                  <wp:docPr id="10912742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2403AC8" wp14:editId="651BE492">
                  <wp:extent cx="216000" cy="216000"/>
                  <wp:effectExtent l="0" t="0" r="0" b="0"/>
                  <wp:docPr id="151193505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A1CA4AE" wp14:editId="37E699C7">
                  <wp:extent cx="216000" cy="216000"/>
                  <wp:effectExtent l="0" t="0" r="0" b="0"/>
                  <wp:docPr id="103043312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24A636CB" wp14:editId="1790D8E0">
                  <wp:extent cx="216000" cy="216000"/>
                  <wp:effectExtent l="0" t="0" r="0" b="0"/>
                  <wp:docPr id="80833540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766F7BAC" w14:textId="77777777">
        <w:tc>
          <w:tcPr>
            <w:tcW w:w="6946" w:type="dxa"/>
          </w:tcPr>
          <w:p w14:paraId="5D960C98" w14:textId="77777777" w:rsidR="001C3D2F" w:rsidRDefault="001C3D2F">
            <w:pPr>
              <w:rPr>
                <w:b/>
                <w:bCs/>
              </w:rPr>
            </w:pPr>
            <w:r w:rsidRPr="00CD59A0">
              <w:rPr>
                <w:b/>
                <w:bCs/>
              </w:rPr>
              <w:t xml:space="preserve">Facial expressions: </w:t>
            </w:r>
            <w:r w:rsidRPr="00CD59A0">
              <w:t>Did their expressions match the tone of their argument?</w:t>
            </w:r>
          </w:p>
        </w:tc>
        <w:tc>
          <w:tcPr>
            <w:tcW w:w="2070" w:type="dxa"/>
            <w:vAlign w:val="center"/>
          </w:tcPr>
          <w:p w14:paraId="606DFC28" w14:textId="77777777" w:rsidR="001C3D2F" w:rsidRDefault="001C3D2F">
            <w:pPr>
              <w:jc w:val="center"/>
              <w:rPr>
                <w:b/>
                <w:bCs/>
              </w:rPr>
            </w:pPr>
            <w:r>
              <w:rPr>
                <w:rFonts w:cstheme="minorHAnsi"/>
                <w:b/>
                <w:bCs/>
                <w:noProof/>
              </w:rPr>
              <w:drawing>
                <wp:inline distT="0" distB="0" distL="0" distR="0" wp14:anchorId="2ADCB5A9" wp14:editId="7031D548">
                  <wp:extent cx="216000" cy="216000"/>
                  <wp:effectExtent l="0" t="0" r="0" b="0"/>
                  <wp:docPr id="174333248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42D01089" wp14:editId="43172878">
                  <wp:extent cx="216000" cy="216000"/>
                  <wp:effectExtent l="0" t="0" r="0" b="0"/>
                  <wp:docPr id="41076769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A784F1F" wp14:editId="248035B3">
                  <wp:extent cx="216000" cy="216000"/>
                  <wp:effectExtent l="0" t="0" r="0" b="0"/>
                  <wp:docPr id="79091840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598DAE8" wp14:editId="3412F00A">
                  <wp:extent cx="216000" cy="216000"/>
                  <wp:effectExtent l="0" t="0" r="0" b="0"/>
                  <wp:docPr id="1919684553"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58F8FD7" wp14:editId="7F8E0DA2">
                  <wp:extent cx="216000" cy="216000"/>
                  <wp:effectExtent l="0" t="0" r="0" b="0"/>
                  <wp:docPr id="91158615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bl>
    <w:p w14:paraId="2DE859F7" w14:textId="77777777" w:rsidR="001C3D2F" w:rsidRDefault="001C3D2F" w:rsidP="001C3D2F">
      <w:pPr>
        <w:rPr>
          <w:b/>
          <w:bCs/>
        </w:rPr>
      </w:pPr>
    </w:p>
    <w:p w14:paraId="45D02289" w14:textId="77777777" w:rsidR="001C3D2F" w:rsidRDefault="001C3D2F" w:rsidP="001C3D2F">
      <w:pPr>
        <w:rPr>
          <w:b/>
          <w:bCs/>
        </w:rPr>
      </w:pPr>
      <w:r w:rsidRPr="00392964">
        <w:rPr>
          <w:b/>
          <w:bCs/>
        </w:rPr>
        <w:t>One thing they did well:</w:t>
      </w:r>
    </w:p>
    <w:p w14:paraId="5CC9B863" w14:textId="77777777" w:rsidR="001C3D2F" w:rsidRDefault="001C3D2F" w:rsidP="001C3D2F">
      <w:pPr>
        <w:rPr>
          <w:b/>
          <w:bCs/>
        </w:rPr>
      </w:pPr>
    </w:p>
    <w:p w14:paraId="41B386E8" w14:textId="77777777" w:rsidR="001C3D2F" w:rsidRDefault="001C3D2F" w:rsidP="001C3D2F">
      <w:pPr>
        <w:rPr>
          <w:b/>
          <w:bCs/>
        </w:rPr>
      </w:pPr>
      <w:r w:rsidRPr="000E286C">
        <w:rPr>
          <w:b/>
          <w:bCs/>
        </w:rPr>
        <w:t>One thing they could improve:</w:t>
      </w:r>
    </w:p>
    <w:p w14:paraId="24724CEE" w14:textId="7E7CA249" w:rsidR="001C3D2F" w:rsidRPr="00D22A4D" w:rsidRDefault="001C3D2F" w:rsidP="003B78A9">
      <w:pPr>
        <w:pStyle w:val="Heading3"/>
      </w:pPr>
      <w:r w:rsidRPr="00D22A4D">
        <w:lastRenderedPageBreak/>
        <w:t>Quickfire debate cards</w:t>
      </w:r>
    </w:p>
    <w:tbl>
      <w:tblPr>
        <w:tblStyle w:val="TableGrid"/>
        <w:tblW w:w="0" w:type="auto"/>
        <w:tblLook w:val="04A0" w:firstRow="1" w:lastRow="0" w:firstColumn="1" w:lastColumn="0" w:noHBand="0" w:noVBand="1"/>
      </w:tblPr>
      <w:tblGrid>
        <w:gridCol w:w="4508"/>
        <w:gridCol w:w="4508"/>
      </w:tblGrid>
      <w:tr w:rsidR="001C3D2F" w14:paraId="3F84D3D7" w14:textId="77777777">
        <w:trPr>
          <w:trHeight w:val="2069"/>
        </w:trPr>
        <w:tc>
          <w:tcPr>
            <w:tcW w:w="4508" w:type="dxa"/>
            <w:vAlign w:val="center"/>
          </w:tcPr>
          <w:p w14:paraId="4FFE1031" w14:textId="77777777" w:rsidR="001C3D2F" w:rsidRDefault="001C3D2F">
            <w:pPr>
              <w:jc w:val="center"/>
            </w:pPr>
            <w:r w:rsidRPr="000E3D2C">
              <w:t>Pineapple belongs on pizza</w:t>
            </w:r>
            <w:r>
              <w:t>.</w:t>
            </w:r>
          </w:p>
        </w:tc>
        <w:tc>
          <w:tcPr>
            <w:tcW w:w="4508" w:type="dxa"/>
            <w:vAlign w:val="center"/>
          </w:tcPr>
          <w:p w14:paraId="60BFF773" w14:textId="77777777" w:rsidR="001C3D2F" w:rsidRDefault="001C3D2F">
            <w:pPr>
              <w:jc w:val="center"/>
            </w:pPr>
            <w:r w:rsidRPr="00035611">
              <w:t>Cats make better pets than dogs</w:t>
            </w:r>
            <w:r>
              <w:t>.</w:t>
            </w:r>
          </w:p>
        </w:tc>
      </w:tr>
      <w:tr w:rsidR="001C3D2F" w14:paraId="3ECC3768" w14:textId="77777777">
        <w:trPr>
          <w:trHeight w:val="2069"/>
        </w:trPr>
        <w:tc>
          <w:tcPr>
            <w:tcW w:w="4508" w:type="dxa"/>
            <w:vAlign w:val="center"/>
          </w:tcPr>
          <w:p w14:paraId="65BFA982" w14:textId="77777777" w:rsidR="001C3D2F" w:rsidRDefault="001C3D2F">
            <w:pPr>
              <w:jc w:val="center"/>
            </w:pPr>
            <w:r w:rsidRPr="00035611">
              <w:t>Winter is better than summer</w:t>
            </w:r>
            <w:r>
              <w:t>.</w:t>
            </w:r>
          </w:p>
        </w:tc>
        <w:tc>
          <w:tcPr>
            <w:tcW w:w="4508" w:type="dxa"/>
            <w:vAlign w:val="center"/>
          </w:tcPr>
          <w:p w14:paraId="04D6C83B" w14:textId="77777777" w:rsidR="001C3D2F" w:rsidRDefault="001C3D2F">
            <w:pPr>
              <w:jc w:val="center"/>
            </w:pPr>
            <w:r w:rsidRPr="00B77845">
              <w:t>Books are better than films</w:t>
            </w:r>
            <w:r>
              <w:t>.</w:t>
            </w:r>
          </w:p>
        </w:tc>
      </w:tr>
      <w:tr w:rsidR="001C3D2F" w14:paraId="3FDE0E51" w14:textId="77777777">
        <w:trPr>
          <w:trHeight w:val="2069"/>
        </w:trPr>
        <w:tc>
          <w:tcPr>
            <w:tcW w:w="4508" w:type="dxa"/>
            <w:vAlign w:val="center"/>
          </w:tcPr>
          <w:p w14:paraId="3B765E8F" w14:textId="77777777" w:rsidR="001C3D2F" w:rsidRDefault="001C3D2F">
            <w:pPr>
              <w:jc w:val="center"/>
            </w:pPr>
            <w:r w:rsidRPr="00B77845">
              <w:t>Social media does more harm than good</w:t>
            </w:r>
            <w:r>
              <w:t>.</w:t>
            </w:r>
          </w:p>
        </w:tc>
        <w:tc>
          <w:tcPr>
            <w:tcW w:w="4508" w:type="dxa"/>
            <w:vAlign w:val="center"/>
          </w:tcPr>
          <w:p w14:paraId="47165C41" w14:textId="77777777" w:rsidR="001C3D2F" w:rsidRDefault="001C3D2F">
            <w:pPr>
              <w:jc w:val="center"/>
            </w:pPr>
            <w:r w:rsidRPr="00B77845">
              <w:t xml:space="preserve">Aliens </w:t>
            </w:r>
            <w:proofErr w:type="gramStart"/>
            <w:r w:rsidRPr="00B77845">
              <w:t>definitely exist</w:t>
            </w:r>
            <w:proofErr w:type="gramEnd"/>
            <w:r>
              <w:t>.</w:t>
            </w:r>
          </w:p>
        </w:tc>
      </w:tr>
      <w:tr w:rsidR="001C3D2F" w14:paraId="2F0B5A45" w14:textId="77777777">
        <w:trPr>
          <w:trHeight w:val="2069"/>
        </w:trPr>
        <w:tc>
          <w:tcPr>
            <w:tcW w:w="4508" w:type="dxa"/>
            <w:vAlign w:val="center"/>
          </w:tcPr>
          <w:p w14:paraId="44D8180F" w14:textId="77777777" w:rsidR="001C3D2F" w:rsidRDefault="001C3D2F">
            <w:pPr>
              <w:jc w:val="center"/>
            </w:pPr>
            <w:r w:rsidRPr="00B77845">
              <w:t xml:space="preserve">Breakfast is the </w:t>
            </w:r>
            <w:r>
              <w:t>most important</w:t>
            </w:r>
            <w:r w:rsidRPr="00B77845">
              <w:t xml:space="preserve"> meal of the day</w:t>
            </w:r>
            <w:r>
              <w:t>.</w:t>
            </w:r>
          </w:p>
        </w:tc>
        <w:tc>
          <w:tcPr>
            <w:tcW w:w="4508" w:type="dxa"/>
            <w:vAlign w:val="center"/>
          </w:tcPr>
          <w:p w14:paraId="311FE119" w14:textId="77777777" w:rsidR="001C3D2F" w:rsidRDefault="001C3D2F">
            <w:pPr>
              <w:jc w:val="center"/>
            </w:pPr>
            <w:r w:rsidRPr="00D94BF8">
              <w:t>Chocolate should be kept in the fridge</w:t>
            </w:r>
            <w:r>
              <w:t>.</w:t>
            </w:r>
          </w:p>
        </w:tc>
      </w:tr>
      <w:tr w:rsidR="001C3D2F" w14:paraId="3D5474F8" w14:textId="77777777">
        <w:trPr>
          <w:trHeight w:val="2069"/>
        </w:trPr>
        <w:tc>
          <w:tcPr>
            <w:tcW w:w="4508" w:type="dxa"/>
            <w:vAlign w:val="center"/>
          </w:tcPr>
          <w:p w14:paraId="6192C8E7" w14:textId="32E721D5" w:rsidR="001C3D2F" w:rsidRDefault="001C3D2F">
            <w:pPr>
              <w:jc w:val="center"/>
            </w:pPr>
            <w:r w:rsidRPr="00A341A0">
              <w:t>It</w:t>
            </w:r>
            <w:r w:rsidR="00496837">
              <w:t xml:space="preserve"> is</w:t>
            </w:r>
            <w:r w:rsidRPr="00A341A0">
              <w:t xml:space="preserve"> better to be lucky than smart</w:t>
            </w:r>
            <w:r>
              <w:t>.</w:t>
            </w:r>
          </w:p>
        </w:tc>
        <w:tc>
          <w:tcPr>
            <w:tcW w:w="4508" w:type="dxa"/>
            <w:vAlign w:val="center"/>
          </w:tcPr>
          <w:p w14:paraId="57323CD4" w14:textId="77777777" w:rsidR="001C3D2F" w:rsidRDefault="001C3D2F">
            <w:pPr>
              <w:jc w:val="center"/>
            </w:pPr>
            <w:r w:rsidRPr="00E45EBB">
              <w:t>The world would be better without smartphones</w:t>
            </w:r>
            <w:r>
              <w:t>.</w:t>
            </w:r>
          </w:p>
        </w:tc>
      </w:tr>
      <w:tr w:rsidR="001C3D2F" w14:paraId="100DB541" w14:textId="77777777">
        <w:trPr>
          <w:trHeight w:val="2069"/>
        </w:trPr>
        <w:tc>
          <w:tcPr>
            <w:tcW w:w="4508" w:type="dxa"/>
            <w:vAlign w:val="center"/>
          </w:tcPr>
          <w:p w14:paraId="6C1833C5" w14:textId="77777777" w:rsidR="001C3D2F" w:rsidRDefault="001C3D2F">
            <w:pPr>
              <w:jc w:val="center"/>
            </w:pPr>
            <w:r>
              <w:t>Money cannot buy happiness.</w:t>
            </w:r>
          </w:p>
        </w:tc>
        <w:tc>
          <w:tcPr>
            <w:tcW w:w="4508" w:type="dxa"/>
            <w:vAlign w:val="center"/>
          </w:tcPr>
          <w:p w14:paraId="7786F90F" w14:textId="77777777" w:rsidR="001C3D2F" w:rsidRDefault="001C3D2F">
            <w:pPr>
              <w:jc w:val="center"/>
            </w:pPr>
            <w:r w:rsidRPr="00AB6EC0">
              <w:t>Summer holidays should be shorter</w:t>
            </w:r>
            <w:r>
              <w:t>.</w:t>
            </w:r>
          </w:p>
        </w:tc>
      </w:tr>
    </w:tbl>
    <w:p w14:paraId="78EF3B61" w14:textId="77777777" w:rsidR="001C3D2F" w:rsidRDefault="001C3D2F" w:rsidP="001C3D2F"/>
    <w:p w14:paraId="0CC5DDFF" w14:textId="77777777" w:rsidR="001C3D2F" w:rsidRDefault="001C3D2F" w:rsidP="001C3D2F">
      <w:r>
        <w:br w:type="page"/>
      </w:r>
    </w:p>
    <w:p w14:paraId="1DE22687" w14:textId="77777777" w:rsidR="001C3D2F" w:rsidRPr="00D22A4D" w:rsidRDefault="001C3D2F" w:rsidP="003B78A9">
      <w:pPr>
        <w:pStyle w:val="Heading3"/>
      </w:pPr>
      <w:r w:rsidRPr="00D22A4D">
        <w:lastRenderedPageBreak/>
        <w:t xml:space="preserve">Team feedback </w:t>
      </w:r>
      <w:r w:rsidRPr="00516995">
        <w:t>worksheet</w:t>
      </w:r>
    </w:p>
    <w:tbl>
      <w:tblPr>
        <w:tblStyle w:val="TableGrid"/>
        <w:tblW w:w="0" w:type="auto"/>
        <w:tblLook w:val="04A0" w:firstRow="1" w:lastRow="0" w:firstColumn="1" w:lastColumn="0" w:noHBand="0" w:noVBand="1"/>
      </w:tblPr>
      <w:tblGrid>
        <w:gridCol w:w="2547"/>
        <w:gridCol w:w="6469"/>
      </w:tblGrid>
      <w:tr w:rsidR="00AC33F3" w14:paraId="3CE8AAA5" w14:textId="77777777">
        <w:tc>
          <w:tcPr>
            <w:tcW w:w="2547" w:type="dxa"/>
            <w:shd w:val="clear" w:color="auto" w:fill="F2F2F2" w:themeFill="background1" w:themeFillShade="F2"/>
          </w:tcPr>
          <w:p w14:paraId="07ECC6F0" w14:textId="6F0F4514" w:rsidR="00AC33F3" w:rsidRDefault="00AC33F3">
            <w:pPr>
              <w:rPr>
                <w:b/>
                <w:bCs/>
              </w:rPr>
            </w:pPr>
            <w:r>
              <w:rPr>
                <w:b/>
                <w:bCs/>
              </w:rPr>
              <w:t>Observer</w:t>
            </w:r>
            <w:r w:rsidR="00AA146C">
              <w:rPr>
                <w:b/>
                <w:bCs/>
              </w:rPr>
              <w:t>’</w:t>
            </w:r>
            <w:r>
              <w:rPr>
                <w:b/>
                <w:bCs/>
              </w:rPr>
              <w:t>s</w:t>
            </w:r>
            <w:r w:rsidRPr="008A4A7C">
              <w:rPr>
                <w:b/>
                <w:bCs/>
              </w:rPr>
              <w:t xml:space="preserve"> </w:t>
            </w:r>
            <w:r>
              <w:rPr>
                <w:b/>
                <w:bCs/>
              </w:rPr>
              <w:t>n</w:t>
            </w:r>
            <w:r w:rsidRPr="008A4A7C">
              <w:rPr>
                <w:b/>
                <w:bCs/>
              </w:rPr>
              <w:t>ame:</w:t>
            </w:r>
            <w:r w:rsidRPr="008A4A7C">
              <w:t xml:space="preserve"> </w:t>
            </w:r>
          </w:p>
        </w:tc>
        <w:tc>
          <w:tcPr>
            <w:tcW w:w="6469" w:type="dxa"/>
          </w:tcPr>
          <w:p w14:paraId="59235E62" w14:textId="7B31C6D2" w:rsidR="00AC33F3" w:rsidRDefault="00AC33F3">
            <w:pPr>
              <w:rPr>
                <w:b/>
                <w:bCs/>
              </w:rPr>
            </w:pPr>
          </w:p>
        </w:tc>
      </w:tr>
      <w:tr w:rsidR="00AC33F3" w14:paraId="3FD63218" w14:textId="77777777">
        <w:tc>
          <w:tcPr>
            <w:tcW w:w="2547" w:type="dxa"/>
            <w:shd w:val="clear" w:color="auto" w:fill="F2F2F2" w:themeFill="background1" w:themeFillShade="F2"/>
          </w:tcPr>
          <w:p w14:paraId="74ADA36A" w14:textId="17CCD123" w:rsidR="00AC33F3" w:rsidRDefault="00AC33F3">
            <w:pPr>
              <w:rPr>
                <w:b/>
                <w:bCs/>
              </w:rPr>
            </w:pPr>
            <w:r>
              <w:rPr>
                <w:b/>
                <w:bCs/>
              </w:rPr>
              <w:t>Date:</w:t>
            </w:r>
          </w:p>
        </w:tc>
        <w:tc>
          <w:tcPr>
            <w:tcW w:w="6469" w:type="dxa"/>
          </w:tcPr>
          <w:p w14:paraId="0C8AB1DD" w14:textId="77777777" w:rsidR="00AC33F3" w:rsidRDefault="00AC33F3">
            <w:pPr>
              <w:rPr>
                <w:b/>
                <w:bCs/>
              </w:rPr>
            </w:pPr>
          </w:p>
        </w:tc>
      </w:tr>
      <w:tr w:rsidR="001C3D2F" w14:paraId="62D7E3D4" w14:textId="77777777">
        <w:tc>
          <w:tcPr>
            <w:tcW w:w="2547" w:type="dxa"/>
            <w:shd w:val="clear" w:color="auto" w:fill="F2F2F2" w:themeFill="background1" w:themeFillShade="F2"/>
          </w:tcPr>
          <w:p w14:paraId="44E75C00" w14:textId="77777777" w:rsidR="001C3D2F" w:rsidRDefault="001C3D2F">
            <w:pPr>
              <w:rPr>
                <w:b/>
                <w:bCs/>
              </w:rPr>
            </w:pPr>
            <w:r>
              <w:rPr>
                <w:b/>
                <w:bCs/>
              </w:rPr>
              <w:t>Team members</w:t>
            </w:r>
            <w:r w:rsidRPr="008A4A7C">
              <w:rPr>
                <w:b/>
                <w:bCs/>
              </w:rPr>
              <w:t>:</w:t>
            </w:r>
          </w:p>
        </w:tc>
        <w:tc>
          <w:tcPr>
            <w:tcW w:w="6469" w:type="dxa"/>
          </w:tcPr>
          <w:p w14:paraId="7AC14097" w14:textId="77777777" w:rsidR="001C3D2F" w:rsidRDefault="001C3D2F">
            <w:pPr>
              <w:rPr>
                <w:b/>
                <w:bCs/>
              </w:rPr>
            </w:pPr>
          </w:p>
        </w:tc>
      </w:tr>
      <w:tr w:rsidR="001C3D2F" w14:paraId="199CF066" w14:textId="77777777">
        <w:tc>
          <w:tcPr>
            <w:tcW w:w="2547" w:type="dxa"/>
            <w:shd w:val="clear" w:color="auto" w:fill="F2F2F2" w:themeFill="background1" w:themeFillShade="F2"/>
          </w:tcPr>
          <w:p w14:paraId="0F4C2957" w14:textId="77777777" w:rsidR="001C3D2F" w:rsidRDefault="001C3D2F">
            <w:pPr>
              <w:rPr>
                <w:b/>
                <w:bCs/>
              </w:rPr>
            </w:pPr>
            <w:r>
              <w:rPr>
                <w:b/>
                <w:bCs/>
              </w:rPr>
              <w:t>Issue</w:t>
            </w:r>
            <w:r w:rsidRPr="008A4A7C">
              <w:rPr>
                <w:b/>
                <w:bCs/>
              </w:rPr>
              <w:t>:</w:t>
            </w:r>
          </w:p>
        </w:tc>
        <w:tc>
          <w:tcPr>
            <w:tcW w:w="6469" w:type="dxa"/>
          </w:tcPr>
          <w:p w14:paraId="77DAA29A" w14:textId="77777777" w:rsidR="001C3D2F" w:rsidRDefault="001C3D2F">
            <w:pPr>
              <w:rPr>
                <w:b/>
                <w:bCs/>
              </w:rPr>
            </w:pPr>
          </w:p>
        </w:tc>
      </w:tr>
    </w:tbl>
    <w:p w14:paraId="34BF35AC" w14:textId="77777777" w:rsidR="001C3D2F" w:rsidRPr="00070A33" w:rsidRDefault="001C3D2F" w:rsidP="00AC33F3"/>
    <w:tbl>
      <w:tblPr>
        <w:tblStyle w:val="TableGrid"/>
        <w:tblW w:w="0" w:type="auto"/>
        <w:tblLook w:val="04A0" w:firstRow="1" w:lastRow="0" w:firstColumn="1" w:lastColumn="0" w:noHBand="0" w:noVBand="1"/>
      </w:tblPr>
      <w:tblGrid>
        <w:gridCol w:w="6946"/>
        <w:gridCol w:w="2070"/>
      </w:tblGrid>
      <w:tr w:rsidR="001C3D2F" w14:paraId="5F2992FE" w14:textId="77777777">
        <w:tc>
          <w:tcPr>
            <w:tcW w:w="6946" w:type="dxa"/>
            <w:tcBorders>
              <w:top w:val="nil"/>
              <w:left w:val="nil"/>
            </w:tcBorders>
          </w:tcPr>
          <w:p w14:paraId="267ADF4D" w14:textId="77777777" w:rsidR="001C3D2F" w:rsidRDefault="001C3D2F" w:rsidP="002F1E8E">
            <w:pPr>
              <w:pStyle w:val="Heading2"/>
            </w:pPr>
            <w:r w:rsidRPr="0006645D">
              <w:t>Communication skills</w:t>
            </w:r>
          </w:p>
        </w:tc>
        <w:tc>
          <w:tcPr>
            <w:tcW w:w="2070" w:type="dxa"/>
            <w:shd w:val="clear" w:color="auto" w:fill="F2F2F2" w:themeFill="background1" w:themeFillShade="F2"/>
          </w:tcPr>
          <w:p w14:paraId="52D56251" w14:textId="77777777" w:rsidR="001C3D2F" w:rsidRDefault="001C3D2F">
            <w:pPr>
              <w:jc w:val="center"/>
              <w:rPr>
                <w:b/>
                <w:bCs/>
              </w:rPr>
            </w:pPr>
            <w:r>
              <w:rPr>
                <w:b/>
                <w:bCs/>
              </w:rPr>
              <w:t>Rating</w:t>
            </w:r>
          </w:p>
        </w:tc>
      </w:tr>
      <w:tr w:rsidR="001C3D2F" w14:paraId="5138745F" w14:textId="77777777">
        <w:tc>
          <w:tcPr>
            <w:tcW w:w="6946" w:type="dxa"/>
          </w:tcPr>
          <w:p w14:paraId="58F904BF" w14:textId="77777777" w:rsidR="001C3D2F" w:rsidRDefault="001C3D2F">
            <w:pPr>
              <w:rPr>
                <w:b/>
                <w:bCs/>
              </w:rPr>
            </w:pPr>
            <w:r w:rsidRPr="00A35773">
              <w:rPr>
                <w:b/>
                <w:bCs/>
              </w:rPr>
              <w:t xml:space="preserve">Clarity </w:t>
            </w:r>
            <w:r>
              <w:rPr>
                <w:b/>
                <w:bCs/>
              </w:rPr>
              <w:t>and</w:t>
            </w:r>
            <w:r w:rsidRPr="00A35773">
              <w:rPr>
                <w:b/>
                <w:bCs/>
              </w:rPr>
              <w:t xml:space="preserve"> structure: </w:t>
            </w:r>
            <w:r w:rsidRPr="0006645D">
              <w:t>Did the team communicate ideas clearly and stay organised in their discussions?</w:t>
            </w:r>
          </w:p>
        </w:tc>
        <w:tc>
          <w:tcPr>
            <w:tcW w:w="2070" w:type="dxa"/>
            <w:vAlign w:val="center"/>
          </w:tcPr>
          <w:p w14:paraId="6437F17F" w14:textId="77777777" w:rsidR="001C3D2F" w:rsidRPr="00330EAD" w:rsidRDefault="001C3D2F">
            <w:pPr>
              <w:jc w:val="center"/>
              <w:rPr>
                <w:rFonts w:cstheme="minorHAnsi"/>
                <w:b/>
                <w:bCs/>
              </w:rPr>
            </w:pPr>
            <w:r>
              <w:rPr>
                <w:rFonts w:cstheme="minorHAnsi"/>
                <w:b/>
                <w:bCs/>
                <w:noProof/>
              </w:rPr>
              <w:drawing>
                <wp:inline distT="0" distB="0" distL="0" distR="0" wp14:anchorId="07ADFA96" wp14:editId="38731459">
                  <wp:extent cx="216000" cy="216000"/>
                  <wp:effectExtent l="0" t="0" r="0" b="0"/>
                  <wp:docPr id="127459859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1E07B97" wp14:editId="0BF220DB">
                  <wp:extent cx="216000" cy="216000"/>
                  <wp:effectExtent l="0" t="0" r="0" b="0"/>
                  <wp:docPr id="112130712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2E33298" wp14:editId="4118E489">
                  <wp:extent cx="216000" cy="216000"/>
                  <wp:effectExtent l="0" t="0" r="0" b="0"/>
                  <wp:docPr id="139049367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3042426" wp14:editId="00EBB17B">
                  <wp:extent cx="216000" cy="216000"/>
                  <wp:effectExtent l="0" t="0" r="0" b="0"/>
                  <wp:docPr id="79699041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D046FE8" wp14:editId="5E460846">
                  <wp:extent cx="216000" cy="216000"/>
                  <wp:effectExtent l="0" t="0" r="0" b="0"/>
                  <wp:docPr id="66521328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207F4529" w14:textId="77777777">
        <w:tc>
          <w:tcPr>
            <w:tcW w:w="6946" w:type="dxa"/>
          </w:tcPr>
          <w:p w14:paraId="7DD5352D" w14:textId="77777777" w:rsidR="001C3D2F" w:rsidRDefault="001C3D2F">
            <w:pPr>
              <w:rPr>
                <w:b/>
                <w:bCs/>
              </w:rPr>
            </w:pPr>
            <w:r w:rsidRPr="0006645D">
              <w:rPr>
                <w:b/>
                <w:bCs/>
              </w:rPr>
              <w:t xml:space="preserve">Active listening: </w:t>
            </w:r>
            <w:r w:rsidRPr="0006645D">
              <w:t>Did team members listen to each other and acknowledge different perspectives?</w:t>
            </w:r>
          </w:p>
        </w:tc>
        <w:tc>
          <w:tcPr>
            <w:tcW w:w="2070" w:type="dxa"/>
            <w:vAlign w:val="center"/>
          </w:tcPr>
          <w:p w14:paraId="7766094A" w14:textId="77777777" w:rsidR="001C3D2F" w:rsidRDefault="001C3D2F">
            <w:pPr>
              <w:jc w:val="center"/>
              <w:rPr>
                <w:b/>
                <w:bCs/>
              </w:rPr>
            </w:pPr>
            <w:r>
              <w:rPr>
                <w:rFonts w:cstheme="minorHAnsi"/>
                <w:b/>
                <w:bCs/>
                <w:noProof/>
              </w:rPr>
              <w:drawing>
                <wp:inline distT="0" distB="0" distL="0" distR="0" wp14:anchorId="3FB84783" wp14:editId="1B9C3D84">
                  <wp:extent cx="216000" cy="216000"/>
                  <wp:effectExtent l="0" t="0" r="0" b="0"/>
                  <wp:docPr id="193485028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3F0AB06" wp14:editId="52DDD640">
                  <wp:extent cx="216000" cy="216000"/>
                  <wp:effectExtent l="0" t="0" r="0" b="0"/>
                  <wp:docPr id="122311553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2371439F" wp14:editId="4B3BF397">
                  <wp:extent cx="216000" cy="216000"/>
                  <wp:effectExtent l="0" t="0" r="0" b="0"/>
                  <wp:docPr id="193848934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5FCD6F9" wp14:editId="5FCFF69B">
                  <wp:extent cx="216000" cy="216000"/>
                  <wp:effectExtent l="0" t="0" r="0" b="0"/>
                  <wp:docPr id="4269221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48348494" wp14:editId="21CF0DAA">
                  <wp:extent cx="216000" cy="216000"/>
                  <wp:effectExtent l="0" t="0" r="0" b="0"/>
                  <wp:docPr id="765968198"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63CBC3DF" w14:textId="77777777">
        <w:tc>
          <w:tcPr>
            <w:tcW w:w="6946" w:type="dxa"/>
          </w:tcPr>
          <w:p w14:paraId="4D8CF150" w14:textId="6809BF98" w:rsidR="001C3D2F" w:rsidRDefault="001C3D2F">
            <w:pPr>
              <w:rPr>
                <w:b/>
                <w:bCs/>
              </w:rPr>
            </w:pPr>
            <w:r w:rsidRPr="00C40021">
              <w:rPr>
                <w:b/>
                <w:bCs/>
              </w:rPr>
              <w:t xml:space="preserve">Encouraging participation: </w:t>
            </w:r>
            <w:r w:rsidRPr="00C40021">
              <w:t>Did everyone get a chance to contribute or was the conversation dominated by a few voices?</w:t>
            </w:r>
          </w:p>
        </w:tc>
        <w:tc>
          <w:tcPr>
            <w:tcW w:w="2070" w:type="dxa"/>
            <w:vAlign w:val="center"/>
          </w:tcPr>
          <w:p w14:paraId="3312657A" w14:textId="77777777" w:rsidR="001C3D2F" w:rsidRDefault="001C3D2F">
            <w:pPr>
              <w:jc w:val="center"/>
              <w:rPr>
                <w:b/>
                <w:bCs/>
              </w:rPr>
            </w:pPr>
            <w:r>
              <w:rPr>
                <w:rFonts w:cstheme="minorHAnsi"/>
                <w:b/>
                <w:bCs/>
                <w:noProof/>
              </w:rPr>
              <w:drawing>
                <wp:inline distT="0" distB="0" distL="0" distR="0" wp14:anchorId="1F4BFBD1" wp14:editId="41083839">
                  <wp:extent cx="216000" cy="216000"/>
                  <wp:effectExtent l="0" t="0" r="0" b="0"/>
                  <wp:docPr id="93196030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361BE7E" wp14:editId="07D5D52C">
                  <wp:extent cx="216000" cy="216000"/>
                  <wp:effectExtent l="0" t="0" r="0" b="0"/>
                  <wp:docPr id="205410451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15FB3F4" wp14:editId="3F876F9B">
                  <wp:extent cx="216000" cy="216000"/>
                  <wp:effectExtent l="0" t="0" r="0" b="0"/>
                  <wp:docPr id="114996574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49D17097" wp14:editId="02D91E2F">
                  <wp:extent cx="216000" cy="216000"/>
                  <wp:effectExtent l="0" t="0" r="0" b="0"/>
                  <wp:docPr id="1163194788"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E67B5EF" wp14:editId="4BBB68E5">
                  <wp:extent cx="216000" cy="216000"/>
                  <wp:effectExtent l="0" t="0" r="0" b="0"/>
                  <wp:docPr id="109160553"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bl>
    <w:p w14:paraId="1B2637F4" w14:textId="77777777" w:rsidR="001C3D2F" w:rsidRPr="00070A33" w:rsidRDefault="001C3D2F" w:rsidP="001C3D2F"/>
    <w:tbl>
      <w:tblPr>
        <w:tblStyle w:val="TableGrid"/>
        <w:tblW w:w="0" w:type="auto"/>
        <w:tblLook w:val="04A0" w:firstRow="1" w:lastRow="0" w:firstColumn="1" w:lastColumn="0" w:noHBand="0" w:noVBand="1"/>
      </w:tblPr>
      <w:tblGrid>
        <w:gridCol w:w="6946"/>
        <w:gridCol w:w="2070"/>
      </w:tblGrid>
      <w:tr w:rsidR="001C3D2F" w14:paraId="252592E6" w14:textId="77777777">
        <w:tc>
          <w:tcPr>
            <w:tcW w:w="6946" w:type="dxa"/>
            <w:tcBorders>
              <w:top w:val="nil"/>
              <w:left w:val="nil"/>
            </w:tcBorders>
          </w:tcPr>
          <w:p w14:paraId="243D3B5F" w14:textId="77777777" w:rsidR="001C3D2F" w:rsidRDefault="001C3D2F" w:rsidP="002F1E8E">
            <w:pPr>
              <w:pStyle w:val="Heading2"/>
            </w:pPr>
            <w:r w:rsidRPr="00607EC2">
              <w:t xml:space="preserve">Collaboration </w:t>
            </w:r>
            <w:r>
              <w:t>and</w:t>
            </w:r>
            <w:r w:rsidRPr="00607EC2">
              <w:t xml:space="preserve"> teamwork</w:t>
            </w:r>
          </w:p>
        </w:tc>
        <w:tc>
          <w:tcPr>
            <w:tcW w:w="2070" w:type="dxa"/>
            <w:shd w:val="clear" w:color="auto" w:fill="F2F2F2" w:themeFill="background1" w:themeFillShade="F2"/>
          </w:tcPr>
          <w:p w14:paraId="5C1B7A09" w14:textId="77777777" w:rsidR="001C3D2F" w:rsidRDefault="001C3D2F">
            <w:pPr>
              <w:jc w:val="center"/>
              <w:rPr>
                <w:b/>
                <w:bCs/>
              </w:rPr>
            </w:pPr>
            <w:r>
              <w:rPr>
                <w:b/>
                <w:bCs/>
              </w:rPr>
              <w:t>Rating</w:t>
            </w:r>
          </w:p>
        </w:tc>
      </w:tr>
      <w:tr w:rsidR="001C3D2F" w14:paraId="44D45A75" w14:textId="77777777">
        <w:tc>
          <w:tcPr>
            <w:tcW w:w="6946" w:type="dxa"/>
          </w:tcPr>
          <w:p w14:paraId="2D813D0D" w14:textId="77777777" w:rsidR="001C3D2F" w:rsidRDefault="001C3D2F">
            <w:pPr>
              <w:rPr>
                <w:b/>
                <w:bCs/>
              </w:rPr>
            </w:pPr>
            <w:r w:rsidRPr="0065075B">
              <w:rPr>
                <w:b/>
                <w:bCs/>
              </w:rPr>
              <w:t xml:space="preserve">Support </w:t>
            </w:r>
            <w:r>
              <w:rPr>
                <w:b/>
                <w:bCs/>
              </w:rPr>
              <w:t>and</w:t>
            </w:r>
            <w:r w:rsidRPr="0065075B">
              <w:rPr>
                <w:b/>
                <w:bCs/>
              </w:rPr>
              <w:t xml:space="preserve"> cooperation: </w:t>
            </w:r>
            <w:r w:rsidRPr="0065075B">
              <w:t>Did team members help and support each other during the task?</w:t>
            </w:r>
          </w:p>
        </w:tc>
        <w:tc>
          <w:tcPr>
            <w:tcW w:w="2070" w:type="dxa"/>
            <w:vAlign w:val="center"/>
          </w:tcPr>
          <w:p w14:paraId="520FD7BD" w14:textId="77777777" w:rsidR="001C3D2F" w:rsidRPr="00330EAD" w:rsidRDefault="001C3D2F">
            <w:pPr>
              <w:jc w:val="center"/>
              <w:rPr>
                <w:rFonts w:cstheme="minorHAnsi"/>
                <w:b/>
                <w:bCs/>
              </w:rPr>
            </w:pPr>
            <w:r>
              <w:rPr>
                <w:rFonts w:cstheme="minorHAnsi"/>
                <w:b/>
                <w:bCs/>
                <w:noProof/>
              </w:rPr>
              <w:drawing>
                <wp:inline distT="0" distB="0" distL="0" distR="0" wp14:anchorId="6FB3E637" wp14:editId="6393C1B1">
                  <wp:extent cx="216000" cy="216000"/>
                  <wp:effectExtent l="0" t="0" r="0" b="0"/>
                  <wp:docPr id="101404277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67A8AED" wp14:editId="163087F5">
                  <wp:extent cx="216000" cy="216000"/>
                  <wp:effectExtent l="0" t="0" r="0" b="0"/>
                  <wp:docPr id="69699575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EDC7E05" wp14:editId="4BDB729D">
                  <wp:extent cx="216000" cy="216000"/>
                  <wp:effectExtent l="0" t="0" r="0" b="0"/>
                  <wp:docPr id="183459507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CC8C0FC" wp14:editId="7CA0561D">
                  <wp:extent cx="216000" cy="216000"/>
                  <wp:effectExtent l="0" t="0" r="0" b="0"/>
                  <wp:docPr id="71788996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2E149D2F" wp14:editId="67DED748">
                  <wp:extent cx="216000" cy="216000"/>
                  <wp:effectExtent l="0" t="0" r="0" b="0"/>
                  <wp:docPr id="82253947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3719E467" w14:textId="77777777">
        <w:tc>
          <w:tcPr>
            <w:tcW w:w="6946" w:type="dxa"/>
          </w:tcPr>
          <w:p w14:paraId="219F0A74" w14:textId="77777777" w:rsidR="001C3D2F" w:rsidRDefault="001C3D2F">
            <w:pPr>
              <w:rPr>
                <w:b/>
                <w:bCs/>
              </w:rPr>
            </w:pPr>
            <w:r w:rsidRPr="0065075B">
              <w:rPr>
                <w:b/>
                <w:bCs/>
              </w:rPr>
              <w:t xml:space="preserve">Handling disagreements: </w:t>
            </w:r>
            <w:r w:rsidRPr="0065075B">
              <w:t>Were any disagreements resolved respectfully and productively?</w:t>
            </w:r>
          </w:p>
        </w:tc>
        <w:tc>
          <w:tcPr>
            <w:tcW w:w="2070" w:type="dxa"/>
            <w:vAlign w:val="center"/>
          </w:tcPr>
          <w:p w14:paraId="6D60D6B6" w14:textId="77777777" w:rsidR="001C3D2F" w:rsidRDefault="001C3D2F">
            <w:pPr>
              <w:jc w:val="center"/>
              <w:rPr>
                <w:b/>
                <w:bCs/>
              </w:rPr>
            </w:pPr>
            <w:r>
              <w:rPr>
                <w:rFonts w:cstheme="minorHAnsi"/>
                <w:b/>
                <w:bCs/>
                <w:noProof/>
              </w:rPr>
              <w:drawing>
                <wp:inline distT="0" distB="0" distL="0" distR="0" wp14:anchorId="6AF5E2BC" wp14:editId="7608309E">
                  <wp:extent cx="216000" cy="216000"/>
                  <wp:effectExtent l="0" t="0" r="0" b="0"/>
                  <wp:docPr id="96373351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33E1403" wp14:editId="6F927F3E">
                  <wp:extent cx="216000" cy="216000"/>
                  <wp:effectExtent l="0" t="0" r="0" b="0"/>
                  <wp:docPr id="74614938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2286AA7" wp14:editId="43906FB2">
                  <wp:extent cx="216000" cy="216000"/>
                  <wp:effectExtent l="0" t="0" r="0" b="0"/>
                  <wp:docPr id="104526127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719D024" wp14:editId="5452ABB3">
                  <wp:extent cx="216000" cy="216000"/>
                  <wp:effectExtent l="0" t="0" r="0" b="0"/>
                  <wp:docPr id="112344111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291DBD5" wp14:editId="30AB19C6">
                  <wp:extent cx="216000" cy="216000"/>
                  <wp:effectExtent l="0" t="0" r="0" b="0"/>
                  <wp:docPr id="5971146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15EE54B7" w14:textId="77777777">
        <w:tc>
          <w:tcPr>
            <w:tcW w:w="6946" w:type="dxa"/>
          </w:tcPr>
          <w:p w14:paraId="775C06A0" w14:textId="77777777" w:rsidR="001C3D2F" w:rsidRDefault="001C3D2F">
            <w:pPr>
              <w:rPr>
                <w:b/>
                <w:bCs/>
              </w:rPr>
            </w:pPr>
            <w:r w:rsidRPr="000B5F9C">
              <w:rPr>
                <w:b/>
                <w:bCs/>
              </w:rPr>
              <w:t xml:space="preserve">Creative thinking: </w:t>
            </w:r>
            <w:r w:rsidRPr="000B5F9C">
              <w:t>Did the team come up with innovative or practical solutions?</w:t>
            </w:r>
          </w:p>
        </w:tc>
        <w:tc>
          <w:tcPr>
            <w:tcW w:w="2070" w:type="dxa"/>
            <w:vAlign w:val="center"/>
          </w:tcPr>
          <w:p w14:paraId="207725B5" w14:textId="77777777" w:rsidR="001C3D2F" w:rsidRDefault="001C3D2F">
            <w:pPr>
              <w:jc w:val="center"/>
              <w:rPr>
                <w:b/>
                <w:bCs/>
              </w:rPr>
            </w:pPr>
            <w:r>
              <w:rPr>
                <w:rFonts w:cstheme="minorHAnsi"/>
                <w:b/>
                <w:bCs/>
                <w:noProof/>
              </w:rPr>
              <w:drawing>
                <wp:inline distT="0" distB="0" distL="0" distR="0" wp14:anchorId="2F089EE5" wp14:editId="78C47920">
                  <wp:extent cx="216000" cy="216000"/>
                  <wp:effectExtent l="0" t="0" r="0" b="0"/>
                  <wp:docPr id="103187911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2467BAD6" wp14:editId="3A77611C">
                  <wp:extent cx="216000" cy="216000"/>
                  <wp:effectExtent l="0" t="0" r="0" b="0"/>
                  <wp:docPr id="208311587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0D53FF3" wp14:editId="6002F969">
                  <wp:extent cx="216000" cy="216000"/>
                  <wp:effectExtent l="0" t="0" r="0" b="0"/>
                  <wp:docPr id="1369271368"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D270A75" wp14:editId="0DC91821">
                  <wp:extent cx="216000" cy="216000"/>
                  <wp:effectExtent l="0" t="0" r="0" b="0"/>
                  <wp:docPr id="151760419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6AF5392" wp14:editId="3F2600F9">
                  <wp:extent cx="216000" cy="216000"/>
                  <wp:effectExtent l="0" t="0" r="0" b="0"/>
                  <wp:docPr id="74148235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3F589570" w14:textId="77777777">
        <w:tc>
          <w:tcPr>
            <w:tcW w:w="6946" w:type="dxa"/>
          </w:tcPr>
          <w:p w14:paraId="7334C0A7" w14:textId="77777777" w:rsidR="001C3D2F" w:rsidRPr="000B5F9C" w:rsidRDefault="001C3D2F">
            <w:pPr>
              <w:rPr>
                <w:b/>
                <w:bCs/>
              </w:rPr>
            </w:pPr>
            <w:r w:rsidRPr="00C10BCB">
              <w:rPr>
                <w:b/>
                <w:bCs/>
              </w:rPr>
              <w:t xml:space="preserve">Consensus-building: </w:t>
            </w:r>
            <w:r>
              <w:t>Were ideas and solutions</w:t>
            </w:r>
            <w:r w:rsidRPr="00C10BCB">
              <w:t xml:space="preserve"> </w:t>
            </w:r>
            <w:r>
              <w:t>agreed</w:t>
            </w:r>
            <w:r w:rsidRPr="00C10BCB">
              <w:t xml:space="preserve"> collaboratively, considering different viewpoints?</w:t>
            </w:r>
          </w:p>
        </w:tc>
        <w:tc>
          <w:tcPr>
            <w:tcW w:w="2070" w:type="dxa"/>
            <w:vAlign w:val="center"/>
          </w:tcPr>
          <w:p w14:paraId="49CFAE25" w14:textId="77777777" w:rsidR="001C3D2F" w:rsidRDefault="001C3D2F">
            <w:pPr>
              <w:jc w:val="center"/>
              <w:rPr>
                <w:rFonts w:cstheme="minorHAnsi"/>
                <w:b/>
                <w:bCs/>
                <w:noProof/>
              </w:rPr>
            </w:pPr>
            <w:r>
              <w:rPr>
                <w:rFonts w:cstheme="minorHAnsi"/>
                <w:b/>
                <w:bCs/>
                <w:noProof/>
              </w:rPr>
              <w:drawing>
                <wp:inline distT="0" distB="0" distL="0" distR="0" wp14:anchorId="300030E4" wp14:editId="12606BE7">
                  <wp:extent cx="216000" cy="216000"/>
                  <wp:effectExtent l="0" t="0" r="0" b="0"/>
                  <wp:docPr id="197890464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81844ED" wp14:editId="761900ED">
                  <wp:extent cx="216000" cy="216000"/>
                  <wp:effectExtent l="0" t="0" r="0" b="0"/>
                  <wp:docPr id="214419088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8457338" wp14:editId="5B61ED34">
                  <wp:extent cx="216000" cy="216000"/>
                  <wp:effectExtent l="0" t="0" r="0" b="0"/>
                  <wp:docPr id="171961901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6D5D721" wp14:editId="64AAF4C3">
                  <wp:extent cx="216000" cy="216000"/>
                  <wp:effectExtent l="0" t="0" r="0" b="0"/>
                  <wp:docPr id="60085922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D7CCCA3" wp14:editId="07C33CFE">
                  <wp:extent cx="216000" cy="216000"/>
                  <wp:effectExtent l="0" t="0" r="0" b="0"/>
                  <wp:docPr id="1504740453"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bl>
    <w:p w14:paraId="264E5CEF" w14:textId="77777777" w:rsidR="001C3D2F" w:rsidRPr="00070A33" w:rsidRDefault="001C3D2F" w:rsidP="001C3D2F"/>
    <w:tbl>
      <w:tblPr>
        <w:tblStyle w:val="TableGrid"/>
        <w:tblW w:w="0" w:type="auto"/>
        <w:tblLook w:val="04A0" w:firstRow="1" w:lastRow="0" w:firstColumn="1" w:lastColumn="0" w:noHBand="0" w:noVBand="1"/>
      </w:tblPr>
      <w:tblGrid>
        <w:gridCol w:w="6946"/>
        <w:gridCol w:w="2070"/>
      </w:tblGrid>
      <w:tr w:rsidR="001C3D2F" w14:paraId="583433F5" w14:textId="77777777">
        <w:tc>
          <w:tcPr>
            <w:tcW w:w="6946" w:type="dxa"/>
            <w:tcBorders>
              <w:top w:val="nil"/>
              <w:left w:val="nil"/>
            </w:tcBorders>
          </w:tcPr>
          <w:p w14:paraId="27501431" w14:textId="77777777" w:rsidR="001C3D2F" w:rsidRDefault="001C3D2F" w:rsidP="002F1E8E">
            <w:pPr>
              <w:pStyle w:val="Heading2"/>
            </w:pPr>
            <w:r w:rsidRPr="00677DF8">
              <w:t>Presentation skills</w:t>
            </w:r>
          </w:p>
        </w:tc>
        <w:tc>
          <w:tcPr>
            <w:tcW w:w="2070" w:type="dxa"/>
            <w:shd w:val="clear" w:color="auto" w:fill="F2F2F2" w:themeFill="background1" w:themeFillShade="F2"/>
          </w:tcPr>
          <w:p w14:paraId="46236DB3" w14:textId="77777777" w:rsidR="001C3D2F" w:rsidRDefault="001C3D2F">
            <w:pPr>
              <w:jc w:val="center"/>
              <w:rPr>
                <w:b/>
                <w:bCs/>
              </w:rPr>
            </w:pPr>
            <w:r>
              <w:rPr>
                <w:b/>
                <w:bCs/>
              </w:rPr>
              <w:t>Rating</w:t>
            </w:r>
          </w:p>
        </w:tc>
      </w:tr>
      <w:tr w:rsidR="001C3D2F" w14:paraId="4F832879" w14:textId="77777777">
        <w:tc>
          <w:tcPr>
            <w:tcW w:w="6946" w:type="dxa"/>
          </w:tcPr>
          <w:p w14:paraId="65BA263A" w14:textId="77777777" w:rsidR="001C3D2F" w:rsidRDefault="001C3D2F">
            <w:pPr>
              <w:rPr>
                <w:b/>
                <w:bCs/>
              </w:rPr>
            </w:pPr>
            <w:r w:rsidRPr="00677DF8">
              <w:rPr>
                <w:b/>
                <w:bCs/>
              </w:rPr>
              <w:t xml:space="preserve">Confidence </w:t>
            </w:r>
            <w:r>
              <w:rPr>
                <w:b/>
                <w:bCs/>
              </w:rPr>
              <w:t>and</w:t>
            </w:r>
            <w:r w:rsidRPr="00677DF8">
              <w:rPr>
                <w:b/>
                <w:bCs/>
              </w:rPr>
              <w:t xml:space="preserve"> delivery: </w:t>
            </w:r>
            <w:r w:rsidRPr="00677DF8">
              <w:t>Did the team present ideas clearly and confidently?</w:t>
            </w:r>
          </w:p>
        </w:tc>
        <w:tc>
          <w:tcPr>
            <w:tcW w:w="2070" w:type="dxa"/>
            <w:vAlign w:val="center"/>
          </w:tcPr>
          <w:p w14:paraId="31597250" w14:textId="77777777" w:rsidR="001C3D2F" w:rsidRPr="00330EAD" w:rsidRDefault="001C3D2F">
            <w:pPr>
              <w:jc w:val="center"/>
              <w:rPr>
                <w:rFonts w:cstheme="minorHAnsi"/>
                <w:b/>
                <w:bCs/>
              </w:rPr>
            </w:pPr>
            <w:r>
              <w:rPr>
                <w:rFonts w:cstheme="minorHAnsi"/>
                <w:b/>
                <w:bCs/>
                <w:noProof/>
              </w:rPr>
              <w:drawing>
                <wp:inline distT="0" distB="0" distL="0" distR="0" wp14:anchorId="6807A374" wp14:editId="0816886A">
                  <wp:extent cx="216000" cy="216000"/>
                  <wp:effectExtent l="0" t="0" r="0" b="0"/>
                  <wp:docPr id="88805536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37BF3DE" wp14:editId="25476FAE">
                  <wp:extent cx="216000" cy="216000"/>
                  <wp:effectExtent l="0" t="0" r="0" b="0"/>
                  <wp:docPr id="18267200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40942C7E" wp14:editId="0F7BC627">
                  <wp:extent cx="216000" cy="216000"/>
                  <wp:effectExtent l="0" t="0" r="0" b="0"/>
                  <wp:docPr id="128963586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A6D7A9F" wp14:editId="7505DEEE">
                  <wp:extent cx="216000" cy="216000"/>
                  <wp:effectExtent l="0" t="0" r="0" b="0"/>
                  <wp:docPr id="125813600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D464100" wp14:editId="0B38969D">
                  <wp:extent cx="216000" cy="216000"/>
                  <wp:effectExtent l="0" t="0" r="0" b="0"/>
                  <wp:docPr id="1949506948"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C3D2F" w14:paraId="0DA8D617" w14:textId="77777777">
        <w:tc>
          <w:tcPr>
            <w:tcW w:w="6946" w:type="dxa"/>
          </w:tcPr>
          <w:p w14:paraId="75B499BF" w14:textId="77777777" w:rsidR="001C3D2F" w:rsidRDefault="001C3D2F">
            <w:pPr>
              <w:rPr>
                <w:b/>
                <w:bCs/>
              </w:rPr>
            </w:pPr>
            <w:r w:rsidRPr="004A2C61">
              <w:rPr>
                <w:b/>
                <w:bCs/>
              </w:rPr>
              <w:t xml:space="preserve">Handling questions: </w:t>
            </w:r>
            <w:r w:rsidRPr="004A2C61">
              <w:t>Did the team respond well to audience questions?</w:t>
            </w:r>
          </w:p>
        </w:tc>
        <w:tc>
          <w:tcPr>
            <w:tcW w:w="2070" w:type="dxa"/>
            <w:vAlign w:val="center"/>
          </w:tcPr>
          <w:p w14:paraId="2C7B34E4" w14:textId="77777777" w:rsidR="001C3D2F" w:rsidRDefault="001C3D2F">
            <w:pPr>
              <w:jc w:val="center"/>
              <w:rPr>
                <w:b/>
                <w:bCs/>
              </w:rPr>
            </w:pPr>
            <w:r>
              <w:rPr>
                <w:rFonts w:cstheme="minorHAnsi"/>
                <w:b/>
                <w:bCs/>
                <w:noProof/>
              </w:rPr>
              <w:drawing>
                <wp:inline distT="0" distB="0" distL="0" distR="0" wp14:anchorId="14F6B105" wp14:editId="56F1D831">
                  <wp:extent cx="216000" cy="216000"/>
                  <wp:effectExtent l="0" t="0" r="0" b="0"/>
                  <wp:docPr id="9887022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6FFC5AA" wp14:editId="6D4ED9E1">
                  <wp:extent cx="216000" cy="216000"/>
                  <wp:effectExtent l="0" t="0" r="0" b="0"/>
                  <wp:docPr id="30561229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50985C0" wp14:editId="595CD7B6">
                  <wp:extent cx="216000" cy="216000"/>
                  <wp:effectExtent l="0" t="0" r="0" b="0"/>
                  <wp:docPr id="1487315373"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9CC4D76" wp14:editId="0DC49ABC">
                  <wp:extent cx="216000" cy="216000"/>
                  <wp:effectExtent l="0" t="0" r="0" b="0"/>
                  <wp:docPr id="20709615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4A70E33B" wp14:editId="67CA2C77">
                  <wp:extent cx="216000" cy="216000"/>
                  <wp:effectExtent l="0" t="0" r="0" b="0"/>
                  <wp:docPr id="1888530988"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bl>
    <w:p w14:paraId="2129D9DE" w14:textId="77777777" w:rsidR="001C3D2F" w:rsidRDefault="001C3D2F" w:rsidP="001C3D2F">
      <w:pPr>
        <w:rPr>
          <w:b/>
          <w:bCs/>
        </w:rPr>
      </w:pPr>
    </w:p>
    <w:p w14:paraId="5D97E540" w14:textId="77777777" w:rsidR="001C3D2F" w:rsidRDefault="001C3D2F" w:rsidP="001C3D2F">
      <w:pPr>
        <w:rPr>
          <w:b/>
          <w:bCs/>
        </w:rPr>
      </w:pPr>
      <w:r>
        <w:rPr>
          <w:b/>
          <w:bCs/>
        </w:rPr>
        <w:br w:type="page"/>
      </w:r>
    </w:p>
    <w:p w14:paraId="2742ACA8" w14:textId="77777777" w:rsidR="001C3D2F" w:rsidRDefault="001C3D2F" w:rsidP="001C3D2F">
      <w:pPr>
        <w:rPr>
          <w:b/>
          <w:bCs/>
        </w:rPr>
      </w:pPr>
      <w:r>
        <w:rPr>
          <w:b/>
          <w:bCs/>
        </w:rPr>
        <w:lastRenderedPageBreak/>
        <w:t>What did the team do well?</w:t>
      </w:r>
    </w:p>
    <w:p w14:paraId="43E66BCB" w14:textId="77777777" w:rsidR="001C3D2F" w:rsidRDefault="001C3D2F" w:rsidP="001C3D2F">
      <w:pPr>
        <w:rPr>
          <w:b/>
          <w:bCs/>
        </w:rPr>
      </w:pPr>
    </w:p>
    <w:p w14:paraId="79C21E83" w14:textId="77777777" w:rsidR="001C3D2F" w:rsidRDefault="001C3D2F" w:rsidP="001C3D2F">
      <w:pPr>
        <w:rPr>
          <w:b/>
          <w:bCs/>
        </w:rPr>
      </w:pPr>
    </w:p>
    <w:p w14:paraId="27198AA4" w14:textId="77777777" w:rsidR="001C3D2F" w:rsidRDefault="001C3D2F" w:rsidP="001C3D2F">
      <w:pPr>
        <w:rPr>
          <w:b/>
          <w:bCs/>
        </w:rPr>
      </w:pPr>
    </w:p>
    <w:p w14:paraId="19E88395" w14:textId="77777777" w:rsidR="001C3D2F" w:rsidRDefault="001C3D2F" w:rsidP="001C3D2F">
      <w:pPr>
        <w:rPr>
          <w:b/>
          <w:bCs/>
        </w:rPr>
      </w:pPr>
    </w:p>
    <w:p w14:paraId="080CA1FB" w14:textId="77777777" w:rsidR="001C3D2F" w:rsidRDefault="001C3D2F" w:rsidP="001C3D2F">
      <w:pPr>
        <w:rPr>
          <w:b/>
          <w:bCs/>
        </w:rPr>
      </w:pPr>
    </w:p>
    <w:p w14:paraId="67AECC29" w14:textId="77777777" w:rsidR="001C3D2F" w:rsidRDefault="001C3D2F" w:rsidP="001C3D2F">
      <w:pPr>
        <w:rPr>
          <w:b/>
          <w:bCs/>
        </w:rPr>
      </w:pPr>
    </w:p>
    <w:p w14:paraId="37DB20A7" w14:textId="77777777" w:rsidR="001C3D2F" w:rsidRDefault="001C3D2F" w:rsidP="001C3D2F">
      <w:pPr>
        <w:rPr>
          <w:b/>
          <w:bCs/>
        </w:rPr>
      </w:pPr>
      <w:r>
        <w:rPr>
          <w:b/>
          <w:bCs/>
        </w:rPr>
        <w:t>Where could the team improve?</w:t>
      </w:r>
    </w:p>
    <w:p w14:paraId="6C8085C0" w14:textId="77777777" w:rsidR="001C3D2F" w:rsidRDefault="001C3D2F" w:rsidP="001C3D2F">
      <w:pPr>
        <w:rPr>
          <w:b/>
          <w:bCs/>
        </w:rPr>
      </w:pPr>
    </w:p>
    <w:p w14:paraId="199803D9" w14:textId="77777777" w:rsidR="001C3D2F" w:rsidRDefault="001C3D2F" w:rsidP="001C3D2F">
      <w:pPr>
        <w:rPr>
          <w:b/>
          <w:bCs/>
        </w:rPr>
      </w:pPr>
    </w:p>
    <w:p w14:paraId="77D8614A" w14:textId="77777777" w:rsidR="001C3D2F" w:rsidRDefault="001C3D2F" w:rsidP="001C3D2F">
      <w:pPr>
        <w:rPr>
          <w:b/>
          <w:bCs/>
        </w:rPr>
      </w:pPr>
    </w:p>
    <w:p w14:paraId="43193C55" w14:textId="77777777" w:rsidR="001C3D2F" w:rsidRDefault="001C3D2F" w:rsidP="001C3D2F">
      <w:pPr>
        <w:rPr>
          <w:b/>
          <w:bCs/>
        </w:rPr>
      </w:pPr>
    </w:p>
    <w:p w14:paraId="3A2C6AD0" w14:textId="77777777" w:rsidR="001C3D2F" w:rsidRDefault="001C3D2F" w:rsidP="001C3D2F">
      <w:pPr>
        <w:rPr>
          <w:b/>
          <w:bCs/>
        </w:rPr>
      </w:pPr>
    </w:p>
    <w:p w14:paraId="550A708C" w14:textId="77777777" w:rsidR="001C3D2F" w:rsidRPr="007D4909" w:rsidRDefault="001C3D2F" w:rsidP="001C3D2F">
      <w:pPr>
        <w:rPr>
          <w:b/>
          <w:bCs/>
        </w:rPr>
      </w:pPr>
    </w:p>
    <w:p w14:paraId="0C8C938A" w14:textId="77777777" w:rsidR="001C3D2F" w:rsidRDefault="001C3D2F" w:rsidP="001C3D2F"/>
    <w:tbl>
      <w:tblPr>
        <w:tblStyle w:val="TableGrid"/>
        <w:tblW w:w="0" w:type="auto"/>
        <w:shd w:val="clear" w:color="auto" w:fill="F2F2F2" w:themeFill="background1" w:themeFillShade="F2"/>
        <w:tblLook w:val="04A0" w:firstRow="1" w:lastRow="0" w:firstColumn="1" w:lastColumn="0" w:noHBand="0" w:noVBand="1"/>
      </w:tblPr>
      <w:tblGrid>
        <w:gridCol w:w="9016"/>
      </w:tblGrid>
      <w:tr w:rsidR="001C3D2F" w14:paraId="67FB6012" w14:textId="77777777">
        <w:tc>
          <w:tcPr>
            <w:tcW w:w="9016" w:type="dxa"/>
            <w:shd w:val="clear" w:color="auto" w:fill="F2F2F2" w:themeFill="background1" w:themeFillShade="F2"/>
          </w:tcPr>
          <w:p w14:paraId="0804BF19" w14:textId="77777777" w:rsidR="001C3D2F" w:rsidRDefault="001C3D2F" w:rsidP="002F1E8E">
            <w:pPr>
              <w:pStyle w:val="Heading2"/>
            </w:pPr>
            <w:r>
              <w:t>Learner reflection</w:t>
            </w:r>
          </w:p>
          <w:p w14:paraId="3923CAC5" w14:textId="5908148A" w:rsidR="001C3D2F" w:rsidRDefault="001C3D2F">
            <w:r w:rsidRPr="00584C86">
              <w:t xml:space="preserve">Use this </w:t>
            </w:r>
            <w:r>
              <w:t>section</w:t>
            </w:r>
            <w:r w:rsidRPr="00584C86">
              <w:t xml:space="preserve"> to evaluate how well your team worked together during the task and how effectively the team presented its ideas. Focus on communication, collaboration, problem-solving and presentation skills.</w:t>
            </w:r>
            <w:r>
              <w:t xml:space="preserve"> </w:t>
            </w:r>
          </w:p>
          <w:p w14:paraId="2D26B33F" w14:textId="77777777" w:rsidR="001C3D2F" w:rsidRPr="007D4909" w:rsidRDefault="001C3D2F">
            <w:pPr>
              <w:rPr>
                <w:b/>
                <w:bCs/>
              </w:rPr>
            </w:pPr>
            <w:r w:rsidRPr="007D4909">
              <w:rPr>
                <w:b/>
                <w:bCs/>
              </w:rPr>
              <w:t>What was the most positive part of working with your team?</w:t>
            </w:r>
          </w:p>
          <w:p w14:paraId="40B73CE5" w14:textId="77777777" w:rsidR="001C3D2F" w:rsidRDefault="001C3D2F"/>
          <w:p w14:paraId="50A80232" w14:textId="77777777" w:rsidR="001C3D2F" w:rsidRDefault="001C3D2F"/>
          <w:p w14:paraId="58690C4F" w14:textId="77777777" w:rsidR="001C3D2F" w:rsidRDefault="001C3D2F"/>
          <w:p w14:paraId="510A0BDD" w14:textId="77777777" w:rsidR="001C3D2F" w:rsidRDefault="001C3D2F"/>
          <w:p w14:paraId="0975FCF9" w14:textId="77777777" w:rsidR="001C3D2F" w:rsidRPr="007D4909" w:rsidRDefault="001C3D2F">
            <w:pPr>
              <w:rPr>
                <w:b/>
                <w:bCs/>
              </w:rPr>
            </w:pPr>
            <w:r w:rsidRPr="007D4909">
              <w:rPr>
                <w:b/>
                <w:bCs/>
              </w:rPr>
              <w:t>What could improve teamwork and presentation next time?</w:t>
            </w:r>
          </w:p>
          <w:p w14:paraId="0E768E36" w14:textId="77777777" w:rsidR="001C3D2F" w:rsidRDefault="001C3D2F"/>
          <w:p w14:paraId="753A7878" w14:textId="77777777" w:rsidR="001C3D2F" w:rsidRDefault="001C3D2F"/>
          <w:p w14:paraId="5F2C7F0A" w14:textId="77777777" w:rsidR="001C3D2F" w:rsidRDefault="001C3D2F"/>
          <w:p w14:paraId="49128EC1" w14:textId="77777777" w:rsidR="001C3D2F" w:rsidRDefault="001C3D2F"/>
        </w:tc>
      </w:tr>
    </w:tbl>
    <w:p w14:paraId="31A18A33" w14:textId="77777777" w:rsidR="001C3D2F" w:rsidRPr="00D929F9" w:rsidRDefault="001C3D2F" w:rsidP="001C3D2F"/>
    <w:p w14:paraId="3AE95EC7" w14:textId="77777777" w:rsidR="00BD3120" w:rsidRPr="00D929F9" w:rsidRDefault="00BD3120" w:rsidP="00EF0224">
      <w:r w:rsidRPr="00D929F9">
        <w:br w:type="page"/>
      </w:r>
    </w:p>
    <w:p w14:paraId="588E71BD" w14:textId="77777777" w:rsidR="00966F59" w:rsidRPr="00BC14E2" w:rsidRDefault="00966F59" w:rsidP="002F1E8E">
      <w:pPr>
        <w:pStyle w:val="Heading2"/>
      </w:pPr>
      <w:r w:rsidRPr="00966F59">
        <w:lastRenderedPageBreak/>
        <w:t xml:space="preserve">The </w:t>
      </w:r>
      <w:r w:rsidRPr="00BC14E2">
        <w:t>following materials relate to lesson 4: Sustainable Development Goals (SDGs) and business impact</w:t>
      </w:r>
    </w:p>
    <w:p w14:paraId="6BAE5405" w14:textId="2608E8AC" w:rsidR="0039693B" w:rsidRPr="00BC14E2" w:rsidRDefault="0039693B" w:rsidP="003B78A9">
      <w:pPr>
        <w:pStyle w:val="Heading3"/>
      </w:pPr>
      <w:r w:rsidRPr="00BC14E2">
        <w:t>The 17 S</w:t>
      </w:r>
      <w:r w:rsidR="00BC14E2">
        <w:t>DGs</w:t>
      </w:r>
    </w:p>
    <w:p w14:paraId="19DA4765" w14:textId="3872F481" w:rsidR="0039693B" w:rsidRDefault="0039693B" w:rsidP="0039693B">
      <w:r w:rsidRPr="00BC14E2">
        <w:t>The United Nations has established 17 S</w:t>
      </w:r>
      <w:r w:rsidR="00BC14E2">
        <w:t xml:space="preserve">DGs </w:t>
      </w:r>
      <w:r>
        <w:t>designed to address significant global challenges by 2030. These goals provide a clear roadmap for achieving a more sustainable and equitable world:</w:t>
      </w:r>
    </w:p>
    <w:p w14:paraId="65F19FAB" w14:textId="77777777" w:rsidR="0039693B" w:rsidRDefault="0039693B" w:rsidP="005D3E91">
      <w:pPr>
        <w:pStyle w:val="ListParagraph"/>
        <w:numPr>
          <w:ilvl w:val="0"/>
          <w:numId w:val="40"/>
        </w:numPr>
      </w:pPr>
      <w:r w:rsidRPr="00AD391D">
        <w:rPr>
          <w:b/>
          <w:bCs/>
        </w:rPr>
        <w:t>No poverty</w:t>
      </w:r>
      <w:r>
        <w:t xml:space="preserve"> – End poverty in all its forms everywhere.</w:t>
      </w:r>
    </w:p>
    <w:p w14:paraId="018742E2" w14:textId="77777777" w:rsidR="0039693B" w:rsidRDefault="0039693B" w:rsidP="005D3E91">
      <w:pPr>
        <w:pStyle w:val="ListParagraph"/>
        <w:numPr>
          <w:ilvl w:val="0"/>
          <w:numId w:val="40"/>
        </w:numPr>
      </w:pPr>
      <w:r w:rsidRPr="00AD391D">
        <w:rPr>
          <w:b/>
          <w:bCs/>
        </w:rPr>
        <w:t>Zero hunger</w:t>
      </w:r>
      <w:r>
        <w:t xml:space="preserve"> – End hunger, achieve food security and improved </w:t>
      </w:r>
      <w:r w:rsidRPr="00AA146C">
        <w:t>nutrition, and</w:t>
      </w:r>
      <w:r>
        <w:t xml:space="preserve"> promote sustainable agriculture.</w:t>
      </w:r>
    </w:p>
    <w:p w14:paraId="3D1D90D3" w14:textId="75D63A4E" w:rsidR="0039693B" w:rsidRDefault="0039693B" w:rsidP="005D3E91">
      <w:pPr>
        <w:pStyle w:val="ListParagraph"/>
        <w:numPr>
          <w:ilvl w:val="0"/>
          <w:numId w:val="40"/>
        </w:numPr>
      </w:pPr>
      <w:r w:rsidRPr="00AD391D">
        <w:rPr>
          <w:b/>
          <w:bCs/>
        </w:rPr>
        <w:t>Good health and well</w:t>
      </w:r>
      <w:r w:rsidR="00B25A78">
        <w:rPr>
          <w:b/>
          <w:bCs/>
        </w:rPr>
        <w:t>being</w:t>
      </w:r>
      <w:r>
        <w:t xml:space="preserve"> – Ensure healthy lives and promote well</w:t>
      </w:r>
      <w:r w:rsidR="00B25A78">
        <w:t>being</w:t>
      </w:r>
      <w:r>
        <w:t xml:space="preserve"> for all at all ages.</w:t>
      </w:r>
    </w:p>
    <w:p w14:paraId="3249B563" w14:textId="77777777" w:rsidR="0039693B" w:rsidRDefault="0039693B" w:rsidP="005D3E91">
      <w:pPr>
        <w:pStyle w:val="ListParagraph"/>
        <w:numPr>
          <w:ilvl w:val="0"/>
          <w:numId w:val="40"/>
        </w:numPr>
      </w:pPr>
      <w:r w:rsidRPr="00AD391D">
        <w:rPr>
          <w:b/>
          <w:bCs/>
        </w:rPr>
        <w:t>Quality education</w:t>
      </w:r>
      <w:r>
        <w:t xml:space="preserve"> – Ensure inclusive and equitable quality education and promote lifelong learning opportunities for all.</w:t>
      </w:r>
    </w:p>
    <w:p w14:paraId="50C067E3" w14:textId="77777777" w:rsidR="0039693B" w:rsidRDefault="0039693B" w:rsidP="005D3E91">
      <w:pPr>
        <w:pStyle w:val="ListParagraph"/>
        <w:numPr>
          <w:ilvl w:val="0"/>
          <w:numId w:val="40"/>
        </w:numPr>
      </w:pPr>
      <w:r w:rsidRPr="00AD391D">
        <w:rPr>
          <w:b/>
          <w:bCs/>
        </w:rPr>
        <w:t>Gender equality</w:t>
      </w:r>
      <w:r>
        <w:t xml:space="preserve"> – Achieve gender equality and empower all women and girls.</w:t>
      </w:r>
    </w:p>
    <w:p w14:paraId="005E4FE7" w14:textId="77777777" w:rsidR="0039693B" w:rsidRDefault="0039693B" w:rsidP="005D3E91">
      <w:pPr>
        <w:pStyle w:val="ListParagraph"/>
        <w:numPr>
          <w:ilvl w:val="0"/>
          <w:numId w:val="40"/>
        </w:numPr>
      </w:pPr>
      <w:r w:rsidRPr="00AD391D">
        <w:rPr>
          <w:b/>
          <w:bCs/>
        </w:rPr>
        <w:t>Clean water and sanitation</w:t>
      </w:r>
      <w:r>
        <w:t xml:space="preserve"> – Ensure availability and sustainable management of water and sanitation for all.</w:t>
      </w:r>
    </w:p>
    <w:p w14:paraId="3D2BFBA1" w14:textId="3687BFB1" w:rsidR="0039693B" w:rsidRDefault="0039693B" w:rsidP="005D3E91">
      <w:pPr>
        <w:pStyle w:val="ListParagraph"/>
        <w:numPr>
          <w:ilvl w:val="0"/>
          <w:numId w:val="40"/>
        </w:numPr>
      </w:pPr>
      <w:r w:rsidRPr="00AD391D">
        <w:rPr>
          <w:b/>
          <w:bCs/>
        </w:rPr>
        <w:t>Affordable and clean energy</w:t>
      </w:r>
      <w:r>
        <w:t xml:space="preserve"> – Ensure access to affordable, reliable, sustainable and modern energy for all.</w:t>
      </w:r>
    </w:p>
    <w:p w14:paraId="5B61177F" w14:textId="10D1BECC" w:rsidR="0039693B" w:rsidRDefault="0039693B" w:rsidP="005D3E91">
      <w:pPr>
        <w:pStyle w:val="ListParagraph"/>
        <w:numPr>
          <w:ilvl w:val="0"/>
          <w:numId w:val="40"/>
        </w:numPr>
      </w:pPr>
      <w:r w:rsidRPr="00AD391D">
        <w:rPr>
          <w:b/>
          <w:bCs/>
        </w:rPr>
        <w:t>Decent work and economic growth</w:t>
      </w:r>
      <w:r>
        <w:t xml:space="preserve"> – Promote sustained, inclusive and sustainable economic growth, full and productive employment, and decent work for all.</w:t>
      </w:r>
    </w:p>
    <w:p w14:paraId="36CF3A5B" w14:textId="59915540" w:rsidR="0039693B" w:rsidRDefault="0039693B" w:rsidP="005D3E91">
      <w:pPr>
        <w:pStyle w:val="ListParagraph"/>
        <w:numPr>
          <w:ilvl w:val="0"/>
          <w:numId w:val="40"/>
        </w:numPr>
      </w:pPr>
      <w:r w:rsidRPr="00AD391D">
        <w:rPr>
          <w:b/>
          <w:bCs/>
        </w:rPr>
        <w:t>Industry, innovation and infrastructure</w:t>
      </w:r>
      <w:r>
        <w:t xml:space="preserve"> – Build resilient infrastructure, promote inclusive and sustainable industrialisation, and foster innovation.</w:t>
      </w:r>
    </w:p>
    <w:p w14:paraId="46FE7905" w14:textId="37805A7B" w:rsidR="0039693B" w:rsidRDefault="0039693B" w:rsidP="005D3E91">
      <w:pPr>
        <w:pStyle w:val="ListParagraph"/>
        <w:numPr>
          <w:ilvl w:val="0"/>
          <w:numId w:val="40"/>
        </w:numPr>
      </w:pPr>
      <w:r w:rsidRPr="00AD391D">
        <w:rPr>
          <w:b/>
          <w:bCs/>
        </w:rPr>
        <w:t>Reduced inequalities</w:t>
      </w:r>
      <w:r>
        <w:t xml:space="preserve"> – Reduce inequality in and among countries.</w:t>
      </w:r>
    </w:p>
    <w:p w14:paraId="2B7584FE" w14:textId="521BFF8B" w:rsidR="0039693B" w:rsidRDefault="0039693B" w:rsidP="005D3E91">
      <w:pPr>
        <w:pStyle w:val="ListParagraph"/>
        <w:numPr>
          <w:ilvl w:val="0"/>
          <w:numId w:val="40"/>
        </w:numPr>
      </w:pPr>
      <w:r w:rsidRPr="00AD391D">
        <w:rPr>
          <w:b/>
          <w:bCs/>
        </w:rPr>
        <w:t>Sustainable cities and communities</w:t>
      </w:r>
      <w:r>
        <w:t xml:space="preserve"> – Make cities and human settlements inclusive, safe, resilient and sustainable.</w:t>
      </w:r>
    </w:p>
    <w:p w14:paraId="567BC563" w14:textId="77777777" w:rsidR="0039693B" w:rsidRDefault="0039693B" w:rsidP="005D3E91">
      <w:pPr>
        <w:pStyle w:val="ListParagraph"/>
        <w:numPr>
          <w:ilvl w:val="0"/>
          <w:numId w:val="40"/>
        </w:numPr>
      </w:pPr>
      <w:r w:rsidRPr="00AD391D">
        <w:rPr>
          <w:b/>
          <w:bCs/>
        </w:rPr>
        <w:t>Responsible consumption and production</w:t>
      </w:r>
      <w:r>
        <w:t xml:space="preserve"> – Ensure sustainable consumption and production patterns.</w:t>
      </w:r>
    </w:p>
    <w:p w14:paraId="65503AE2" w14:textId="77777777" w:rsidR="0039693B" w:rsidRDefault="0039693B" w:rsidP="005D3E91">
      <w:pPr>
        <w:pStyle w:val="ListParagraph"/>
        <w:numPr>
          <w:ilvl w:val="0"/>
          <w:numId w:val="40"/>
        </w:numPr>
      </w:pPr>
      <w:r w:rsidRPr="00AD391D">
        <w:rPr>
          <w:b/>
          <w:bCs/>
        </w:rPr>
        <w:t>Climate action</w:t>
      </w:r>
      <w:r>
        <w:t xml:space="preserve"> – Take urgent action to combat climate change and its impacts.</w:t>
      </w:r>
    </w:p>
    <w:p w14:paraId="51EFDAB9" w14:textId="17274FB1" w:rsidR="0039693B" w:rsidRDefault="0039693B" w:rsidP="005D3E91">
      <w:pPr>
        <w:pStyle w:val="ListParagraph"/>
        <w:numPr>
          <w:ilvl w:val="0"/>
          <w:numId w:val="40"/>
        </w:numPr>
      </w:pPr>
      <w:r w:rsidRPr="00AD391D">
        <w:rPr>
          <w:b/>
          <w:bCs/>
        </w:rPr>
        <w:t>Life below water –</w:t>
      </w:r>
      <w:r>
        <w:t xml:space="preserve"> Conserve and sustainably use the oceans, seas and marine resources for sustainable development.</w:t>
      </w:r>
    </w:p>
    <w:p w14:paraId="79A6D740" w14:textId="6DDCCDCD" w:rsidR="0039693B" w:rsidRDefault="0039693B" w:rsidP="005D3E91">
      <w:pPr>
        <w:pStyle w:val="ListParagraph"/>
        <w:numPr>
          <w:ilvl w:val="0"/>
          <w:numId w:val="40"/>
        </w:numPr>
      </w:pPr>
      <w:r w:rsidRPr="00AD391D">
        <w:rPr>
          <w:b/>
          <w:bCs/>
        </w:rPr>
        <w:t>Life on land</w:t>
      </w:r>
      <w:r>
        <w:t xml:space="preserve"> – Protect, restore and promote sustainable use of terrestrial ecosystems, manage forests sustainably, combat desertification,</w:t>
      </w:r>
      <w:r w:rsidR="00E8212E">
        <w:t xml:space="preserve"> </w:t>
      </w:r>
      <w:r>
        <w:t xml:space="preserve">halt and reverse </w:t>
      </w:r>
      <w:r w:rsidRPr="00AA146C">
        <w:t>land degradation and halt biodiversity loss</w:t>
      </w:r>
      <w:r>
        <w:t>.</w:t>
      </w:r>
    </w:p>
    <w:p w14:paraId="109CAF9C" w14:textId="122D696D" w:rsidR="0039693B" w:rsidRDefault="0039693B" w:rsidP="005D3E91">
      <w:pPr>
        <w:pStyle w:val="ListParagraph"/>
        <w:numPr>
          <w:ilvl w:val="0"/>
          <w:numId w:val="40"/>
        </w:numPr>
      </w:pPr>
      <w:r w:rsidRPr="00AD391D">
        <w:rPr>
          <w:b/>
          <w:bCs/>
        </w:rPr>
        <w:t>Peace, justice and strong institutions</w:t>
      </w:r>
      <w:r>
        <w:t xml:space="preserve"> – Promote peaceful and inclusive societies for sustainable development, provide access to justice for all and build effective, accountable and inclusive institutions at all levels.</w:t>
      </w:r>
    </w:p>
    <w:p w14:paraId="6609A2CD" w14:textId="77777777" w:rsidR="0039693B" w:rsidRDefault="0039693B" w:rsidP="005D3E91">
      <w:pPr>
        <w:pStyle w:val="ListParagraph"/>
        <w:numPr>
          <w:ilvl w:val="0"/>
          <w:numId w:val="40"/>
        </w:numPr>
      </w:pPr>
      <w:r w:rsidRPr="00AD391D">
        <w:rPr>
          <w:b/>
          <w:bCs/>
        </w:rPr>
        <w:t>Partnerships for the goals</w:t>
      </w:r>
      <w:r>
        <w:t xml:space="preserve"> – Strengthen the means of implementation and revitalise the global partnership for sustainable development.</w:t>
      </w:r>
    </w:p>
    <w:p w14:paraId="1AB775FB" w14:textId="77777777" w:rsidR="0039693B" w:rsidRPr="00AD391D" w:rsidRDefault="0039693B" w:rsidP="0039693B">
      <w:pPr>
        <w:rPr>
          <w:rFonts w:eastAsia="Times New Roman" w:cs="Times New Roman"/>
          <w:b/>
          <w:color w:val="E51C41"/>
          <w:sz w:val="32"/>
          <w:szCs w:val="32"/>
        </w:rPr>
      </w:pPr>
      <w:r>
        <w:br w:type="page"/>
      </w:r>
    </w:p>
    <w:p w14:paraId="3719225C" w14:textId="73322A06" w:rsidR="00AD3CA4" w:rsidRPr="00AD3CA4" w:rsidRDefault="00A12AF2" w:rsidP="00966F59">
      <w:pPr>
        <w:pStyle w:val="Heading3"/>
      </w:pPr>
      <w:r w:rsidRPr="006C42B8">
        <w:lastRenderedPageBreak/>
        <w:t>SDG c</w:t>
      </w:r>
      <w:r w:rsidR="0039693B" w:rsidRPr="006C42B8">
        <w:t>ase stud</w:t>
      </w:r>
      <w:r w:rsidR="00AD3CA4" w:rsidRPr="006C42B8">
        <w:t>ies</w:t>
      </w:r>
    </w:p>
    <w:p w14:paraId="0B35DA0E" w14:textId="75A3E3D5" w:rsidR="0039693B" w:rsidRPr="00D1459B" w:rsidRDefault="0039693B" w:rsidP="00966F59">
      <w:pPr>
        <w:rPr>
          <w:b/>
          <w:bCs/>
        </w:rPr>
      </w:pPr>
      <w:r w:rsidRPr="00D1459B">
        <w:rPr>
          <w:b/>
          <w:bCs/>
        </w:rPr>
        <w:t>The Co-operative Group</w:t>
      </w:r>
    </w:p>
    <w:p w14:paraId="2BFB0395" w14:textId="6683278E" w:rsidR="0039693B" w:rsidRPr="00A33A64" w:rsidRDefault="0039693B" w:rsidP="0039693B">
      <w:r w:rsidRPr="00A33A64">
        <w:t xml:space="preserve">The Co-operative Group (Co-op) is one of the </w:t>
      </w:r>
      <w:r w:rsidR="00AA146C" w:rsidRPr="00A33A64">
        <w:t>UK</w:t>
      </w:r>
      <w:r w:rsidR="00AA146C">
        <w:t>’</w:t>
      </w:r>
      <w:r w:rsidR="00AA146C" w:rsidRPr="00A33A64">
        <w:t xml:space="preserve">s </w:t>
      </w:r>
      <w:r w:rsidRPr="00A33A64">
        <w:t xml:space="preserve">leading retailers, renowned for its commitment to ethical trading and sustainability. The organisation has systematically integrated </w:t>
      </w:r>
      <w:r w:rsidRPr="00BC14E2">
        <w:t>various Sustainable Development Goals into</w:t>
      </w:r>
      <w:r w:rsidRPr="00A33A64">
        <w:t xml:space="preserve"> its operations, reflecting its long-standing values around community responsibility and environmental sustainability.</w:t>
      </w:r>
    </w:p>
    <w:p w14:paraId="57C54352" w14:textId="50916AB2" w:rsidR="0039693B" w:rsidRPr="00A33A64" w:rsidRDefault="0039693B" w:rsidP="0039693B">
      <w:r w:rsidRPr="00A33A64">
        <w:t>Since 2005, the Co-op has actively prioritised renewable energy to power its operations. Currently, 98% of the Co-op</w:t>
      </w:r>
      <w:r w:rsidR="00871F88">
        <w:t>’</w:t>
      </w:r>
      <w:r w:rsidRPr="00A33A64">
        <w:t xml:space="preserve">s electricity is sourced from renewable energy, predominantly wind power. This strategic shift reduces </w:t>
      </w:r>
      <w:r w:rsidR="00AA146C">
        <w:t xml:space="preserve">the Co-op’s </w:t>
      </w:r>
      <w:r w:rsidRPr="00A33A64">
        <w:t>carbon footprint significantly and supports the global objective of affordable and clean energy.</w:t>
      </w:r>
    </w:p>
    <w:p w14:paraId="45B4729C" w14:textId="0D0904C1" w:rsidR="0039693B" w:rsidRPr="00A33A64" w:rsidRDefault="0039693B" w:rsidP="0039693B">
      <w:r w:rsidRPr="00A33A64">
        <w:t xml:space="preserve">In 1994, the Co-op became the first major retailer to support </w:t>
      </w:r>
      <w:r w:rsidRPr="0080696E">
        <w:t>the RSPCA</w:t>
      </w:r>
      <w:r w:rsidR="00871F88" w:rsidRPr="0080696E">
        <w:t>’</w:t>
      </w:r>
      <w:r w:rsidRPr="0080696E">
        <w:t>s</w:t>
      </w:r>
      <w:r w:rsidRPr="00A33A64">
        <w:t xml:space="preserve"> Freedom Food scheme (now </w:t>
      </w:r>
      <w:r w:rsidRPr="00AA146C">
        <w:t>known as RSPCA Assured</w:t>
      </w:r>
      <w:r w:rsidRPr="00A33A64">
        <w:t>), reinforcing its commitment to high animal welfare standards. By adopting ethical sourcing practices, the Co-op actively promotes responsible consumption and production practices. The scheme ensures improved welfare standards for animals throughout the entire food production chain, setting an industry benchmark.</w:t>
      </w:r>
    </w:p>
    <w:p w14:paraId="369DB200" w14:textId="0AC8234A" w:rsidR="0039693B" w:rsidRPr="00A33A64" w:rsidRDefault="0039693B" w:rsidP="0039693B">
      <w:r w:rsidRPr="00A33A64">
        <w:t>The Co-op</w:t>
      </w:r>
      <w:r w:rsidR="00871F88">
        <w:t>’</w:t>
      </w:r>
      <w:r w:rsidRPr="00A33A64">
        <w:t xml:space="preserve">s sustainable fishing policy has been highlighted as industry-leading, supporting initiatives that safeguard marine biodiversity. By ensuring </w:t>
      </w:r>
      <w:r w:rsidR="00AA146C">
        <w:t xml:space="preserve">its </w:t>
      </w:r>
      <w:r w:rsidRPr="00A33A64">
        <w:t>seafood products are responsibly sourced, the Co-op contributes directly to the preservation of marine ecosystems.</w:t>
      </w:r>
    </w:p>
    <w:p w14:paraId="5AC26FFB" w14:textId="77777777" w:rsidR="0039693B" w:rsidRPr="00A33A64" w:rsidRDefault="0039693B" w:rsidP="0039693B">
      <w:r w:rsidRPr="00A33A64">
        <w:t>The Co-op has implemented a range of initiatives aimed at reducing packaging waste, particularly plastic waste. The organisation has committed to ensuring that 100% of its packaging is easily recyclable and sustainably sourced, directly addressing sustainable waste management.</w:t>
      </w:r>
    </w:p>
    <w:p w14:paraId="704EE30C" w14:textId="3AFE73B9" w:rsidR="0039693B" w:rsidRPr="00A33A64" w:rsidRDefault="0039693B" w:rsidP="0039693B">
      <w:r w:rsidRPr="00A33A64">
        <w:t>Embedded in the Co-op</w:t>
      </w:r>
      <w:r w:rsidR="00871F88">
        <w:t>’</w:t>
      </w:r>
      <w:r w:rsidRPr="00A33A64">
        <w:t>s ethos is the principle of supporting local communities. Projects include local funding schemes, community support programmes and charitable partnerships which positively impact communities across the UK.</w:t>
      </w:r>
    </w:p>
    <w:p w14:paraId="1D692EA9" w14:textId="77777777" w:rsidR="0039693B" w:rsidRPr="00D22A4D" w:rsidRDefault="0039693B" w:rsidP="00966F59">
      <w:r w:rsidRPr="00D22A4D">
        <w:t>References:</w:t>
      </w:r>
    </w:p>
    <w:p w14:paraId="672FC110" w14:textId="0F089CD7" w:rsidR="0039693B" w:rsidRPr="00A33A64" w:rsidRDefault="0039693B" w:rsidP="0039693B">
      <w:hyperlink r:id="rId24" w:history="1">
        <w:r w:rsidRPr="00C34346">
          <w:rPr>
            <w:rStyle w:val="Hyperlink"/>
          </w:rPr>
          <w:t>Co-op energy sourcing and commitments</w:t>
        </w:r>
      </w:hyperlink>
    </w:p>
    <w:p w14:paraId="2E0E8171" w14:textId="284ED5E3" w:rsidR="0039693B" w:rsidRPr="00A33A64" w:rsidRDefault="0039693B" w:rsidP="0039693B">
      <w:hyperlink r:id="rId25" w:history="1">
        <w:r w:rsidRPr="00D173AC">
          <w:rPr>
            <w:rStyle w:val="Hyperlink"/>
          </w:rPr>
          <w:t>Animal welfare initiatives at Co-op:</w:t>
        </w:r>
      </w:hyperlink>
    </w:p>
    <w:p w14:paraId="7D88A4D6" w14:textId="11A35AE9" w:rsidR="0039693B" w:rsidRPr="00A33A64" w:rsidRDefault="0039693B" w:rsidP="0039693B">
      <w:hyperlink r:id="rId26" w:history="1">
        <w:r w:rsidRPr="00D173AC">
          <w:rPr>
            <w:rStyle w:val="Hyperlink"/>
          </w:rPr>
          <w:t>Co-op sustainability and ethical sourcing policy</w:t>
        </w:r>
      </w:hyperlink>
      <w:r w:rsidRPr="00A33A64">
        <w:t xml:space="preserve">: </w:t>
      </w:r>
    </w:p>
    <w:p w14:paraId="7E28AF4F" w14:textId="77777777" w:rsidR="0039693B" w:rsidRPr="00A33A64" w:rsidRDefault="0039693B" w:rsidP="0039693B">
      <w:r w:rsidRPr="00A33A64">
        <w:br w:type="page"/>
      </w:r>
    </w:p>
    <w:p w14:paraId="79DA566B" w14:textId="7712F7B0" w:rsidR="0039693B" w:rsidRPr="00D1459B" w:rsidRDefault="0039693B" w:rsidP="00D1459B">
      <w:pPr>
        <w:rPr>
          <w:b/>
          <w:bCs/>
        </w:rPr>
      </w:pPr>
      <w:r w:rsidRPr="00D1459B">
        <w:rPr>
          <w:b/>
          <w:bCs/>
        </w:rPr>
        <w:lastRenderedPageBreak/>
        <w:t>Tesco</w:t>
      </w:r>
    </w:p>
    <w:p w14:paraId="4832364A" w14:textId="68C89D7E" w:rsidR="0039693B" w:rsidRPr="00A33A64" w:rsidRDefault="0039693B" w:rsidP="0039693B">
      <w:r w:rsidRPr="00A33A64">
        <w:t>Tesco is one of the UK</w:t>
      </w:r>
      <w:r w:rsidR="00871F88">
        <w:t>’</w:t>
      </w:r>
      <w:r w:rsidRPr="00A33A64">
        <w:t>s largest supermarket chains, significantly impacting the nation</w:t>
      </w:r>
      <w:r w:rsidR="00871F88">
        <w:t>’</w:t>
      </w:r>
      <w:r w:rsidRPr="00A33A64">
        <w:t xml:space="preserve">s economy, environment and communities. The company has actively </w:t>
      </w:r>
      <w:r w:rsidRPr="00BC14E2">
        <w:t>integrated Sustainable Development Goals into its operations</w:t>
      </w:r>
      <w:r w:rsidRPr="00A33A64">
        <w:t>, focusing primarily on sustainability, responsible production and environmental stewardship.</w:t>
      </w:r>
    </w:p>
    <w:p w14:paraId="4959929E" w14:textId="734ED1CC" w:rsidR="0039693B" w:rsidRPr="00A33A64" w:rsidRDefault="0039693B" w:rsidP="0039693B">
      <w:r w:rsidRPr="00A33A64">
        <w:t>Tesco has been exploring innovative agricultural practices such as vertical farming. This method enables crops, including strawberries, to be grown indoors throughout the year, irrespective of external weather conditions. Vertical farming significantly reduces water usage, decreases dependency on chemical pesticides and cuts carbon emissions associated with transportation, directly contributing to responsible consumption and ensuring food availability.</w:t>
      </w:r>
    </w:p>
    <w:p w14:paraId="0C5A9A28" w14:textId="1860A20D" w:rsidR="0039693B" w:rsidRPr="00A33A64" w:rsidRDefault="0039693B" w:rsidP="0039693B">
      <w:r w:rsidRPr="00A33A64">
        <w:t>Understanding the environmental impact of traditional farming practices, Tesco has collaborated with suppliers to test low-carbon fertilisers. These fertilisers can significantly reduce emissions</w:t>
      </w:r>
      <w:r w:rsidR="007F1014">
        <w:t xml:space="preserve"> – </w:t>
      </w:r>
      <w:r w:rsidRPr="00A33A64">
        <w:t>by up to 50%</w:t>
      </w:r>
      <w:r w:rsidR="007F1014">
        <w:t xml:space="preserve"> – </w:t>
      </w:r>
      <w:r w:rsidRPr="00A33A64">
        <w:t>from agricultural production, thus promoting sustainable agriculture and combating climate change.</w:t>
      </w:r>
    </w:p>
    <w:p w14:paraId="0AD8B372" w14:textId="4E359E18" w:rsidR="0039693B" w:rsidRPr="00A33A64" w:rsidRDefault="0039693B" w:rsidP="0039693B">
      <w:r w:rsidRPr="00A33A64">
        <w:t xml:space="preserve">Tesco has been proactive in addressing food waste. Through initiatives such as redistributing surplus food to charities and local communities, Tesco has considerably reduced food wastage. </w:t>
      </w:r>
      <w:proofErr w:type="gramStart"/>
      <w:r w:rsidRPr="00A33A64">
        <w:t>This practice benefits society,</w:t>
      </w:r>
      <w:proofErr w:type="gramEnd"/>
      <w:r w:rsidRPr="00A33A64">
        <w:t xml:space="preserve"> supports food security and mitigates environmental impacts associated with waste disposal.</w:t>
      </w:r>
    </w:p>
    <w:p w14:paraId="3668D7C2" w14:textId="77777777" w:rsidR="0039693B" w:rsidRPr="00A33A64" w:rsidRDefault="0039693B" w:rsidP="0039693B">
      <w:r w:rsidRPr="00A33A64">
        <w:t>Tesco is committed to transitioning towards renewable energy sources, aiming to become carbon neutral by 2035. The supermarket giant has invested heavily in renewable energy, including solar panels and energy-efficient technologies across stores, significantly reducing its carbon footprint and aligning with global clean energy goals.</w:t>
      </w:r>
    </w:p>
    <w:p w14:paraId="6F2A01EB" w14:textId="79FEE298" w:rsidR="0039693B" w:rsidRPr="00A33A64" w:rsidRDefault="0039693B" w:rsidP="0039693B">
      <w:r w:rsidRPr="00A33A64">
        <w:t>Tesco is dedicated to improving the sustainability of its packaging. The company aims to eliminate all non-recyclable packaging, promoting recyclable, reusable or compostable alternatives. This shift directly supports responsible consumption and reducing plastic pollution.</w:t>
      </w:r>
    </w:p>
    <w:p w14:paraId="39988969" w14:textId="77777777" w:rsidR="0039693B" w:rsidRPr="00A33A64" w:rsidRDefault="0039693B" w:rsidP="00D1459B">
      <w:r w:rsidRPr="00A33A64">
        <w:t>References:</w:t>
      </w:r>
    </w:p>
    <w:p w14:paraId="2BDC507F" w14:textId="76AB4944" w:rsidR="0039693B" w:rsidRPr="00A33A64" w:rsidRDefault="0039693B" w:rsidP="0039693B">
      <w:hyperlink r:id="rId27" w:history="1">
        <w:r w:rsidRPr="00EB4E49">
          <w:rPr>
            <w:rStyle w:val="Hyperlink"/>
          </w:rPr>
          <w:t>Vertical farming</w:t>
        </w:r>
      </w:hyperlink>
      <w:r>
        <w:t xml:space="preserve"> </w:t>
      </w:r>
    </w:p>
    <w:p w14:paraId="3E08D953" w14:textId="3A9610CB" w:rsidR="0039693B" w:rsidRPr="00417861" w:rsidRDefault="0039693B" w:rsidP="0039693B">
      <w:hyperlink r:id="rId28" w:history="1">
        <w:r w:rsidRPr="00417861">
          <w:rPr>
            <w:rStyle w:val="Hyperlink"/>
          </w:rPr>
          <w:t>Tesco sustainability</w:t>
        </w:r>
      </w:hyperlink>
      <w:r w:rsidR="00221DE2" w:rsidRPr="00417861" w:rsidDel="00221DE2">
        <w:t xml:space="preserve"> </w:t>
      </w:r>
    </w:p>
    <w:p w14:paraId="7486200A" w14:textId="77777777" w:rsidR="0039693B" w:rsidRPr="00417861" w:rsidRDefault="0039693B" w:rsidP="0039693B">
      <w:r w:rsidRPr="00417861">
        <w:t xml:space="preserve">  </w:t>
      </w:r>
      <w:r w:rsidRPr="00417861">
        <w:br w:type="page"/>
      </w:r>
    </w:p>
    <w:p w14:paraId="58880622" w14:textId="1744FDBC" w:rsidR="0039693B" w:rsidRPr="00D1459B" w:rsidRDefault="0039693B" w:rsidP="00D1459B">
      <w:pPr>
        <w:rPr>
          <w:b/>
          <w:bCs/>
        </w:rPr>
      </w:pPr>
      <w:r w:rsidRPr="00D1459B">
        <w:rPr>
          <w:b/>
          <w:bCs/>
        </w:rPr>
        <w:lastRenderedPageBreak/>
        <w:t>Diageo</w:t>
      </w:r>
    </w:p>
    <w:p w14:paraId="756032C5" w14:textId="5B5A9580" w:rsidR="0039693B" w:rsidRPr="00A33A64" w:rsidRDefault="0039693B" w:rsidP="0039693B">
      <w:r w:rsidRPr="00A33A64">
        <w:t xml:space="preserve">Diageo is a global leader in beverage alcohol, owning internationally recognised brands such as Guinness, Smirnoff and Johnnie Walker. Committed to sustainability, Diageo has </w:t>
      </w:r>
      <w:r w:rsidRPr="00BC14E2">
        <w:t>integrated Sustainable Development Goals throughout</w:t>
      </w:r>
      <w:r w:rsidRPr="00A33A64">
        <w:t xml:space="preserve"> its operations, adopting innovative practices and ambitious targets that address key environmental and social challenges.</w:t>
      </w:r>
    </w:p>
    <w:p w14:paraId="0688A967" w14:textId="7C155FE3" w:rsidR="0039693B" w:rsidRPr="00A33A64" w:rsidRDefault="0039693B" w:rsidP="0039693B">
      <w:r w:rsidRPr="00A33A64">
        <w:t>Recognising water as an essential resource, Diageo has prioritised water conservation and efficiency in its production processes. The company aims to increase water efficiency by 30% globally and by 40% in water-stressed regions by 2030. By reducing water usage, recycling wastewater and investing in sustainable water management systems, Diageo supports global efforts toward</w:t>
      </w:r>
      <w:r w:rsidR="00E9239E">
        <w:t>s</w:t>
      </w:r>
      <w:r w:rsidRPr="00A33A64">
        <w:t xml:space="preserve"> achieving clean water and sanitation.</w:t>
      </w:r>
    </w:p>
    <w:p w14:paraId="43D79562" w14:textId="5B0C7ADA" w:rsidR="0039693B" w:rsidRPr="00A33A64" w:rsidRDefault="0039693B" w:rsidP="0039693B">
      <w:r w:rsidRPr="00A33A64">
        <w:t>Diageo has established ambitious climate goals, including becoming carbon neutral in its direct operations by 2030. It has significantly reduced carbon emissions through increased reliance on renewable energy, energy efficiency initiatives and sustainable sourcing. Diageo</w:t>
      </w:r>
      <w:r w:rsidR="00871F88">
        <w:t>’</w:t>
      </w:r>
      <w:r w:rsidRPr="00A33A64">
        <w:t>s proactive climate strategy underpins its leadership role in corporate environmental responsibility.</w:t>
      </w:r>
    </w:p>
    <w:p w14:paraId="408A9696" w14:textId="61FE60DC" w:rsidR="0039693B" w:rsidRPr="00A33A64" w:rsidRDefault="0039693B" w:rsidP="0039693B">
      <w:r w:rsidRPr="00A33A64">
        <w:t>Packaging is a significant aspect of Diageo</w:t>
      </w:r>
      <w:r w:rsidR="00871F88">
        <w:t>’</w:t>
      </w:r>
      <w:r w:rsidRPr="00A33A64">
        <w:t>s environmental strategy. The company has introduced innovative packaging solutions, including lighter glass bottles that reduce transportation emissions and exploring alternative packaging materials such as paper-based bottles. Diageo</w:t>
      </w:r>
      <w:r w:rsidR="00871F88">
        <w:t>’</w:t>
      </w:r>
      <w:r w:rsidRPr="00A33A64">
        <w:t>s goal is to ensure that all packaging is widely recyclable or reusable, directly contributing to sustainable consumption patterns.</w:t>
      </w:r>
    </w:p>
    <w:p w14:paraId="1FBFC4FF" w14:textId="08D1F2E9" w:rsidR="0039693B" w:rsidRPr="00A33A64" w:rsidRDefault="0039693B" w:rsidP="0039693B">
      <w:r w:rsidRPr="00A33A64">
        <w:t>Diageo actively promotes gender equality across its global operations, aiming for gender parity in leadership roles and providing equal opportunities for women. Initiatives include extensive gender diversity training, leadership development programmes and equitable career advancement opportunities. This commitment strengthens Diageo</w:t>
      </w:r>
      <w:r w:rsidR="00871F88">
        <w:t>’</w:t>
      </w:r>
      <w:r w:rsidRPr="00A33A64">
        <w:t>s contribution to workplace inclusivity.</w:t>
      </w:r>
    </w:p>
    <w:p w14:paraId="1AF52F93" w14:textId="796095D4" w:rsidR="0039693B" w:rsidRPr="00A33A64" w:rsidRDefault="0039693B" w:rsidP="0039693B">
      <w:r w:rsidRPr="00A33A64">
        <w:t>Recognising its agricultural dependence, Diageo partners with local farmers and communities to promote sustainable agricultural practices. Initiatives include training programmes to encourage responsible farming methods, soil conservation, biodiversity protection and reduced pesticide use, thereby contributing to ecosystem preservation.</w:t>
      </w:r>
    </w:p>
    <w:p w14:paraId="4B2ED213" w14:textId="77777777" w:rsidR="0039693B" w:rsidRPr="00A33A64" w:rsidRDefault="0039693B" w:rsidP="00D1459B">
      <w:r w:rsidRPr="00A33A64">
        <w:t>References:</w:t>
      </w:r>
    </w:p>
    <w:p w14:paraId="5E3DFB2B" w14:textId="465411C2" w:rsidR="0039693B" w:rsidRDefault="0039693B" w:rsidP="0039693B">
      <w:hyperlink r:id="rId29" w:history="1">
        <w:r w:rsidRPr="00961EFD">
          <w:rPr>
            <w:rStyle w:val="Hyperlink"/>
          </w:rPr>
          <w:t>Diageo sustainability strategy</w:t>
        </w:r>
      </w:hyperlink>
      <w:r w:rsidRPr="00A33A64">
        <w:t xml:space="preserve">: </w:t>
      </w:r>
    </w:p>
    <w:p w14:paraId="0AD9796A" w14:textId="77777777" w:rsidR="0039693B" w:rsidRDefault="0039693B" w:rsidP="0039693B">
      <w:r>
        <w:br w:type="page"/>
      </w:r>
    </w:p>
    <w:p w14:paraId="54139459" w14:textId="45C627A2" w:rsidR="0039693B" w:rsidRPr="00D1459B" w:rsidRDefault="0039693B" w:rsidP="00D1459B">
      <w:pPr>
        <w:rPr>
          <w:b/>
          <w:bCs/>
        </w:rPr>
      </w:pPr>
      <w:r w:rsidRPr="00D1459B">
        <w:rPr>
          <w:b/>
          <w:bCs/>
        </w:rPr>
        <w:lastRenderedPageBreak/>
        <w:t>Atom Bank</w:t>
      </w:r>
    </w:p>
    <w:p w14:paraId="0E2F070E" w14:textId="0960E745" w:rsidR="0039693B" w:rsidRDefault="0039693B" w:rsidP="0039693B">
      <w:r>
        <w:t xml:space="preserve">Atom Bank is a pioneering digital-only bank based in the UK, well-known for its innovative approach to banking and strong commitment to environmental sustainability. Atom Bank strategically </w:t>
      </w:r>
      <w:r w:rsidRPr="00BC14E2">
        <w:t>integrates Sustainable Development Goals into its business operations, demonstrating</w:t>
      </w:r>
      <w:r>
        <w:t xml:space="preserve"> a robust and proactive approach to addressing climate change and promoting sustainable business practices.</w:t>
      </w:r>
    </w:p>
    <w:p w14:paraId="3D2E6D11" w14:textId="65950247" w:rsidR="0039693B" w:rsidRDefault="0039693B" w:rsidP="0039693B">
      <w:r>
        <w:t>In a significant move towards sustainability, Atom Bank has proactively addressed its carbon footprint by purchasing and developing a 10-hectare woodland site. The bank has planted approximately 35,000 saplings, aiming to absorb around 7,000 tonnes of carbon dioxide</w:t>
      </w:r>
      <w:r w:rsidR="007F1014">
        <w:t xml:space="preserve"> – </w:t>
      </w:r>
      <w:r>
        <w:t>equivalent to the estimated total emissions the bank expects to produce during its first decade of operation. This forward-thinking approach highlights Atom Bank</w:t>
      </w:r>
      <w:r w:rsidR="00871F88">
        <w:t>’</w:t>
      </w:r>
      <w:r>
        <w:t>s commitment to combating climate change through practical and impactful actions.</w:t>
      </w:r>
    </w:p>
    <w:p w14:paraId="391AFBDE" w14:textId="2085512F" w:rsidR="0039693B" w:rsidRDefault="0039693B" w:rsidP="0039693B">
      <w:r>
        <w:t>Atom Bank</w:t>
      </w:r>
      <w:r w:rsidR="00871F88">
        <w:t>’</w:t>
      </w:r>
      <w:r>
        <w:t>s fully digital model significantly reduces paper use and physical waste typically associated with traditional banking methods. By offering entirely paperless banking solutions, Atom Bank minimises environmental impact, reducing waste generation and promoting sustainable resource use.</w:t>
      </w:r>
    </w:p>
    <w:p w14:paraId="5B3D538E" w14:textId="77777777" w:rsidR="0039693B" w:rsidRDefault="0039693B" w:rsidP="0039693B">
      <w:r>
        <w:t>Atom Bank leverages cutting-edge technology to improve its sustainability performance, providing a banking model that inherently requires less physical infrastructure. This technology-driven approach lowers energy consumption compared to traditional banking, supporting broader industry innovation and sustainable infrastructure development.</w:t>
      </w:r>
    </w:p>
    <w:p w14:paraId="5ABB5B9B" w14:textId="6C0ACC79" w:rsidR="0039693B" w:rsidRDefault="0039693B" w:rsidP="0039693B">
      <w:r>
        <w:t>Atom Bank</w:t>
      </w:r>
      <w:r w:rsidR="00871F88">
        <w:t>’</w:t>
      </w:r>
      <w:r>
        <w:t>s digital-only platform enhances accessibility, providing customers across various regions easy access to banking services. By reducing barriers to banking, Atom Bank promotes financial inclusion and contributes to equitable economic growth and opportunity.</w:t>
      </w:r>
    </w:p>
    <w:p w14:paraId="60B62E29" w14:textId="77777777" w:rsidR="0039693B" w:rsidRDefault="0039693B" w:rsidP="00D1459B">
      <w:r>
        <w:t>References:</w:t>
      </w:r>
    </w:p>
    <w:p w14:paraId="4815C777" w14:textId="7505BB50" w:rsidR="0039693B" w:rsidRDefault="0039693B" w:rsidP="0039693B">
      <w:hyperlink r:id="rId30" w:history="1">
        <w:r w:rsidRPr="009363BE">
          <w:rPr>
            <w:rStyle w:val="Hyperlink"/>
          </w:rPr>
          <w:t>Atom Bank</w:t>
        </w:r>
        <w:r w:rsidR="00871F88" w:rsidRPr="009363BE">
          <w:rPr>
            <w:rStyle w:val="Hyperlink"/>
          </w:rPr>
          <w:t>’</w:t>
        </w:r>
        <w:r w:rsidRPr="009363BE">
          <w:rPr>
            <w:rStyle w:val="Hyperlink"/>
          </w:rPr>
          <w:t>s digital banking model:</w:t>
        </w:r>
      </w:hyperlink>
      <w:r>
        <w:t xml:space="preserve"> </w:t>
      </w:r>
    </w:p>
    <w:p w14:paraId="069201A4" w14:textId="77777777" w:rsidR="0039693B" w:rsidRDefault="0039693B" w:rsidP="0039693B">
      <w:r>
        <w:br w:type="page"/>
      </w:r>
    </w:p>
    <w:p w14:paraId="2A55A927" w14:textId="19A8658F" w:rsidR="0039693B" w:rsidRPr="00D1459B" w:rsidRDefault="0039693B" w:rsidP="00D1459B">
      <w:pPr>
        <w:rPr>
          <w:b/>
          <w:bCs/>
        </w:rPr>
      </w:pPr>
      <w:r w:rsidRPr="00D1459B">
        <w:rPr>
          <w:b/>
          <w:bCs/>
        </w:rPr>
        <w:lastRenderedPageBreak/>
        <w:t>Marks &amp; Spencer</w:t>
      </w:r>
    </w:p>
    <w:p w14:paraId="3346F5F7" w14:textId="2FDE8D14" w:rsidR="0039693B" w:rsidRDefault="0039693B" w:rsidP="0039693B">
      <w:r>
        <w:t>Marks &amp; Spencer (M&amp;S) is a major UK retailer with a long</w:t>
      </w:r>
      <w:r w:rsidR="00B25A78">
        <w:t>-standing</w:t>
      </w:r>
      <w:r>
        <w:t xml:space="preserve"> commitment to sustainability and ethical practices. Through their ambitious sustainability strategy, known as Plan A, M&amp;S </w:t>
      </w:r>
      <w:r w:rsidRPr="00BC14E2">
        <w:t xml:space="preserve">integrates several Sustainable Development Goals into </w:t>
      </w:r>
      <w:r w:rsidR="00E9239E" w:rsidRPr="00BC14E2">
        <w:t xml:space="preserve">its </w:t>
      </w:r>
      <w:r w:rsidRPr="00BC14E2">
        <w:t>operations, significantly c</w:t>
      </w:r>
      <w:r>
        <w:t>ontributing to responsible business practices.</w:t>
      </w:r>
    </w:p>
    <w:p w14:paraId="4456D26E" w14:textId="07D70BBD" w:rsidR="0039693B" w:rsidRDefault="0039693B" w:rsidP="0039693B">
      <w:r>
        <w:t>M&amp;S is dedicated to sustainably sourcing its products, prioritising the use of responsibly sourced materials. The retailer ensures that products like cotton, timber and palm oil meet stringent environmental and ethical standards, protecting ecosystems and biodiversity. This supports sustainable management of natural resources and significantly contributes to the preservation of terrestrial ecosystems.</w:t>
      </w:r>
    </w:p>
    <w:p w14:paraId="51D3ADA9" w14:textId="34AB7161" w:rsidR="0039693B" w:rsidRDefault="0039693B" w:rsidP="0039693B">
      <w:r>
        <w:t xml:space="preserve">Under Plan A, M&amp;S actively reduces food waste and packaging through comprehensive recycling and waste management programmes. </w:t>
      </w:r>
      <w:r w:rsidR="00E9239E">
        <w:t xml:space="preserve">The retailer has </w:t>
      </w:r>
      <w:r>
        <w:t>implemented initiatives such as redistributing surplus food to charities, increasing recycling rates and developing reusable and recyclable packaging solutions. These measures promote sustainable consumption and production patterns.</w:t>
      </w:r>
    </w:p>
    <w:p w14:paraId="40BA1538" w14:textId="302954F4" w:rsidR="0039693B" w:rsidRDefault="0039693B" w:rsidP="0039693B">
      <w:r>
        <w:t>M&amp;S has achieved carbon neutrality across its UK operations through extensive use of renewable energy sources, improvements in energy efficiency and carbon offsetting projects. By setting ambitious targets to further reduce emissions, the company actively supports global climate action initiatives.</w:t>
      </w:r>
    </w:p>
    <w:p w14:paraId="3DCCE39B" w14:textId="3CACEFC1" w:rsidR="0039693B" w:rsidRDefault="0039693B" w:rsidP="0039693B">
      <w:r>
        <w:t>M&amp;S engages with local communities through various social initiatives, including supporting local employment, fostering community partnerships and funding local projects. These efforts promote inclusive and sustainable urbanisation and build resilient communities.</w:t>
      </w:r>
    </w:p>
    <w:p w14:paraId="7844781D" w14:textId="77777777" w:rsidR="0039693B" w:rsidRDefault="0039693B" w:rsidP="002D6777">
      <w:r>
        <w:t>References:</w:t>
      </w:r>
    </w:p>
    <w:p w14:paraId="75C0E353" w14:textId="2B504F73" w:rsidR="0039693B" w:rsidRDefault="0039693B" w:rsidP="0039693B">
      <w:hyperlink r:id="rId31" w:history="1">
        <w:r w:rsidRPr="004410A2">
          <w:rPr>
            <w:rStyle w:val="Hyperlink"/>
          </w:rPr>
          <w:t>M&amp;S Plan A sustainability strategy</w:t>
        </w:r>
      </w:hyperlink>
      <w:r>
        <w:t xml:space="preserve">: </w:t>
      </w:r>
      <w:r>
        <w:br w:type="page"/>
      </w:r>
    </w:p>
    <w:p w14:paraId="03DDCB7C" w14:textId="59038387" w:rsidR="0039693B" w:rsidRPr="00D1459B" w:rsidRDefault="0039693B" w:rsidP="00D1459B">
      <w:pPr>
        <w:rPr>
          <w:b/>
          <w:bCs/>
        </w:rPr>
      </w:pPr>
      <w:r w:rsidRPr="00D1459B">
        <w:rPr>
          <w:b/>
          <w:bCs/>
        </w:rPr>
        <w:lastRenderedPageBreak/>
        <w:t>Sky Group</w:t>
      </w:r>
    </w:p>
    <w:p w14:paraId="6ED40FE9" w14:textId="30C204E2" w:rsidR="0039693B" w:rsidRDefault="0039693B" w:rsidP="0039693B">
      <w:r>
        <w:t xml:space="preserve">Sky Group, a leading European entertainment and media company, demonstrates significant leadership in sustainability through its comprehensive environmental strategy, Sky Zero. By integrating </w:t>
      </w:r>
      <w:r w:rsidRPr="00BC14E2">
        <w:t>various Sustainable Development Goals,</w:t>
      </w:r>
      <w:r>
        <w:t xml:space="preserve"> Sky actively addresses critical global environmental challenges.</w:t>
      </w:r>
    </w:p>
    <w:p w14:paraId="587362DE" w14:textId="6BF2CA57" w:rsidR="0039693B" w:rsidRDefault="0039693B" w:rsidP="0039693B">
      <w:r>
        <w:t xml:space="preserve">Sky has committed to becoming net zero carbon by 2030. Through innovative strategies to reduce operational emissions, investments in renewable energy and offsetting unavoidable emissions, Sky demonstrates a robust approach to tackling climate change. </w:t>
      </w:r>
      <w:r w:rsidR="00E9239E">
        <w:t xml:space="preserve">Its </w:t>
      </w:r>
      <w:r>
        <w:t>ambitious goal positions Sky as a corporate leader in environmental responsibility and climate action.</w:t>
      </w:r>
    </w:p>
    <w:p w14:paraId="5DA4B6FD" w14:textId="49844264" w:rsidR="0039693B" w:rsidRDefault="0039693B" w:rsidP="0039693B">
      <w:r>
        <w:t xml:space="preserve">Sky Ocean Rescue is a high-profile initiative aimed at reducing plastic pollution in oceans. Through extensive public awareness campaigns, corporate partnerships and </w:t>
      </w:r>
      <w:r w:rsidR="00E9239E">
        <w:t>direct-action</w:t>
      </w:r>
      <w:r>
        <w:t xml:space="preserve"> programmes, Sky seeks to minimise single-use plastics in its operations and supply chain, promoting marine biodiversity and ocean health.</w:t>
      </w:r>
    </w:p>
    <w:p w14:paraId="130CE7AC" w14:textId="33ECF79E" w:rsidR="0039693B" w:rsidRDefault="0039693B" w:rsidP="0039693B">
      <w:r>
        <w:t xml:space="preserve">Sky has invested significantly in renewable energy sources, including solar panels and wind power, across its business operations. </w:t>
      </w:r>
      <w:r w:rsidR="00E9239E">
        <w:t xml:space="preserve">Sky’s </w:t>
      </w:r>
      <w:r>
        <w:t>commitment to sourcing renewable energy and adopting energy-efficient technologies significantly contributes to clean and sustainable energy use.</w:t>
      </w:r>
    </w:p>
    <w:p w14:paraId="71206A34" w14:textId="24E4423D" w:rsidR="0039693B" w:rsidRDefault="0039693B" w:rsidP="0039693B">
      <w:r>
        <w:t>Sky actively engages employees and local communities in sustainability efforts. Through educational initiatives, volunteering programmes and partnerships with local environmental projects, Sky promotes sustainable practices and enhances community resilience and awareness.</w:t>
      </w:r>
    </w:p>
    <w:p w14:paraId="039739FD" w14:textId="63CDEFD5" w:rsidR="0039693B" w:rsidRDefault="0039693B" w:rsidP="0039693B">
      <w:r>
        <w:t>Sky consistently invests in technological innovations to achieve sustainable operations. This includes developing energy-efficient technologies, sustainable production practices and infrastructure improvements that minimise environmental impact, contributing to industry-wide sustainability standards.</w:t>
      </w:r>
    </w:p>
    <w:p w14:paraId="5B98645E" w14:textId="77777777" w:rsidR="0039693B" w:rsidRDefault="0039693B" w:rsidP="00D1459B">
      <w:r>
        <w:t>References:</w:t>
      </w:r>
    </w:p>
    <w:p w14:paraId="004F529A" w14:textId="5DDE0FF7" w:rsidR="0039693B" w:rsidRDefault="0039693B" w:rsidP="0039693B">
      <w:hyperlink r:id="rId32" w:history="1">
        <w:r w:rsidRPr="009800C9">
          <w:rPr>
            <w:rStyle w:val="Hyperlink"/>
          </w:rPr>
          <w:t>Sky Zero sustainability strategy:</w:t>
        </w:r>
      </w:hyperlink>
      <w:r>
        <w:t xml:space="preserve"> </w:t>
      </w:r>
    </w:p>
    <w:p w14:paraId="7E20995C" w14:textId="6EF7E713" w:rsidR="0039693B" w:rsidRDefault="0039693B" w:rsidP="0039693B">
      <w:hyperlink r:id="rId33" w:history="1">
        <w:r w:rsidRPr="009800C9">
          <w:rPr>
            <w:rStyle w:val="Hyperlink"/>
          </w:rPr>
          <w:t>Sky Ocean Rescue initiative</w:t>
        </w:r>
      </w:hyperlink>
      <w:r>
        <w:t xml:space="preserve">: </w:t>
      </w:r>
    </w:p>
    <w:p w14:paraId="5D7127F8" w14:textId="77777777" w:rsidR="00BD3120" w:rsidRPr="00D929F9" w:rsidRDefault="00BD3120" w:rsidP="00EF0224"/>
    <w:p w14:paraId="7990987D" w14:textId="77777777" w:rsidR="00BD3120" w:rsidRPr="00D929F9" w:rsidRDefault="00BD3120" w:rsidP="00EF0224">
      <w:r w:rsidRPr="00D929F9">
        <w:br w:type="page"/>
      </w:r>
    </w:p>
    <w:p w14:paraId="46A0538F" w14:textId="0EC4F4F0" w:rsidR="00BD3120" w:rsidRDefault="00BD3120" w:rsidP="002F1E8E">
      <w:pPr>
        <w:pStyle w:val="Heading2"/>
        <w:rPr>
          <w:color w:val="FF0000"/>
        </w:rPr>
      </w:pPr>
      <w:r w:rsidRPr="004C5417">
        <w:lastRenderedPageBreak/>
        <w:t xml:space="preserve">The following materials relate </w:t>
      </w:r>
      <w:r w:rsidRPr="00E608A2">
        <w:t xml:space="preserve">to lesson 5: </w:t>
      </w:r>
      <w:r w:rsidR="00E608A2" w:rsidRPr="00E608A2">
        <w:t>Designing and evaluating systems</w:t>
      </w:r>
    </w:p>
    <w:p w14:paraId="108BD347" w14:textId="57C92101" w:rsidR="00E608A2" w:rsidRDefault="00E608A2" w:rsidP="00D1459B">
      <w:pPr>
        <w:pStyle w:val="Heading3"/>
      </w:pPr>
      <w:r w:rsidRPr="00810C99">
        <w:t xml:space="preserve">Business </w:t>
      </w:r>
      <w:r>
        <w:t>s</w:t>
      </w:r>
      <w:r w:rsidRPr="00810C99">
        <w:t>yst</w:t>
      </w:r>
      <w:r w:rsidRPr="00506EF7">
        <w:t>e</w:t>
      </w:r>
      <w:r w:rsidRPr="00810C99">
        <w:t xml:space="preserve">m </w:t>
      </w:r>
      <w:r>
        <w:t>p</w:t>
      </w:r>
      <w:r w:rsidRPr="00810C99">
        <w:t xml:space="preserve">rocess </w:t>
      </w:r>
      <w:r>
        <w:t>c</w:t>
      </w:r>
      <w:r w:rsidRPr="00810C99">
        <w:t xml:space="preserve">ase </w:t>
      </w:r>
      <w:r>
        <w:t>s</w:t>
      </w:r>
      <w:r w:rsidRPr="00810C99">
        <w:t>tudies</w:t>
      </w:r>
      <w:r w:rsidR="006B68B7">
        <w:t xml:space="preserve"> (</w:t>
      </w:r>
      <w:r w:rsidR="000C1759">
        <w:t>t</w:t>
      </w:r>
      <w:r w:rsidR="006B68B7">
        <w:t>eacher use only)</w:t>
      </w:r>
    </w:p>
    <w:p w14:paraId="441AA607" w14:textId="7AF0E9C0" w:rsidR="00506EF7" w:rsidRPr="00D1459B" w:rsidRDefault="00506EF7" w:rsidP="00D1459B">
      <w:pPr>
        <w:rPr>
          <w:b/>
          <w:bCs/>
        </w:rPr>
      </w:pPr>
      <w:r w:rsidRPr="00D1459B">
        <w:rPr>
          <w:b/>
          <w:bCs/>
        </w:rPr>
        <w:t>Case study 1: The Toyota Production System</w:t>
      </w:r>
    </w:p>
    <w:p w14:paraId="7CF79A17" w14:textId="6E7697C4" w:rsidR="00506EF7" w:rsidRDefault="00506EF7" w:rsidP="00506EF7">
      <w:r w:rsidRPr="00506EF7">
        <w:rPr>
          <w:b/>
          <w:bCs/>
        </w:rPr>
        <w:t>Business system:</w:t>
      </w:r>
      <w:r>
        <w:t xml:space="preserve"> </w:t>
      </w:r>
      <w:r w:rsidRPr="00BC14E2">
        <w:t xml:space="preserve">Operations </w:t>
      </w:r>
      <w:r w:rsidR="000231AB">
        <w:t>m</w:t>
      </w:r>
      <w:r w:rsidRPr="00BC14E2">
        <w:t>anagement (OM)</w:t>
      </w:r>
    </w:p>
    <w:p w14:paraId="430B0E4C" w14:textId="27C8137B" w:rsidR="00506EF7" w:rsidRDefault="00506EF7" w:rsidP="00506EF7">
      <w:r w:rsidRPr="00506EF7">
        <w:rPr>
          <w:b/>
          <w:bCs/>
        </w:rPr>
        <w:t>Background:</w:t>
      </w:r>
      <w:r>
        <w:t xml:space="preserve"> T</w:t>
      </w:r>
      <w:r w:rsidR="0080696E">
        <w:t>he T</w:t>
      </w:r>
      <w:r>
        <w:t>oyota Production System (TPS) is renowned for its focus on efficiency, continuous improvement and reducing waste. TPS has become a benchmark in manufacturing processes globally.</w:t>
      </w:r>
    </w:p>
    <w:p w14:paraId="1122F6D4" w14:textId="33B9D15F" w:rsidR="00506EF7" w:rsidRDefault="00506EF7" w:rsidP="00506EF7">
      <w:r w:rsidRPr="00506EF7">
        <w:rPr>
          <w:b/>
          <w:bCs/>
        </w:rPr>
        <w:t>Goal:</w:t>
      </w:r>
      <w:r>
        <w:t xml:space="preserve"> Achieve optimal efficiency and eliminate waste in the production process.</w:t>
      </w:r>
    </w:p>
    <w:p w14:paraId="63AC7FFC" w14:textId="7AA2079E" w:rsidR="00506EF7" w:rsidRPr="00340CD0" w:rsidRDefault="00506EF7" w:rsidP="00506EF7">
      <w:pPr>
        <w:rPr>
          <w:b/>
          <w:bCs/>
        </w:rPr>
      </w:pPr>
      <w:r w:rsidRPr="00340CD0">
        <w:rPr>
          <w:b/>
          <w:bCs/>
        </w:rPr>
        <w:t>Process:</w:t>
      </w:r>
    </w:p>
    <w:p w14:paraId="5FCB276F" w14:textId="349A6F69" w:rsidR="00506EF7" w:rsidRDefault="00506EF7" w:rsidP="005D3E91">
      <w:pPr>
        <w:pStyle w:val="ListParagraph"/>
        <w:numPr>
          <w:ilvl w:val="0"/>
          <w:numId w:val="41"/>
        </w:numPr>
      </w:pPr>
      <w:r>
        <w:t>Just-</w:t>
      </w:r>
      <w:r w:rsidR="00BC7AA7">
        <w:t>i</w:t>
      </w:r>
      <w:r>
        <w:t>n-</w:t>
      </w:r>
      <w:r w:rsidR="00BC7AA7">
        <w:t>t</w:t>
      </w:r>
      <w:r w:rsidRPr="00BC14E2">
        <w:t xml:space="preserve">ime (JIT) </w:t>
      </w:r>
      <w:r w:rsidR="00D56245" w:rsidRPr="00BC14E2">
        <w:t>i</w:t>
      </w:r>
      <w:r w:rsidRPr="00BC14E2">
        <w:t>nventory</w:t>
      </w:r>
      <w:r>
        <w:t xml:space="preserve"> – Materials arrive precisely when they are needed, reducing inventory costs and waste.</w:t>
      </w:r>
    </w:p>
    <w:p w14:paraId="21E237E5" w14:textId="5346E172" w:rsidR="00506EF7" w:rsidRDefault="00506EF7" w:rsidP="005D3E91">
      <w:pPr>
        <w:pStyle w:val="ListParagraph"/>
        <w:numPr>
          <w:ilvl w:val="0"/>
          <w:numId w:val="41"/>
        </w:numPr>
      </w:pPr>
      <w:r>
        <w:t xml:space="preserve">Continuous </w:t>
      </w:r>
      <w:r w:rsidR="00D56245">
        <w:t>i</w:t>
      </w:r>
      <w:r>
        <w:t>mprovement (Kaizen) – Regular, incremental improvements identified by employees to enhance efficiency.</w:t>
      </w:r>
    </w:p>
    <w:p w14:paraId="1FE22891" w14:textId="7B707285" w:rsidR="00506EF7" w:rsidRDefault="00506EF7" w:rsidP="005D3E91">
      <w:pPr>
        <w:pStyle w:val="ListParagraph"/>
        <w:numPr>
          <w:ilvl w:val="0"/>
          <w:numId w:val="41"/>
        </w:numPr>
      </w:pPr>
      <w:r>
        <w:t xml:space="preserve">Standardised </w:t>
      </w:r>
      <w:r w:rsidR="00D56245">
        <w:t>w</w:t>
      </w:r>
      <w:r>
        <w:t xml:space="preserve">ork </w:t>
      </w:r>
      <w:r w:rsidR="00D56245">
        <w:t>p</w:t>
      </w:r>
      <w:r>
        <w:t>rocedures – Clearly defined methods for every task to ensure consistency and quality.</w:t>
      </w:r>
    </w:p>
    <w:p w14:paraId="6C71F749" w14:textId="64DCB1FA" w:rsidR="00506EF7" w:rsidRPr="00DE49FE" w:rsidRDefault="00DE49FE" w:rsidP="00D80E38">
      <w:pPr>
        <w:pStyle w:val="ListParagraph"/>
        <w:numPr>
          <w:ilvl w:val="0"/>
          <w:numId w:val="45"/>
        </w:numPr>
      </w:pPr>
      <w:r w:rsidRPr="00DE49FE">
        <w:t>False process</w:t>
      </w:r>
      <w:r w:rsidR="003B330D" w:rsidRPr="00DE49FE">
        <w:t xml:space="preserve">: </w:t>
      </w:r>
      <w:r w:rsidR="00BA1C0D" w:rsidRPr="00DE49FE">
        <w:t>Single</w:t>
      </w:r>
      <w:r w:rsidR="007731C0" w:rsidRPr="00DE49FE">
        <w:t>-</w:t>
      </w:r>
      <w:r w:rsidR="00BA1C0D" w:rsidRPr="00DE49FE">
        <w:t>use plastics</w:t>
      </w:r>
      <w:r w:rsidR="00634D6B" w:rsidRPr="00DE49FE">
        <w:t xml:space="preserve"> programme</w:t>
      </w:r>
      <w:r w:rsidR="00506EF7" w:rsidRPr="00DE49FE">
        <w:t xml:space="preserve"> – Initiatives aimed at </w:t>
      </w:r>
      <w:r w:rsidR="00634D6B" w:rsidRPr="00DE49FE">
        <w:t xml:space="preserve">reducing the </w:t>
      </w:r>
      <w:r w:rsidR="007731C0" w:rsidRPr="00DE49FE">
        <w:t>consumption</w:t>
      </w:r>
      <w:r w:rsidR="008A5266" w:rsidRPr="00DE49FE">
        <w:t xml:space="preserve"> of single-use plastics in the </w:t>
      </w:r>
      <w:r w:rsidR="007731C0" w:rsidRPr="00DE49FE">
        <w:t>canteen</w:t>
      </w:r>
      <w:r w:rsidR="00506EF7" w:rsidRPr="00DE49FE">
        <w:t>.</w:t>
      </w:r>
    </w:p>
    <w:p w14:paraId="6B288E7F" w14:textId="77777777" w:rsidR="00506EF7" w:rsidRDefault="00506EF7" w:rsidP="00506EF7"/>
    <w:p w14:paraId="0DEF9C65" w14:textId="32DF2F24" w:rsidR="00506EF7" w:rsidRPr="00D1459B" w:rsidRDefault="00506EF7" w:rsidP="00D1459B">
      <w:pPr>
        <w:rPr>
          <w:b/>
          <w:bCs/>
        </w:rPr>
      </w:pPr>
      <w:r w:rsidRPr="00D1459B">
        <w:rPr>
          <w:b/>
          <w:bCs/>
        </w:rPr>
        <w:t xml:space="preserve">Case study 2: Tesco Blue Token </w:t>
      </w:r>
      <w:r w:rsidR="004F5B57" w:rsidRPr="00D1459B">
        <w:rPr>
          <w:b/>
          <w:bCs/>
        </w:rPr>
        <w:t>S</w:t>
      </w:r>
      <w:r w:rsidRPr="00D1459B">
        <w:rPr>
          <w:b/>
          <w:bCs/>
        </w:rPr>
        <w:t>cheme</w:t>
      </w:r>
    </w:p>
    <w:p w14:paraId="51A338E5" w14:textId="5445E476" w:rsidR="00506EF7" w:rsidRPr="00BC14E2" w:rsidRDefault="00506EF7" w:rsidP="00506EF7">
      <w:r w:rsidRPr="00506EF7">
        <w:rPr>
          <w:b/>
          <w:bCs/>
        </w:rPr>
        <w:t>Business system:</w:t>
      </w:r>
      <w:r>
        <w:t xml:space="preserve"> Corporate </w:t>
      </w:r>
      <w:r w:rsidR="00BC14E2">
        <w:t>social r</w:t>
      </w:r>
      <w:r w:rsidR="00BC14E2" w:rsidRPr="00BC14E2">
        <w:t>esponsibility</w:t>
      </w:r>
      <w:r w:rsidRPr="00BC14E2">
        <w:t xml:space="preserve"> (CSR)</w:t>
      </w:r>
    </w:p>
    <w:p w14:paraId="1ED97B80" w14:textId="5C3EFE63" w:rsidR="00506EF7" w:rsidRDefault="00506EF7" w:rsidP="00506EF7">
      <w:r w:rsidRPr="00BC14E2">
        <w:rPr>
          <w:b/>
          <w:bCs/>
        </w:rPr>
        <w:t>Background:</w:t>
      </w:r>
      <w:r w:rsidR="003B330D" w:rsidRPr="00BC14E2">
        <w:t xml:space="preserve"> </w:t>
      </w:r>
      <w:r w:rsidRPr="00BC14E2">
        <w:t>Tesco</w:t>
      </w:r>
      <w:r w:rsidR="00871F88" w:rsidRPr="00BC14E2">
        <w:t>’</w:t>
      </w:r>
      <w:r w:rsidRPr="00BC14E2">
        <w:t>s Blue Token Scheme allows cu</w:t>
      </w:r>
      <w:r>
        <w:t>stomers to support local community projects by voting with blue tokens received after shopping. Projects with the most tokens receive funding from Tesco.</w:t>
      </w:r>
    </w:p>
    <w:p w14:paraId="4CCEB7B9" w14:textId="586B5EB5" w:rsidR="00506EF7" w:rsidRDefault="00506EF7" w:rsidP="00506EF7">
      <w:r w:rsidRPr="00340CD0">
        <w:rPr>
          <w:b/>
          <w:bCs/>
        </w:rPr>
        <w:t>Goal:</w:t>
      </w:r>
      <w:r w:rsidR="003B330D">
        <w:t xml:space="preserve"> </w:t>
      </w:r>
      <w:r>
        <w:t>Strengthen community engagement and demonstrate Tesco</w:t>
      </w:r>
      <w:r w:rsidR="00871F88">
        <w:t>’</w:t>
      </w:r>
      <w:r>
        <w:t>s commitment to social responsibility.</w:t>
      </w:r>
    </w:p>
    <w:p w14:paraId="7664B740" w14:textId="77777777" w:rsidR="003B330D" w:rsidRPr="00340CD0" w:rsidRDefault="00506EF7" w:rsidP="00506EF7">
      <w:pPr>
        <w:rPr>
          <w:b/>
          <w:bCs/>
        </w:rPr>
      </w:pPr>
      <w:r w:rsidRPr="00340CD0">
        <w:rPr>
          <w:b/>
          <w:bCs/>
        </w:rPr>
        <w:t>Process:</w:t>
      </w:r>
      <w:r w:rsidR="003B330D" w:rsidRPr="00340CD0">
        <w:rPr>
          <w:b/>
          <w:bCs/>
        </w:rPr>
        <w:t xml:space="preserve"> </w:t>
      </w:r>
    </w:p>
    <w:p w14:paraId="34F1CB46" w14:textId="2F4B4A0E" w:rsidR="00506EF7" w:rsidRDefault="00506EF7" w:rsidP="005D3E91">
      <w:pPr>
        <w:pStyle w:val="ListParagraph"/>
        <w:numPr>
          <w:ilvl w:val="0"/>
          <w:numId w:val="42"/>
        </w:numPr>
      </w:pPr>
      <w:r>
        <w:t xml:space="preserve">Selection of </w:t>
      </w:r>
      <w:r w:rsidR="003B330D">
        <w:t>c</w:t>
      </w:r>
      <w:r>
        <w:t xml:space="preserve">ommunity </w:t>
      </w:r>
      <w:r w:rsidR="003B330D">
        <w:t>p</w:t>
      </w:r>
      <w:r>
        <w:t>rojects – Local charities and community groups apply to Tesco to receive support.</w:t>
      </w:r>
    </w:p>
    <w:p w14:paraId="73B480EA" w14:textId="4CF8B4D5" w:rsidR="00506EF7" w:rsidRDefault="00506EF7" w:rsidP="005D3E91">
      <w:pPr>
        <w:pStyle w:val="ListParagraph"/>
        <w:numPr>
          <w:ilvl w:val="0"/>
          <w:numId w:val="42"/>
        </w:numPr>
      </w:pPr>
      <w:r>
        <w:t xml:space="preserve">Customer </w:t>
      </w:r>
      <w:r w:rsidR="003B330D">
        <w:t>p</w:t>
      </w:r>
      <w:r>
        <w:t xml:space="preserve">articipation and </w:t>
      </w:r>
      <w:r w:rsidR="003B330D">
        <w:t>v</w:t>
      </w:r>
      <w:r>
        <w:t>oting – Customers receive blue tokens at checkout and use these to vote for their preferred community projects.</w:t>
      </w:r>
    </w:p>
    <w:p w14:paraId="3A2CAC39" w14:textId="389F7911" w:rsidR="00506EF7" w:rsidRDefault="00506EF7" w:rsidP="005D3E91">
      <w:pPr>
        <w:pStyle w:val="ListParagraph"/>
        <w:numPr>
          <w:ilvl w:val="0"/>
          <w:numId w:val="42"/>
        </w:numPr>
      </w:pPr>
      <w:r>
        <w:t xml:space="preserve">Funding </w:t>
      </w:r>
      <w:r w:rsidR="003B330D">
        <w:t>d</w:t>
      </w:r>
      <w:r>
        <w:t>istribution – Projects receive funding based on customer votes, reinforcing Tesco</w:t>
      </w:r>
      <w:r w:rsidR="00871F88">
        <w:t>’</w:t>
      </w:r>
      <w:r>
        <w:t>s community commitment.</w:t>
      </w:r>
    </w:p>
    <w:p w14:paraId="1A0AB554" w14:textId="185A5CDC" w:rsidR="00506EF7" w:rsidRPr="00DE49FE" w:rsidRDefault="00DE49FE" w:rsidP="00D80E38">
      <w:pPr>
        <w:pStyle w:val="ListParagraph"/>
        <w:numPr>
          <w:ilvl w:val="0"/>
          <w:numId w:val="44"/>
        </w:numPr>
      </w:pPr>
      <w:r>
        <w:t>False process</w:t>
      </w:r>
      <w:r w:rsidR="00340CD0" w:rsidRPr="00DE49FE">
        <w:t xml:space="preserve">: </w:t>
      </w:r>
      <w:r w:rsidR="00850AE9" w:rsidRPr="00DE49FE">
        <w:t xml:space="preserve">Transition to </w:t>
      </w:r>
      <w:r w:rsidR="0033297A">
        <w:t>light</w:t>
      </w:r>
      <w:r>
        <w:t>-emitting diode (</w:t>
      </w:r>
      <w:r w:rsidR="00850AE9" w:rsidRPr="00DE49FE">
        <w:t>LED</w:t>
      </w:r>
      <w:r>
        <w:t>)</w:t>
      </w:r>
      <w:r w:rsidR="00850AE9" w:rsidRPr="00DE49FE">
        <w:t xml:space="preserve"> lighting</w:t>
      </w:r>
      <w:r w:rsidR="00506EF7" w:rsidRPr="00DE49FE">
        <w:t xml:space="preserve"> – </w:t>
      </w:r>
      <w:r w:rsidR="00850AE9" w:rsidRPr="00DE49FE">
        <w:t>Roll out of low-energy</w:t>
      </w:r>
      <w:r w:rsidR="00ED6D4D" w:rsidRPr="00DE49FE">
        <w:t>, LED lighting in all stores nationwide</w:t>
      </w:r>
      <w:r w:rsidR="00506EF7" w:rsidRPr="00DE49FE">
        <w:t>.</w:t>
      </w:r>
    </w:p>
    <w:p w14:paraId="27DB163B" w14:textId="4BDC563F" w:rsidR="00206134" w:rsidRDefault="00206134">
      <w:r>
        <w:br w:type="page"/>
      </w:r>
    </w:p>
    <w:p w14:paraId="1AF0B08D" w14:textId="2E68E2CB" w:rsidR="00506EF7" w:rsidRPr="00D1459B" w:rsidRDefault="00506EF7" w:rsidP="00D1459B">
      <w:pPr>
        <w:rPr>
          <w:b/>
          <w:bCs/>
        </w:rPr>
      </w:pPr>
      <w:r w:rsidRPr="00D1459B">
        <w:rPr>
          <w:b/>
          <w:bCs/>
        </w:rPr>
        <w:lastRenderedPageBreak/>
        <w:t xml:space="preserve">Case </w:t>
      </w:r>
      <w:r w:rsidR="00340CD0" w:rsidRPr="00D1459B">
        <w:rPr>
          <w:b/>
          <w:bCs/>
        </w:rPr>
        <w:t>s</w:t>
      </w:r>
      <w:r w:rsidRPr="00D1459B">
        <w:rPr>
          <w:b/>
          <w:bCs/>
        </w:rPr>
        <w:t xml:space="preserve">tudy 3: Amazon </w:t>
      </w:r>
      <w:r w:rsidR="004F5B57" w:rsidRPr="00D1459B">
        <w:rPr>
          <w:b/>
          <w:bCs/>
        </w:rPr>
        <w:t>Prime</w:t>
      </w:r>
      <w:r w:rsidRPr="00D1459B">
        <w:rPr>
          <w:b/>
          <w:bCs/>
        </w:rPr>
        <w:t xml:space="preserve"> </w:t>
      </w:r>
      <w:r w:rsidR="00D06B21" w:rsidRPr="00D1459B">
        <w:rPr>
          <w:b/>
          <w:bCs/>
        </w:rPr>
        <w:t>d</w:t>
      </w:r>
      <w:r w:rsidRPr="00D1459B">
        <w:rPr>
          <w:b/>
          <w:bCs/>
        </w:rPr>
        <w:t>elivery</w:t>
      </w:r>
    </w:p>
    <w:p w14:paraId="241BE0FA" w14:textId="3BD0CBC5" w:rsidR="00506EF7" w:rsidRPr="00BC14E2" w:rsidRDefault="00506EF7" w:rsidP="00506EF7">
      <w:r w:rsidRPr="00340CD0">
        <w:rPr>
          <w:b/>
          <w:bCs/>
        </w:rPr>
        <w:t xml:space="preserve">Business </w:t>
      </w:r>
      <w:r w:rsidR="00340CD0" w:rsidRPr="00340CD0">
        <w:rPr>
          <w:b/>
          <w:bCs/>
        </w:rPr>
        <w:t>s</w:t>
      </w:r>
      <w:r w:rsidRPr="00340CD0">
        <w:rPr>
          <w:b/>
          <w:bCs/>
        </w:rPr>
        <w:t>ystem:</w:t>
      </w:r>
      <w:r>
        <w:t xml:space="preserve"> </w:t>
      </w:r>
      <w:r w:rsidRPr="00BC14E2">
        <w:t xml:space="preserve">Supply </w:t>
      </w:r>
      <w:r w:rsidR="000231AB">
        <w:t>c</w:t>
      </w:r>
      <w:r w:rsidR="000231AB" w:rsidRPr="00BC14E2">
        <w:t xml:space="preserve">hain </w:t>
      </w:r>
      <w:r w:rsidR="000231AB">
        <w:t>m</w:t>
      </w:r>
      <w:r w:rsidR="000231AB" w:rsidRPr="00BC14E2">
        <w:t>anagement</w:t>
      </w:r>
      <w:r w:rsidRPr="00BC14E2">
        <w:t xml:space="preserve"> (SCM)</w:t>
      </w:r>
    </w:p>
    <w:p w14:paraId="45441238" w14:textId="4DEB3A62" w:rsidR="00506EF7" w:rsidRDefault="00506EF7" w:rsidP="00506EF7">
      <w:r w:rsidRPr="00BC14E2">
        <w:rPr>
          <w:b/>
          <w:bCs/>
        </w:rPr>
        <w:t>Background:</w:t>
      </w:r>
      <w:r w:rsidR="00340CD0" w:rsidRPr="00BC14E2">
        <w:t xml:space="preserve"> </w:t>
      </w:r>
      <w:r w:rsidRPr="00BC14E2">
        <w:t xml:space="preserve">Amazon </w:t>
      </w:r>
      <w:r w:rsidR="004F5B57" w:rsidRPr="00BC14E2">
        <w:t>Prime</w:t>
      </w:r>
      <w:r w:rsidR="0033297A" w:rsidRPr="00BC14E2">
        <w:t>’s</w:t>
      </w:r>
      <w:r w:rsidR="004F5B57">
        <w:t xml:space="preserve"> </w:t>
      </w:r>
      <w:r>
        <w:t xml:space="preserve">next-day delivery service is central to its customer satisfaction and competitive advantage, relying on highly efficient logistics and </w:t>
      </w:r>
      <w:r w:rsidR="007E40FD">
        <w:t>SCM</w:t>
      </w:r>
      <w:r>
        <w:t>.</w:t>
      </w:r>
    </w:p>
    <w:p w14:paraId="7E3FCA4E" w14:textId="4942A63F" w:rsidR="00506EF7" w:rsidRDefault="00506EF7" w:rsidP="00506EF7">
      <w:r w:rsidRPr="00340CD0">
        <w:rPr>
          <w:b/>
          <w:bCs/>
        </w:rPr>
        <w:t>Goal:</w:t>
      </w:r>
      <w:r w:rsidR="00340CD0">
        <w:t xml:space="preserve"> </w:t>
      </w:r>
      <w:r>
        <w:t>Ensure fast, reliable next-day delivery to maintain customer satisfaction and operational efficiency.</w:t>
      </w:r>
    </w:p>
    <w:p w14:paraId="0A37B80E" w14:textId="20734560" w:rsidR="00506EF7" w:rsidRPr="00340CD0" w:rsidRDefault="00506EF7" w:rsidP="00506EF7">
      <w:pPr>
        <w:rPr>
          <w:b/>
          <w:bCs/>
        </w:rPr>
      </w:pPr>
      <w:r w:rsidRPr="00340CD0">
        <w:rPr>
          <w:b/>
          <w:bCs/>
        </w:rPr>
        <w:t>Process:</w:t>
      </w:r>
    </w:p>
    <w:p w14:paraId="12BDF5D9" w14:textId="542BA63B" w:rsidR="00506EF7" w:rsidRDefault="00506EF7" w:rsidP="005D3E91">
      <w:pPr>
        <w:pStyle w:val="ListParagraph"/>
        <w:numPr>
          <w:ilvl w:val="0"/>
          <w:numId w:val="43"/>
        </w:numPr>
      </w:pPr>
      <w:r>
        <w:t xml:space="preserve">Automated </w:t>
      </w:r>
      <w:r w:rsidR="00C00781">
        <w:t>f</w:t>
      </w:r>
      <w:r>
        <w:t xml:space="preserve">ulfilment </w:t>
      </w:r>
      <w:r w:rsidR="00C00781">
        <w:t>c</w:t>
      </w:r>
      <w:r>
        <w:t>entres – Facilities using robotics and technology to efficiently pick, pack and dispatch orders.</w:t>
      </w:r>
    </w:p>
    <w:p w14:paraId="7406F8E6" w14:textId="6D16C150" w:rsidR="00506EF7" w:rsidRDefault="00506EF7" w:rsidP="005D3E91">
      <w:pPr>
        <w:pStyle w:val="ListParagraph"/>
        <w:numPr>
          <w:ilvl w:val="0"/>
          <w:numId w:val="43"/>
        </w:numPr>
      </w:pPr>
      <w:r>
        <w:t>Real-</w:t>
      </w:r>
      <w:r w:rsidR="00C00781">
        <w:t>t</w:t>
      </w:r>
      <w:r>
        <w:t xml:space="preserve">ime </w:t>
      </w:r>
      <w:r w:rsidR="00C00781">
        <w:t>i</w:t>
      </w:r>
      <w:r>
        <w:t xml:space="preserve">nventory </w:t>
      </w:r>
      <w:r w:rsidR="00C00781">
        <w:t>m</w:t>
      </w:r>
      <w:r>
        <w:t>anagement – Systems that track inventory levels accurately to ensure product availability.</w:t>
      </w:r>
    </w:p>
    <w:p w14:paraId="4BE26B66" w14:textId="00891829" w:rsidR="00506EF7" w:rsidRDefault="00506EF7" w:rsidP="005D3E91">
      <w:pPr>
        <w:pStyle w:val="ListParagraph"/>
        <w:numPr>
          <w:ilvl w:val="0"/>
          <w:numId w:val="43"/>
        </w:numPr>
      </w:pPr>
      <w:r>
        <w:t xml:space="preserve">Optimised </w:t>
      </w:r>
      <w:r w:rsidR="00C00781">
        <w:t>d</w:t>
      </w:r>
      <w:r>
        <w:t xml:space="preserve">elivery </w:t>
      </w:r>
      <w:r w:rsidR="00C00781">
        <w:t>r</w:t>
      </w:r>
      <w:r>
        <w:t>outes – Efficient route planning software that reduces delivery times and fuel costs.</w:t>
      </w:r>
    </w:p>
    <w:p w14:paraId="2E43FED7" w14:textId="2994FD1A" w:rsidR="006B68B7" w:rsidRPr="00DE49FE" w:rsidRDefault="00DE49FE" w:rsidP="00D80E38">
      <w:pPr>
        <w:pStyle w:val="ListParagraph"/>
        <w:numPr>
          <w:ilvl w:val="0"/>
          <w:numId w:val="44"/>
        </w:numPr>
      </w:pPr>
      <w:r w:rsidRPr="00DE49FE">
        <w:t>False process</w:t>
      </w:r>
      <w:r w:rsidR="00340CD0" w:rsidRPr="00DE49FE">
        <w:t xml:space="preserve">: </w:t>
      </w:r>
      <w:r w:rsidR="002F2B60" w:rsidRPr="00DE49FE">
        <w:t>Community initiatives</w:t>
      </w:r>
      <w:r w:rsidR="00506EF7" w:rsidRPr="00DE49FE">
        <w:t xml:space="preserve"> – </w:t>
      </w:r>
      <w:r w:rsidR="00896EB2" w:rsidRPr="00DE49FE">
        <w:t>Financial support for</w:t>
      </w:r>
      <w:r w:rsidR="002F2B60" w:rsidRPr="00DE49FE">
        <w:t xml:space="preserve"> local communities </w:t>
      </w:r>
      <w:r w:rsidR="00896EB2" w:rsidRPr="00DE49FE">
        <w:t>to</w:t>
      </w:r>
      <w:r w:rsidR="002F2B60" w:rsidRPr="00DE49FE">
        <w:t xml:space="preserve"> increas</w:t>
      </w:r>
      <w:r w:rsidR="00896EB2" w:rsidRPr="00DE49FE">
        <w:t>e</w:t>
      </w:r>
      <w:r w:rsidR="002F2B60" w:rsidRPr="00DE49FE">
        <w:t xml:space="preserve"> access to food, shelter and basic goods for children and their families.</w:t>
      </w:r>
    </w:p>
    <w:p w14:paraId="06DCD11B" w14:textId="77777777" w:rsidR="00D62C30" w:rsidRDefault="00D62C30">
      <w:r>
        <w:br w:type="page"/>
      </w:r>
    </w:p>
    <w:p w14:paraId="3601C261" w14:textId="7B635E61" w:rsidR="00D62C30" w:rsidRPr="00B26BCD" w:rsidRDefault="00D62C30" w:rsidP="00B26BCD">
      <w:pPr>
        <w:pStyle w:val="Heading3"/>
      </w:pPr>
      <w:r w:rsidRPr="00B26BCD">
        <w:lastRenderedPageBreak/>
        <w:t xml:space="preserve">Business system process </w:t>
      </w:r>
      <w:r w:rsidR="0099158B" w:rsidRPr="00B26BCD">
        <w:t>worksheet</w:t>
      </w:r>
    </w:p>
    <w:p w14:paraId="5705B7AA" w14:textId="77777777" w:rsidR="00D62C30" w:rsidRDefault="00D62C30" w:rsidP="00D62C30">
      <w:pPr>
        <w:rPr>
          <w:b/>
          <w:bCs/>
        </w:rPr>
      </w:pPr>
    </w:p>
    <w:p w14:paraId="5A6B5A4E" w14:textId="00FF239C" w:rsidR="00D62C30" w:rsidRPr="00D62C30" w:rsidRDefault="00D62C30" w:rsidP="00D62C30">
      <w:pPr>
        <w:rPr>
          <w:b/>
          <w:bCs/>
        </w:rPr>
      </w:pPr>
      <w:r w:rsidRPr="00D62C30">
        <w:rPr>
          <w:b/>
          <w:bCs/>
        </w:rPr>
        <w:t xml:space="preserve">Case study: </w:t>
      </w:r>
      <w:r w:rsidRPr="00D62C30">
        <w:t>______________________________________________________</w:t>
      </w:r>
    </w:p>
    <w:p w14:paraId="66197F40" w14:textId="77777777" w:rsidR="0099158B" w:rsidRDefault="0099158B" w:rsidP="00D62C30">
      <w:pPr>
        <w:rPr>
          <w:b/>
          <w:bCs/>
        </w:rPr>
      </w:pPr>
    </w:p>
    <w:p w14:paraId="7EAB9A60" w14:textId="2E289644" w:rsidR="00D62C30" w:rsidRDefault="00D62C30" w:rsidP="00D62C30">
      <w:r w:rsidRPr="00340CD0">
        <w:rPr>
          <w:b/>
          <w:bCs/>
        </w:rPr>
        <w:t>Business system:</w:t>
      </w:r>
      <w:r>
        <w:t xml:space="preserve"> </w:t>
      </w:r>
    </w:p>
    <w:tbl>
      <w:tblPr>
        <w:tblStyle w:val="TableGrid"/>
        <w:tblW w:w="0" w:type="auto"/>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6405"/>
      </w:tblGrid>
      <w:tr w:rsidR="00D62C30" w14:paraId="7494E217" w14:textId="77777777" w:rsidTr="0099158B">
        <w:trPr>
          <w:tblCellSpacing w:w="56" w:type="dxa"/>
        </w:trPr>
        <w:tc>
          <w:tcPr>
            <w:tcW w:w="562" w:type="dxa"/>
            <w:tcBorders>
              <w:top w:val="single" w:sz="8" w:space="0" w:color="auto"/>
              <w:left w:val="single" w:sz="8" w:space="0" w:color="auto"/>
              <w:bottom w:val="single" w:sz="8" w:space="0" w:color="auto"/>
              <w:right w:val="single" w:sz="8" w:space="0" w:color="auto"/>
            </w:tcBorders>
          </w:tcPr>
          <w:p w14:paraId="61FD75D4" w14:textId="77777777" w:rsidR="00D62C30" w:rsidRDefault="00D62C30" w:rsidP="00D62C30"/>
        </w:tc>
        <w:tc>
          <w:tcPr>
            <w:tcW w:w="6237" w:type="dxa"/>
            <w:vAlign w:val="center"/>
          </w:tcPr>
          <w:p w14:paraId="539E2240" w14:textId="53BE95DA" w:rsidR="00D62C30" w:rsidRDefault="00FF0EFB" w:rsidP="00D62C30">
            <w:r>
              <w:t xml:space="preserve">Operations </w:t>
            </w:r>
            <w:r w:rsidR="00BC14E2">
              <w:t>management</w:t>
            </w:r>
            <w:r>
              <w:t xml:space="preserve"> (OM)</w:t>
            </w:r>
          </w:p>
        </w:tc>
      </w:tr>
      <w:tr w:rsidR="00D62C30" w14:paraId="483B392B" w14:textId="77777777" w:rsidTr="0099158B">
        <w:trPr>
          <w:tblCellSpacing w:w="56" w:type="dxa"/>
        </w:trPr>
        <w:tc>
          <w:tcPr>
            <w:tcW w:w="562" w:type="dxa"/>
            <w:tcBorders>
              <w:top w:val="single" w:sz="8" w:space="0" w:color="auto"/>
              <w:left w:val="single" w:sz="8" w:space="0" w:color="auto"/>
              <w:bottom w:val="single" w:sz="8" w:space="0" w:color="auto"/>
              <w:right w:val="single" w:sz="8" w:space="0" w:color="auto"/>
            </w:tcBorders>
          </w:tcPr>
          <w:p w14:paraId="0EB27B54" w14:textId="77777777" w:rsidR="00D62C30" w:rsidRDefault="00D62C30" w:rsidP="00D62C30"/>
        </w:tc>
        <w:tc>
          <w:tcPr>
            <w:tcW w:w="6237" w:type="dxa"/>
            <w:vAlign w:val="center"/>
          </w:tcPr>
          <w:p w14:paraId="7031F970" w14:textId="61357B25" w:rsidR="00D62C30" w:rsidRDefault="00FF0EFB" w:rsidP="00D62C30">
            <w:r>
              <w:t xml:space="preserve">Corporate </w:t>
            </w:r>
            <w:r w:rsidR="00BC14E2">
              <w:t>social r</w:t>
            </w:r>
            <w:r w:rsidR="00BC14E2" w:rsidRPr="00BC14E2">
              <w:t>esponsibility</w:t>
            </w:r>
            <w:r w:rsidR="007148BB">
              <w:t xml:space="preserve"> </w:t>
            </w:r>
            <w:r w:rsidRPr="00BC14E2">
              <w:t>(CSR)</w:t>
            </w:r>
          </w:p>
        </w:tc>
      </w:tr>
      <w:tr w:rsidR="00D62C30" w14:paraId="6AD3D447" w14:textId="77777777" w:rsidTr="0099158B">
        <w:trPr>
          <w:tblCellSpacing w:w="56" w:type="dxa"/>
        </w:trPr>
        <w:tc>
          <w:tcPr>
            <w:tcW w:w="562" w:type="dxa"/>
            <w:tcBorders>
              <w:top w:val="single" w:sz="8" w:space="0" w:color="auto"/>
              <w:left w:val="single" w:sz="8" w:space="0" w:color="auto"/>
              <w:bottom w:val="single" w:sz="8" w:space="0" w:color="auto"/>
              <w:right w:val="single" w:sz="8" w:space="0" w:color="auto"/>
            </w:tcBorders>
          </w:tcPr>
          <w:p w14:paraId="230D0DA6" w14:textId="77777777" w:rsidR="00D62C30" w:rsidRDefault="00D62C30" w:rsidP="00D62C30"/>
        </w:tc>
        <w:tc>
          <w:tcPr>
            <w:tcW w:w="6237" w:type="dxa"/>
            <w:vAlign w:val="center"/>
          </w:tcPr>
          <w:p w14:paraId="46D169C7" w14:textId="40CD119A" w:rsidR="00D62C30" w:rsidRDefault="00D62C30" w:rsidP="00D62C30">
            <w:r>
              <w:t xml:space="preserve">Supply </w:t>
            </w:r>
            <w:r w:rsidR="00BC14E2">
              <w:t>chain management</w:t>
            </w:r>
            <w:r>
              <w:t xml:space="preserve"> (SCM)</w:t>
            </w:r>
          </w:p>
        </w:tc>
      </w:tr>
    </w:tbl>
    <w:p w14:paraId="01125CB8" w14:textId="5E91101F" w:rsidR="00D62C30" w:rsidRPr="00D62C30" w:rsidRDefault="00D62C30" w:rsidP="00D62C30"/>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99158B" w:rsidRPr="00EC2407" w14:paraId="61393AA9" w14:textId="77777777" w:rsidTr="0099158B">
        <w:trPr>
          <w:trHeight w:val="752"/>
        </w:trPr>
        <w:tc>
          <w:tcPr>
            <w:tcW w:w="1667" w:type="pct"/>
            <w:shd w:val="clear" w:color="auto" w:fill="auto"/>
            <w:vAlign w:val="center"/>
          </w:tcPr>
          <w:p w14:paraId="6B79BBCD" w14:textId="36D3E499" w:rsidR="0099158B" w:rsidRPr="0099158B" w:rsidRDefault="0099158B" w:rsidP="0099158B">
            <w:pPr>
              <w:jc w:val="center"/>
              <w:rPr>
                <w:rFonts w:asciiTheme="minorHAnsi" w:hAnsiTheme="minorHAnsi" w:cstheme="minorHAnsi"/>
                <w:b/>
                <w:bCs/>
                <w:color w:val="000000"/>
              </w:rPr>
            </w:pPr>
            <w:r w:rsidRPr="0099158B">
              <w:rPr>
                <w:rFonts w:asciiTheme="minorHAnsi" w:hAnsiTheme="minorHAnsi" w:cstheme="minorHAnsi"/>
                <w:b/>
                <w:bCs/>
                <w:color w:val="000000"/>
              </w:rPr>
              <w:t>Stage 1</w:t>
            </w:r>
          </w:p>
        </w:tc>
        <w:tc>
          <w:tcPr>
            <w:tcW w:w="1667" w:type="pct"/>
            <w:shd w:val="clear" w:color="auto" w:fill="auto"/>
            <w:vAlign w:val="center"/>
          </w:tcPr>
          <w:p w14:paraId="3826AA73" w14:textId="1358ABF3" w:rsidR="0099158B" w:rsidRPr="0099158B" w:rsidRDefault="0099158B" w:rsidP="0099158B">
            <w:pPr>
              <w:jc w:val="center"/>
              <w:rPr>
                <w:rFonts w:asciiTheme="minorHAnsi" w:hAnsiTheme="minorHAnsi" w:cstheme="minorHAnsi"/>
                <w:b/>
                <w:bCs/>
                <w:color w:val="000000"/>
              </w:rPr>
            </w:pPr>
            <w:r w:rsidRPr="0099158B">
              <w:rPr>
                <w:rFonts w:asciiTheme="minorHAnsi" w:hAnsiTheme="minorHAnsi" w:cstheme="minorHAnsi"/>
                <w:b/>
                <w:bCs/>
                <w:color w:val="000000"/>
              </w:rPr>
              <w:t>Stage 2</w:t>
            </w:r>
          </w:p>
        </w:tc>
        <w:tc>
          <w:tcPr>
            <w:tcW w:w="1666" w:type="pct"/>
            <w:vAlign w:val="center"/>
          </w:tcPr>
          <w:p w14:paraId="3E65C4BC" w14:textId="7632720A" w:rsidR="0099158B" w:rsidRPr="0099158B" w:rsidRDefault="0099158B" w:rsidP="0099158B">
            <w:pPr>
              <w:jc w:val="center"/>
              <w:rPr>
                <w:rFonts w:asciiTheme="minorHAnsi" w:hAnsiTheme="minorHAnsi" w:cstheme="minorHAnsi"/>
                <w:b/>
                <w:bCs/>
                <w:color w:val="000000"/>
              </w:rPr>
            </w:pPr>
            <w:r w:rsidRPr="0099158B">
              <w:rPr>
                <w:rFonts w:asciiTheme="minorHAnsi" w:hAnsiTheme="minorHAnsi" w:cstheme="minorHAnsi"/>
                <w:b/>
                <w:bCs/>
                <w:color w:val="000000"/>
              </w:rPr>
              <w:t>Stage 3</w:t>
            </w:r>
          </w:p>
        </w:tc>
      </w:tr>
      <w:tr w:rsidR="00D62C30" w:rsidRPr="00EC2407" w14:paraId="21EEC923" w14:textId="77777777">
        <w:trPr>
          <w:trHeight w:val="2686"/>
        </w:trPr>
        <w:tc>
          <w:tcPr>
            <w:tcW w:w="1667" w:type="pct"/>
            <w:shd w:val="clear" w:color="auto" w:fill="auto"/>
            <w:vAlign w:val="center"/>
          </w:tcPr>
          <w:p w14:paraId="74C92B86" w14:textId="3370DD5F" w:rsidR="00D62C30" w:rsidRPr="004555E1" w:rsidRDefault="00D62C30" w:rsidP="0099158B">
            <w:pPr>
              <w:rPr>
                <w:rFonts w:asciiTheme="minorHAnsi" w:hAnsiTheme="minorHAnsi" w:cstheme="minorHAnsi"/>
                <w:color w:val="000000"/>
              </w:rPr>
            </w:pPr>
          </w:p>
        </w:tc>
        <w:tc>
          <w:tcPr>
            <w:tcW w:w="1667" w:type="pct"/>
            <w:shd w:val="clear" w:color="auto" w:fill="auto"/>
            <w:vAlign w:val="center"/>
          </w:tcPr>
          <w:p w14:paraId="2892513C" w14:textId="722B35A7" w:rsidR="00D62C30" w:rsidRPr="005D3E91" w:rsidRDefault="00D62C30">
            <w:pPr>
              <w:jc w:val="center"/>
              <w:rPr>
                <w:rFonts w:asciiTheme="minorHAnsi" w:hAnsiTheme="minorHAnsi" w:cstheme="minorHAnsi"/>
                <w:color w:val="000000"/>
              </w:rPr>
            </w:pPr>
          </w:p>
        </w:tc>
        <w:tc>
          <w:tcPr>
            <w:tcW w:w="1666" w:type="pct"/>
            <w:vAlign w:val="center"/>
          </w:tcPr>
          <w:p w14:paraId="7A68CF8A" w14:textId="385D8FB5" w:rsidR="00D62C30" w:rsidRPr="005D3E91" w:rsidRDefault="00D62C30">
            <w:pPr>
              <w:jc w:val="center"/>
              <w:rPr>
                <w:rFonts w:asciiTheme="minorHAnsi" w:hAnsiTheme="minorHAnsi" w:cstheme="minorHAnsi"/>
                <w:color w:val="000000"/>
              </w:rPr>
            </w:pPr>
          </w:p>
        </w:tc>
      </w:tr>
    </w:tbl>
    <w:p w14:paraId="18AC3339" w14:textId="77777777" w:rsidR="002E42D1" w:rsidRDefault="002E42D1"/>
    <w:p w14:paraId="3B5C8CE0" w14:textId="77777777" w:rsidR="005610B1" w:rsidRDefault="002E42D1">
      <w:r w:rsidRPr="002E42D1">
        <w:rPr>
          <w:b/>
          <w:bCs/>
        </w:rPr>
        <w:t>Evaluation:</w:t>
      </w:r>
      <w:r>
        <w:t xml:space="preserve"> Does this process work? Why? What are the potential</w:t>
      </w:r>
      <w:r w:rsidR="005610B1">
        <w:t xml:space="preserve"> issues?</w:t>
      </w:r>
      <w:r>
        <w:t xml:space="preserve"> How could it be improved?</w:t>
      </w:r>
    </w:p>
    <w:tbl>
      <w:tblPr>
        <w:tblStyle w:val="TableGrid"/>
        <w:tblW w:w="0" w:type="auto"/>
        <w:tblLook w:val="04A0" w:firstRow="1" w:lastRow="0" w:firstColumn="1" w:lastColumn="0" w:noHBand="0" w:noVBand="1"/>
      </w:tblPr>
      <w:tblGrid>
        <w:gridCol w:w="9016"/>
      </w:tblGrid>
      <w:tr w:rsidR="005610B1" w14:paraId="04945E59" w14:textId="77777777" w:rsidTr="005610B1">
        <w:tc>
          <w:tcPr>
            <w:tcW w:w="9016" w:type="dxa"/>
          </w:tcPr>
          <w:p w14:paraId="1520C042" w14:textId="77777777" w:rsidR="005610B1" w:rsidRDefault="005610B1"/>
          <w:p w14:paraId="52B4FD7B" w14:textId="77777777" w:rsidR="005610B1" w:rsidRDefault="005610B1"/>
          <w:p w14:paraId="6F7B8C09" w14:textId="77777777" w:rsidR="005610B1" w:rsidRDefault="005610B1"/>
          <w:p w14:paraId="3F1120EF" w14:textId="77777777" w:rsidR="005610B1" w:rsidRDefault="005610B1"/>
          <w:p w14:paraId="3D9DF361" w14:textId="77777777" w:rsidR="005610B1" w:rsidRDefault="005610B1"/>
          <w:p w14:paraId="4EB81798" w14:textId="77777777" w:rsidR="005610B1" w:rsidRDefault="005610B1"/>
          <w:p w14:paraId="209CA66F" w14:textId="77777777" w:rsidR="005610B1" w:rsidRDefault="005610B1"/>
          <w:p w14:paraId="6AB388CF" w14:textId="77777777" w:rsidR="005610B1" w:rsidRDefault="005610B1"/>
        </w:tc>
      </w:tr>
    </w:tbl>
    <w:p w14:paraId="42675AF7" w14:textId="1924FF22" w:rsidR="004555E1" w:rsidRDefault="004555E1">
      <w:r>
        <w:br w:type="page"/>
      </w:r>
    </w:p>
    <w:p w14:paraId="40B48351" w14:textId="7A7206EB" w:rsidR="004555E1" w:rsidRPr="00516995" w:rsidRDefault="004555E1" w:rsidP="00B738F5">
      <w:pPr>
        <w:pStyle w:val="Heading3"/>
      </w:pPr>
      <w:r w:rsidRPr="004555E1">
        <w:lastRenderedPageBreak/>
        <w:t>Business system process cards</w:t>
      </w:r>
    </w:p>
    <w:tbl>
      <w:tblPr>
        <w:tblW w:w="497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39"/>
        <w:gridCol w:w="2835"/>
        <w:gridCol w:w="233"/>
        <w:gridCol w:w="2835"/>
      </w:tblGrid>
      <w:tr w:rsidR="00D06B21" w:rsidRPr="00EC2407" w14:paraId="06B744E7" w14:textId="536C8366" w:rsidTr="00D06B21">
        <w:trPr>
          <w:trHeight w:val="2686"/>
        </w:trPr>
        <w:tc>
          <w:tcPr>
            <w:tcW w:w="1579" w:type="pct"/>
            <w:tcBorders>
              <w:right w:val="single" w:sz="4" w:space="0" w:color="auto"/>
            </w:tcBorders>
            <w:shd w:val="clear" w:color="auto" w:fill="auto"/>
            <w:vAlign w:val="center"/>
          </w:tcPr>
          <w:p w14:paraId="0218D599" w14:textId="42F25750" w:rsidR="00D06B21" w:rsidRDefault="00D06B21" w:rsidP="00C26C5F">
            <w:pPr>
              <w:jc w:val="center"/>
              <w:rPr>
                <w:rFonts w:asciiTheme="minorHAnsi" w:hAnsiTheme="minorHAnsi" w:cstheme="minorHAnsi"/>
                <w:b/>
                <w:bCs/>
                <w:color w:val="000000"/>
              </w:rPr>
            </w:pPr>
            <w:r w:rsidRPr="00BC14E2">
              <w:rPr>
                <w:rFonts w:asciiTheme="minorHAnsi" w:hAnsiTheme="minorHAnsi" w:cstheme="minorHAnsi"/>
                <w:b/>
                <w:bCs/>
                <w:color w:val="000000"/>
              </w:rPr>
              <w:t>Just-</w:t>
            </w:r>
            <w:r w:rsidR="00BC7AA7">
              <w:rPr>
                <w:rFonts w:asciiTheme="minorHAnsi" w:hAnsiTheme="minorHAnsi" w:cstheme="minorHAnsi"/>
                <w:b/>
                <w:bCs/>
                <w:color w:val="000000"/>
              </w:rPr>
              <w:t>i</w:t>
            </w:r>
            <w:r w:rsidRPr="00BC14E2">
              <w:rPr>
                <w:rFonts w:asciiTheme="minorHAnsi" w:hAnsiTheme="minorHAnsi" w:cstheme="minorHAnsi"/>
                <w:b/>
                <w:bCs/>
                <w:color w:val="000000"/>
              </w:rPr>
              <w:t>n-</w:t>
            </w:r>
            <w:r w:rsidR="00BC7AA7">
              <w:rPr>
                <w:rFonts w:asciiTheme="minorHAnsi" w:hAnsiTheme="minorHAnsi" w:cstheme="minorHAnsi"/>
                <w:b/>
                <w:bCs/>
                <w:color w:val="000000"/>
              </w:rPr>
              <w:t>t</w:t>
            </w:r>
            <w:r w:rsidRPr="00BC14E2">
              <w:rPr>
                <w:rFonts w:asciiTheme="minorHAnsi" w:hAnsiTheme="minorHAnsi" w:cstheme="minorHAnsi"/>
                <w:b/>
                <w:bCs/>
                <w:color w:val="000000"/>
              </w:rPr>
              <w:t>ime (JIT) inventory</w:t>
            </w:r>
          </w:p>
          <w:p w14:paraId="7830861D" w14:textId="3EE338D5" w:rsidR="00D06B21" w:rsidRPr="004555E1" w:rsidRDefault="00D06B21" w:rsidP="00C26C5F">
            <w:pPr>
              <w:jc w:val="center"/>
              <w:rPr>
                <w:rFonts w:asciiTheme="minorHAnsi" w:hAnsiTheme="minorHAnsi" w:cstheme="minorHAnsi"/>
                <w:color w:val="000000"/>
              </w:rPr>
            </w:pPr>
            <w:r w:rsidRPr="004555E1">
              <w:rPr>
                <w:rFonts w:asciiTheme="minorHAnsi" w:hAnsiTheme="minorHAnsi" w:cstheme="minorHAnsi"/>
                <w:color w:val="000000"/>
              </w:rPr>
              <w:t>Materials arrive precisely when they are needed, reducing inventory costs and waste.</w:t>
            </w:r>
          </w:p>
        </w:tc>
        <w:tc>
          <w:tcPr>
            <w:tcW w:w="133" w:type="pct"/>
            <w:tcBorders>
              <w:top w:val="nil"/>
              <w:left w:val="single" w:sz="4" w:space="0" w:color="auto"/>
              <w:bottom w:val="nil"/>
              <w:right w:val="single" w:sz="4" w:space="0" w:color="auto"/>
            </w:tcBorders>
          </w:tcPr>
          <w:p w14:paraId="4856A760" w14:textId="77777777" w:rsidR="00D06B21" w:rsidRPr="005D3E91" w:rsidRDefault="00D06B21" w:rsidP="005D3E91">
            <w:pPr>
              <w:jc w:val="center"/>
              <w:rPr>
                <w:rFonts w:asciiTheme="minorHAnsi" w:hAnsiTheme="minorHAnsi" w:cstheme="minorHAnsi"/>
                <w:b/>
                <w:bCs/>
                <w:color w:val="000000"/>
              </w:rPr>
            </w:pPr>
          </w:p>
        </w:tc>
        <w:tc>
          <w:tcPr>
            <w:tcW w:w="1579" w:type="pct"/>
            <w:tcBorders>
              <w:left w:val="single" w:sz="4" w:space="0" w:color="auto"/>
              <w:right w:val="single" w:sz="4" w:space="0" w:color="auto"/>
            </w:tcBorders>
            <w:shd w:val="clear" w:color="auto" w:fill="auto"/>
            <w:vAlign w:val="center"/>
          </w:tcPr>
          <w:p w14:paraId="4C08CFEE" w14:textId="68C77EC1" w:rsidR="00D06B21" w:rsidRDefault="00D06B21" w:rsidP="005D3E91">
            <w:pPr>
              <w:jc w:val="center"/>
              <w:rPr>
                <w:rFonts w:asciiTheme="minorHAnsi" w:hAnsiTheme="minorHAnsi" w:cstheme="minorHAnsi"/>
                <w:b/>
                <w:bCs/>
                <w:color w:val="000000"/>
              </w:rPr>
            </w:pPr>
            <w:r w:rsidRPr="005D3E91">
              <w:rPr>
                <w:rFonts w:asciiTheme="minorHAnsi" w:hAnsiTheme="minorHAnsi" w:cstheme="minorHAnsi"/>
                <w:b/>
                <w:bCs/>
                <w:color w:val="000000"/>
              </w:rPr>
              <w:t>Selection of community projects</w:t>
            </w:r>
          </w:p>
          <w:p w14:paraId="2D3FE169" w14:textId="13F8D4CF" w:rsidR="00D06B21" w:rsidRPr="005D3E91" w:rsidRDefault="00D06B21" w:rsidP="005D3E91">
            <w:pPr>
              <w:jc w:val="center"/>
              <w:rPr>
                <w:rFonts w:asciiTheme="minorHAnsi" w:hAnsiTheme="minorHAnsi" w:cstheme="minorHAnsi"/>
                <w:color w:val="000000"/>
              </w:rPr>
            </w:pPr>
            <w:r w:rsidRPr="005D3E91">
              <w:rPr>
                <w:rFonts w:asciiTheme="minorHAnsi" w:hAnsiTheme="minorHAnsi" w:cstheme="minorHAnsi"/>
                <w:color w:val="000000"/>
              </w:rPr>
              <w:t>Local charities and community groups apply to Tesco to receive support.</w:t>
            </w:r>
          </w:p>
        </w:tc>
        <w:tc>
          <w:tcPr>
            <w:tcW w:w="130" w:type="pct"/>
            <w:tcBorders>
              <w:top w:val="nil"/>
              <w:left w:val="single" w:sz="4" w:space="0" w:color="auto"/>
              <w:bottom w:val="nil"/>
              <w:right w:val="single" w:sz="4" w:space="0" w:color="auto"/>
            </w:tcBorders>
          </w:tcPr>
          <w:p w14:paraId="7494F542" w14:textId="77777777" w:rsidR="00D06B21" w:rsidRPr="005D3E91" w:rsidRDefault="00D06B21" w:rsidP="005D3E91">
            <w:pPr>
              <w:jc w:val="center"/>
              <w:rPr>
                <w:rFonts w:asciiTheme="minorHAnsi" w:hAnsiTheme="minorHAnsi" w:cstheme="minorHAnsi"/>
                <w:b/>
                <w:bCs/>
                <w:color w:val="000000"/>
              </w:rPr>
            </w:pPr>
          </w:p>
        </w:tc>
        <w:tc>
          <w:tcPr>
            <w:tcW w:w="1579" w:type="pct"/>
            <w:tcBorders>
              <w:left w:val="single" w:sz="4" w:space="0" w:color="auto"/>
            </w:tcBorders>
            <w:vAlign w:val="center"/>
          </w:tcPr>
          <w:p w14:paraId="45DC82DD" w14:textId="03E7F454" w:rsidR="00D06B21" w:rsidRDefault="00D06B21" w:rsidP="005D3E91">
            <w:pPr>
              <w:jc w:val="center"/>
              <w:rPr>
                <w:rFonts w:asciiTheme="minorHAnsi" w:hAnsiTheme="minorHAnsi" w:cstheme="minorHAnsi"/>
                <w:b/>
                <w:bCs/>
                <w:color w:val="000000"/>
              </w:rPr>
            </w:pPr>
            <w:r w:rsidRPr="005D3E91">
              <w:rPr>
                <w:rFonts w:asciiTheme="minorHAnsi" w:hAnsiTheme="minorHAnsi" w:cstheme="minorHAnsi"/>
                <w:b/>
                <w:bCs/>
                <w:color w:val="000000"/>
              </w:rPr>
              <w:t>Automated fulfilment centres</w:t>
            </w:r>
          </w:p>
          <w:p w14:paraId="04F9C344" w14:textId="660C6011" w:rsidR="00D06B21" w:rsidRPr="005D3E91" w:rsidRDefault="00D06B21" w:rsidP="005D3E91">
            <w:pPr>
              <w:jc w:val="center"/>
              <w:rPr>
                <w:rFonts w:asciiTheme="minorHAnsi" w:hAnsiTheme="minorHAnsi" w:cstheme="minorHAnsi"/>
                <w:color w:val="000000"/>
              </w:rPr>
            </w:pPr>
            <w:r w:rsidRPr="005D3E91">
              <w:rPr>
                <w:rFonts w:asciiTheme="minorHAnsi" w:hAnsiTheme="minorHAnsi" w:cstheme="minorHAnsi"/>
                <w:color w:val="000000"/>
              </w:rPr>
              <w:t>Facilities using robotics and technology to efficiently pick, pack and dispatch orders.</w:t>
            </w:r>
          </w:p>
        </w:tc>
      </w:tr>
      <w:tr w:rsidR="00D06B21" w:rsidRPr="00EC2407" w14:paraId="6E33B5F7" w14:textId="184AEE92" w:rsidTr="00D06B21">
        <w:trPr>
          <w:trHeight w:val="2686"/>
        </w:trPr>
        <w:tc>
          <w:tcPr>
            <w:tcW w:w="1579" w:type="pct"/>
            <w:tcBorders>
              <w:right w:val="single" w:sz="4" w:space="0" w:color="auto"/>
            </w:tcBorders>
            <w:shd w:val="clear" w:color="auto" w:fill="auto"/>
            <w:vAlign w:val="center"/>
          </w:tcPr>
          <w:p w14:paraId="4C31F2E8" w14:textId="77777777" w:rsidR="00D06B21" w:rsidRDefault="00D06B21" w:rsidP="00C26C5F">
            <w:pPr>
              <w:jc w:val="center"/>
              <w:rPr>
                <w:rFonts w:asciiTheme="minorHAnsi" w:hAnsiTheme="minorHAnsi" w:cstheme="minorHAnsi"/>
                <w:b/>
                <w:bCs/>
                <w:color w:val="000000"/>
              </w:rPr>
            </w:pPr>
            <w:r w:rsidRPr="004555E1">
              <w:rPr>
                <w:rFonts w:asciiTheme="minorHAnsi" w:hAnsiTheme="minorHAnsi" w:cstheme="minorHAnsi"/>
                <w:b/>
                <w:bCs/>
                <w:color w:val="000000"/>
              </w:rPr>
              <w:t>Continuous improvement (Kaizen)</w:t>
            </w:r>
          </w:p>
          <w:p w14:paraId="4E56FD4A" w14:textId="26D4C90E" w:rsidR="00D06B21" w:rsidRPr="00C26C5F" w:rsidRDefault="00D06B21" w:rsidP="00C26C5F">
            <w:pPr>
              <w:jc w:val="center"/>
              <w:rPr>
                <w:rFonts w:asciiTheme="minorHAnsi" w:hAnsiTheme="minorHAnsi" w:cstheme="minorHAnsi"/>
                <w:color w:val="000000"/>
              </w:rPr>
            </w:pPr>
            <w:r w:rsidRPr="00C26C5F">
              <w:rPr>
                <w:rFonts w:asciiTheme="minorHAnsi" w:hAnsiTheme="minorHAnsi" w:cstheme="minorHAnsi"/>
                <w:color w:val="000000"/>
              </w:rPr>
              <w:t>Regular, incremental improvements identified by employees to enhance efficiency.</w:t>
            </w:r>
          </w:p>
        </w:tc>
        <w:tc>
          <w:tcPr>
            <w:tcW w:w="133" w:type="pct"/>
            <w:tcBorders>
              <w:top w:val="nil"/>
              <w:left w:val="single" w:sz="4" w:space="0" w:color="auto"/>
              <w:bottom w:val="nil"/>
              <w:right w:val="single" w:sz="4" w:space="0" w:color="auto"/>
            </w:tcBorders>
          </w:tcPr>
          <w:p w14:paraId="5ED2F76F" w14:textId="77777777" w:rsidR="00D06B21" w:rsidRPr="005D3E91" w:rsidRDefault="00D06B21" w:rsidP="005D3E91">
            <w:pPr>
              <w:jc w:val="center"/>
              <w:rPr>
                <w:rFonts w:asciiTheme="minorHAnsi" w:hAnsiTheme="minorHAnsi" w:cstheme="minorHAnsi"/>
                <w:b/>
                <w:bCs/>
                <w:color w:val="000000"/>
              </w:rPr>
            </w:pPr>
          </w:p>
        </w:tc>
        <w:tc>
          <w:tcPr>
            <w:tcW w:w="1579" w:type="pct"/>
            <w:tcBorders>
              <w:left w:val="single" w:sz="4" w:space="0" w:color="auto"/>
              <w:right w:val="single" w:sz="4" w:space="0" w:color="auto"/>
            </w:tcBorders>
            <w:shd w:val="clear" w:color="auto" w:fill="auto"/>
            <w:vAlign w:val="center"/>
          </w:tcPr>
          <w:p w14:paraId="19903F98" w14:textId="3F5FF1FB" w:rsidR="00D06B21" w:rsidRDefault="00D06B21" w:rsidP="005D3E91">
            <w:pPr>
              <w:jc w:val="center"/>
              <w:rPr>
                <w:rFonts w:asciiTheme="minorHAnsi" w:hAnsiTheme="minorHAnsi" w:cstheme="minorHAnsi"/>
                <w:b/>
                <w:bCs/>
                <w:color w:val="000000"/>
              </w:rPr>
            </w:pPr>
            <w:r w:rsidRPr="005D3E91">
              <w:rPr>
                <w:rFonts w:asciiTheme="minorHAnsi" w:hAnsiTheme="minorHAnsi" w:cstheme="minorHAnsi"/>
                <w:b/>
                <w:bCs/>
                <w:color w:val="000000"/>
              </w:rPr>
              <w:t>Customer participation and voting</w:t>
            </w:r>
          </w:p>
          <w:p w14:paraId="7DC4490F" w14:textId="27C05BD8" w:rsidR="00D06B21" w:rsidRPr="005D3E91" w:rsidRDefault="00D06B21" w:rsidP="005D3E91">
            <w:pPr>
              <w:jc w:val="center"/>
              <w:rPr>
                <w:rFonts w:asciiTheme="minorHAnsi" w:hAnsiTheme="minorHAnsi" w:cstheme="minorHAnsi"/>
                <w:color w:val="000000"/>
              </w:rPr>
            </w:pPr>
            <w:r w:rsidRPr="005D3E91">
              <w:rPr>
                <w:rFonts w:asciiTheme="minorHAnsi" w:hAnsiTheme="minorHAnsi" w:cstheme="minorHAnsi"/>
                <w:color w:val="000000"/>
              </w:rPr>
              <w:t>Customers receive blue tokens at checkout and use these to vote for their preferred community projects.</w:t>
            </w:r>
          </w:p>
        </w:tc>
        <w:tc>
          <w:tcPr>
            <w:tcW w:w="130" w:type="pct"/>
            <w:tcBorders>
              <w:top w:val="nil"/>
              <w:left w:val="single" w:sz="4" w:space="0" w:color="auto"/>
              <w:bottom w:val="nil"/>
              <w:right w:val="single" w:sz="4" w:space="0" w:color="auto"/>
            </w:tcBorders>
          </w:tcPr>
          <w:p w14:paraId="21A80EC6" w14:textId="77777777" w:rsidR="00D06B21" w:rsidRPr="005D3E91" w:rsidRDefault="00D06B21" w:rsidP="005D3E91">
            <w:pPr>
              <w:jc w:val="center"/>
              <w:rPr>
                <w:rFonts w:asciiTheme="minorHAnsi" w:hAnsiTheme="minorHAnsi" w:cstheme="minorHAnsi"/>
                <w:b/>
                <w:bCs/>
                <w:color w:val="000000"/>
              </w:rPr>
            </w:pPr>
          </w:p>
        </w:tc>
        <w:tc>
          <w:tcPr>
            <w:tcW w:w="1579" w:type="pct"/>
            <w:tcBorders>
              <w:left w:val="single" w:sz="4" w:space="0" w:color="auto"/>
            </w:tcBorders>
            <w:vAlign w:val="center"/>
          </w:tcPr>
          <w:p w14:paraId="3A837D50" w14:textId="1191CE67" w:rsidR="00D06B21" w:rsidRDefault="00D06B21" w:rsidP="005D3E91">
            <w:pPr>
              <w:jc w:val="center"/>
              <w:rPr>
                <w:rFonts w:asciiTheme="minorHAnsi" w:hAnsiTheme="minorHAnsi" w:cstheme="minorHAnsi"/>
                <w:b/>
                <w:bCs/>
                <w:color w:val="000000"/>
              </w:rPr>
            </w:pPr>
            <w:r w:rsidRPr="005D3E91">
              <w:rPr>
                <w:rFonts w:asciiTheme="minorHAnsi" w:hAnsiTheme="minorHAnsi" w:cstheme="minorHAnsi"/>
                <w:b/>
                <w:bCs/>
                <w:color w:val="000000"/>
              </w:rPr>
              <w:t>Real-time inventory management</w:t>
            </w:r>
          </w:p>
          <w:p w14:paraId="0DAF1E86" w14:textId="51768944" w:rsidR="00D06B21" w:rsidRPr="005D3E91" w:rsidRDefault="00D06B21" w:rsidP="005D3E91">
            <w:pPr>
              <w:jc w:val="center"/>
              <w:rPr>
                <w:rFonts w:asciiTheme="minorHAnsi" w:hAnsiTheme="minorHAnsi" w:cstheme="minorHAnsi"/>
                <w:color w:val="000000"/>
              </w:rPr>
            </w:pPr>
            <w:r w:rsidRPr="005D3E91">
              <w:rPr>
                <w:rFonts w:asciiTheme="minorHAnsi" w:hAnsiTheme="minorHAnsi" w:cstheme="minorHAnsi"/>
                <w:color w:val="000000"/>
              </w:rPr>
              <w:t>Systems that track inventory levels accurately to ensure product availability.</w:t>
            </w:r>
          </w:p>
        </w:tc>
      </w:tr>
      <w:tr w:rsidR="00D06B21" w:rsidRPr="00EC2407" w14:paraId="13D79586" w14:textId="26333652" w:rsidTr="00D06B21">
        <w:trPr>
          <w:trHeight w:val="2686"/>
        </w:trPr>
        <w:tc>
          <w:tcPr>
            <w:tcW w:w="1579" w:type="pct"/>
            <w:tcBorders>
              <w:right w:val="single" w:sz="4" w:space="0" w:color="auto"/>
            </w:tcBorders>
            <w:shd w:val="clear" w:color="auto" w:fill="auto"/>
            <w:vAlign w:val="center"/>
          </w:tcPr>
          <w:p w14:paraId="74363DA4" w14:textId="77777777" w:rsidR="00D06B21" w:rsidRDefault="00D06B21" w:rsidP="004555E1">
            <w:pPr>
              <w:jc w:val="center"/>
              <w:rPr>
                <w:rFonts w:asciiTheme="minorHAnsi" w:hAnsiTheme="minorHAnsi" w:cstheme="minorHAnsi"/>
                <w:b/>
                <w:bCs/>
                <w:color w:val="000000"/>
              </w:rPr>
            </w:pPr>
            <w:r w:rsidRPr="004555E1">
              <w:rPr>
                <w:rFonts w:asciiTheme="minorHAnsi" w:hAnsiTheme="minorHAnsi" w:cstheme="minorHAnsi"/>
                <w:b/>
                <w:bCs/>
                <w:color w:val="000000"/>
              </w:rPr>
              <w:t>Standardised work procedures</w:t>
            </w:r>
          </w:p>
          <w:p w14:paraId="225C0C5F" w14:textId="4B7F7848" w:rsidR="00D06B21" w:rsidRPr="005D3E91" w:rsidRDefault="00D06B21" w:rsidP="004555E1">
            <w:pPr>
              <w:jc w:val="center"/>
              <w:rPr>
                <w:rFonts w:asciiTheme="minorHAnsi" w:hAnsiTheme="minorHAnsi" w:cstheme="minorHAnsi"/>
                <w:color w:val="000000"/>
              </w:rPr>
            </w:pPr>
            <w:r w:rsidRPr="005D3E91">
              <w:rPr>
                <w:rFonts w:asciiTheme="minorHAnsi" w:hAnsiTheme="minorHAnsi" w:cstheme="minorHAnsi"/>
                <w:color w:val="000000"/>
              </w:rPr>
              <w:t>Clearly defined methods for every task to ensure consistency and quality.</w:t>
            </w:r>
          </w:p>
        </w:tc>
        <w:tc>
          <w:tcPr>
            <w:tcW w:w="133" w:type="pct"/>
            <w:tcBorders>
              <w:top w:val="nil"/>
              <w:left w:val="single" w:sz="4" w:space="0" w:color="auto"/>
              <w:bottom w:val="nil"/>
              <w:right w:val="single" w:sz="4" w:space="0" w:color="auto"/>
            </w:tcBorders>
          </w:tcPr>
          <w:p w14:paraId="53BFA5F4" w14:textId="77777777" w:rsidR="00D06B21" w:rsidRPr="005D3E91" w:rsidRDefault="00D06B21" w:rsidP="005D3E91">
            <w:pPr>
              <w:jc w:val="center"/>
              <w:rPr>
                <w:rFonts w:asciiTheme="minorHAnsi" w:hAnsiTheme="minorHAnsi" w:cstheme="minorHAnsi"/>
                <w:b/>
                <w:bCs/>
                <w:color w:val="000000"/>
              </w:rPr>
            </w:pPr>
          </w:p>
        </w:tc>
        <w:tc>
          <w:tcPr>
            <w:tcW w:w="1579" w:type="pct"/>
            <w:tcBorders>
              <w:left w:val="single" w:sz="4" w:space="0" w:color="auto"/>
              <w:right w:val="single" w:sz="4" w:space="0" w:color="auto"/>
            </w:tcBorders>
            <w:shd w:val="clear" w:color="auto" w:fill="auto"/>
            <w:vAlign w:val="center"/>
          </w:tcPr>
          <w:p w14:paraId="20491A9B" w14:textId="5E6B4194" w:rsidR="00D06B21" w:rsidRDefault="00D06B21" w:rsidP="005D3E91">
            <w:pPr>
              <w:jc w:val="center"/>
              <w:rPr>
                <w:rFonts w:asciiTheme="minorHAnsi" w:hAnsiTheme="minorHAnsi" w:cstheme="minorHAnsi"/>
                <w:b/>
                <w:bCs/>
                <w:color w:val="000000"/>
              </w:rPr>
            </w:pPr>
            <w:r w:rsidRPr="005D3E91">
              <w:rPr>
                <w:rFonts w:asciiTheme="minorHAnsi" w:hAnsiTheme="minorHAnsi" w:cstheme="minorHAnsi"/>
                <w:b/>
                <w:bCs/>
                <w:color w:val="000000"/>
              </w:rPr>
              <w:t>Funding distribution</w:t>
            </w:r>
          </w:p>
          <w:p w14:paraId="5B84E1CE" w14:textId="798A4959" w:rsidR="00D06B21" w:rsidRPr="005D3E91" w:rsidRDefault="00D06B21" w:rsidP="005D3E91">
            <w:pPr>
              <w:jc w:val="center"/>
              <w:rPr>
                <w:rFonts w:asciiTheme="minorHAnsi" w:hAnsiTheme="minorHAnsi" w:cstheme="minorHAnsi"/>
                <w:color w:val="000000"/>
              </w:rPr>
            </w:pPr>
            <w:r w:rsidRPr="005D3E91">
              <w:rPr>
                <w:rFonts w:asciiTheme="minorHAnsi" w:hAnsiTheme="minorHAnsi" w:cstheme="minorHAnsi"/>
                <w:color w:val="000000"/>
              </w:rPr>
              <w:t>Projects receive funding based on customer votes, reinforcing Tesco</w:t>
            </w:r>
            <w:r w:rsidR="00871F88">
              <w:rPr>
                <w:rFonts w:asciiTheme="minorHAnsi" w:hAnsiTheme="minorHAnsi" w:cstheme="minorHAnsi"/>
                <w:color w:val="000000"/>
              </w:rPr>
              <w:t>’</w:t>
            </w:r>
            <w:r w:rsidRPr="005D3E91">
              <w:rPr>
                <w:rFonts w:asciiTheme="minorHAnsi" w:hAnsiTheme="minorHAnsi" w:cstheme="minorHAnsi"/>
                <w:color w:val="000000"/>
              </w:rPr>
              <w:t>s community commitment.</w:t>
            </w:r>
          </w:p>
        </w:tc>
        <w:tc>
          <w:tcPr>
            <w:tcW w:w="130" w:type="pct"/>
            <w:tcBorders>
              <w:top w:val="nil"/>
              <w:left w:val="single" w:sz="4" w:space="0" w:color="auto"/>
              <w:bottom w:val="nil"/>
              <w:right w:val="single" w:sz="4" w:space="0" w:color="auto"/>
            </w:tcBorders>
          </w:tcPr>
          <w:p w14:paraId="39A3D1C0" w14:textId="77777777" w:rsidR="00D06B21" w:rsidRPr="005D3E91" w:rsidRDefault="00D06B21" w:rsidP="005D3E91">
            <w:pPr>
              <w:jc w:val="center"/>
              <w:rPr>
                <w:rFonts w:asciiTheme="minorHAnsi" w:hAnsiTheme="minorHAnsi" w:cstheme="minorHAnsi"/>
                <w:b/>
                <w:bCs/>
                <w:color w:val="000000"/>
              </w:rPr>
            </w:pPr>
          </w:p>
        </w:tc>
        <w:tc>
          <w:tcPr>
            <w:tcW w:w="1579" w:type="pct"/>
            <w:tcBorders>
              <w:left w:val="single" w:sz="4" w:space="0" w:color="auto"/>
            </w:tcBorders>
            <w:vAlign w:val="center"/>
          </w:tcPr>
          <w:p w14:paraId="699531B3" w14:textId="474B951A" w:rsidR="00D06B21" w:rsidRDefault="00D06B21" w:rsidP="005D3E91">
            <w:pPr>
              <w:jc w:val="center"/>
              <w:rPr>
                <w:rFonts w:asciiTheme="minorHAnsi" w:hAnsiTheme="minorHAnsi" w:cstheme="minorHAnsi"/>
                <w:b/>
                <w:bCs/>
                <w:color w:val="000000"/>
              </w:rPr>
            </w:pPr>
            <w:r w:rsidRPr="005D3E91">
              <w:rPr>
                <w:rFonts w:asciiTheme="minorHAnsi" w:hAnsiTheme="minorHAnsi" w:cstheme="minorHAnsi"/>
                <w:b/>
                <w:bCs/>
                <w:color w:val="000000"/>
              </w:rPr>
              <w:t>Optimised delivery routes</w:t>
            </w:r>
          </w:p>
          <w:p w14:paraId="15B79FFD" w14:textId="33AC49D6" w:rsidR="00D06B21" w:rsidRPr="005D3E91" w:rsidRDefault="00D06B21" w:rsidP="005D3E91">
            <w:pPr>
              <w:jc w:val="center"/>
              <w:rPr>
                <w:rFonts w:asciiTheme="minorHAnsi" w:hAnsiTheme="minorHAnsi" w:cstheme="minorHAnsi"/>
                <w:color w:val="000000"/>
              </w:rPr>
            </w:pPr>
            <w:r w:rsidRPr="005D3E91">
              <w:rPr>
                <w:rFonts w:asciiTheme="minorHAnsi" w:hAnsiTheme="minorHAnsi" w:cstheme="minorHAnsi"/>
                <w:color w:val="000000"/>
              </w:rPr>
              <w:t>Efficient route planning software that reduces delivery times and fuel costs.</w:t>
            </w:r>
          </w:p>
        </w:tc>
      </w:tr>
      <w:tr w:rsidR="00D06B21" w:rsidRPr="00EC2407" w14:paraId="109A0568" w14:textId="2CE420B4" w:rsidTr="00D06B21">
        <w:trPr>
          <w:trHeight w:val="2686"/>
        </w:trPr>
        <w:tc>
          <w:tcPr>
            <w:tcW w:w="1579" w:type="pct"/>
            <w:tcBorders>
              <w:right w:val="single" w:sz="4" w:space="0" w:color="auto"/>
            </w:tcBorders>
            <w:shd w:val="clear" w:color="auto" w:fill="auto"/>
            <w:vAlign w:val="center"/>
          </w:tcPr>
          <w:p w14:paraId="57BFF225" w14:textId="77777777" w:rsidR="00D06B21" w:rsidRDefault="00D06B21" w:rsidP="004555E1">
            <w:pPr>
              <w:jc w:val="center"/>
              <w:rPr>
                <w:rFonts w:asciiTheme="minorHAnsi" w:hAnsiTheme="minorHAnsi" w:cstheme="minorHAnsi"/>
                <w:b/>
                <w:bCs/>
                <w:color w:val="000000"/>
              </w:rPr>
            </w:pPr>
            <w:r w:rsidRPr="005D3E91">
              <w:rPr>
                <w:rFonts w:asciiTheme="minorHAnsi" w:hAnsiTheme="minorHAnsi" w:cstheme="minorHAnsi"/>
                <w:b/>
                <w:bCs/>
                <w:color w:val="000000"/>
              </w:rPr>
              <w:t>Single-use plastics programme</w:t>
            </w:r>
          </w:p>
          <w:p w14:paraId="3BD9763D" w14:textId="3C1A4B1A" w:rsidR="00D06B21" w:rsidRPr="005D3E91" w:rsidRDefault="00D06B21" w:rsidP="004555E1">
            <w:pPr>
              <w:jc w:val="center"/>
              <w:rPr>
                <w:rFonts w:asciiTheme="minorHAnsi" w:hAnsiTheme="minorHAnsi" w:cstheme="minorHAnsi"/>
                <w:color w:val="000000"/>
              </w:rPr>
            </w:pPr>
            <w:r w:rsidRPr="005D3E91">
              <w:rPr>
                <w:rFonts w:asciiTheme="minorHAnsi" w:hAnsiTheme="minorHAnsi" w:cstheme="minorHAnsi"/>
                <w:color w:val="000000"/>
              </w:rPr>
              <w:t>Initiatives aimed at reducing the consumption of single-use plastics in the canteen.</w:t>
            </w:r>
          </w:p>
        </w:tc>
        <w:tc>
          <w:tcPr>
            <w:tcW w:w="133" w:type="pct"/>
            <w:tcBorders>
              <w:top w:val="nil"/>
              <w:left w:val="single" w:sz="4" w:space="0" w:color="auto"/>
              <w:bottom w:val="nil"/>
              <w:right w:val="single" w:sz="4" w:space="0" w:color="auto"/>
            </w:tcBorders>
          </w:tcPr>
          <w:p w14:paraId="2B6BAB9B" w14:textId="77777777" w:rsidR="00D06B21" w:rsidRPr="005D3E91" w:rsidRDefault="00D06B21" w:rsidP="004555E1">
            <w:pPr>
              <w:jc w:val="center"/>
              <w:rPr>
                <w:rFonts w:asciiTheme="minorHAnsi" w:hAnsiTheme="minorHAnsi" w:cstheme="minorHAnsi"/>
                <w:b/>
                <w:bCs/>
                <w:color w:val="000000"/>
              </w:rPr>
            </w:pPr>
          </w:p>
        </w:tc>
        <w:tc>
          <w:tcPr>
            <w:tcW w:w="1579" w:type="pct"/>
            <w:tcBorders>
              <w:left w:val="single" w:sz="4" w:space="0" w:color="auto"/>
              <w:right w:val="single" w:sz="4" w:space="0" w:color="auto"/>
            </w:tcBorders>
            <w:shd w:val="clear" w:color="auto" w:fill="auto"/>
            <w:vAlign w:val="center"/>
          </w:tcPr>
          <w:p w14:paraId="02F828C6" w14:textId="111BA17D" w:rsidR="00D06B21" w:rsidRDefault="00D06B21" w:rsidP="004555E1">
            <w:pPr>
              <w:jc w:val="center"/>
              <w:rPr>
                <w:rFonts w:asciiTheme="minorHAnsi" w:hAnsiTheme="minorHAnsi" w:cstheme="minorHAnsi"/>
                <w:b/>
                <w:bCs/>
                <w:color w:val="000000"/>
              </w:rPr>
            </w:pPr>
            <w:r w:rsidRPr="005D3E91">
              <w:rPr>
                <w:rFonts w:asciiTheme="minorHAnsi" w:hAnsiTheme="minorHAnsi" w:cstheme="minorHAnsi"/>
                <w:b/>
                <w:bCs/>
                <w:color w:val="000000"/>
              </w:rPr>
              <w:t xml:space="preserve">Transition to </w:t>
            </w:r>
            <w:r w:rsidR="00047B23">
              <w:rPr>
                <w:rFonts w:asciiTheme="minorHAnsi" w:hAnsiTheme="minorHAnsi" w:cstheme="minorHAnsi"/>
                <w:b/>
                <w:bCs/>
                <w:color w:val="000000"/>
              </w:rPr>
              <w:t>light-emitting diode (</w:t>
            </w:r>
            <w:r w:rsidRPr="00BC14E2">
              <w:rPr>
                <w:rFonts w:asciiTheme="minorHAnsi" w:hAnsiTheme="minorHAnsi" w:cstheme="minorHAnsi"/>
                <w:b/>
                <w:bCs/>
                <w:color w:val="000000"/>
              </w:rPr>
              <w:t>LED</w:t>
            </w:r>
            <w:r w:rsidR="00047B23">
              <w:rPr>
                <w:rFonts w:asciiTheme="minorHAnsi" w:hAnsiTheme="minorHAnsi" w:cstheme="minorHAnsi"/>
                <w:b/>
                <w:bCs/>
                <w:color w:val="000000"/>
              </w:rPr>
              <w:t>)</w:t>
            </w:r>
            <w:r w:rsidRPr="00BC14E2">
              <w:rPr>
                <w:rFonts w:asciiTheme="minorHAnsi" w:hAnsiTheme="minorHAnsi" w:cstheme="minorHAnsi"/>
                <w:b/>
                <w:bCs/>
                <w:color w:val="000000"/>
              </w:rPr>
              <w:t xml:space="preserve"> lighting</w:t>
            </w:r>
          </w:p>
          <w:p w14:paraId="48B987C2" w14:textId="13F39718" w:rsidR="00D06B21" w:rsidRPr="005D3E91" w:rsidRDefault="00D06B21" w:rsidP="004555E1">
            <w:pPr>
              <w:jc w:val="center"/>
              <w:rPr>
                <w:rFonts w:asciiTheme="minorHAnsi" w:hAnsiTheme="minorHAnsi" w:cstheme="minorHAnsi"/>
                <w:color w:val="000000"/>
              </w:rPr>
            </w:pPr>
            <w:r w:rsidRPr="005D3E91">
              <w:rPr>
                <w:rFonts w:asciiTheme="minorHAnsi" w:hAnsiTheme="minorHAnsi" w:cstheme="minorHAnsi"/>
                <w:color w:val="000000"/>
              </w:rPr>
              <w:t>Roll out of low-energy, LED lighting in all stores nationwide.</w:t>
            </w:r>
          </w:p>
        </w:tc>
        <w:tc>
          <w:tcPr>
            <w:tcW w:w="130" w:type="pct"/>
            <w:tcBorders>
              <w:top w:val="nil"/>
              <w:left w:val="single" w:sz="4" w:space="0" w:color="auto"/>
              <w:bottom w:val="nil"/>
              <w:right w:val="single" w:sz="4" w:space="0" w:color="auto"/>
            </w:tcBorders>
          </w:tcPr>
          <w:p w14:paraId="46304C67" w14:textId="77777777" w:rsidR="00D06B21" w:rsidRPr="005D3E91" w:rsidRDefault="00D06B21" w:rsidP="005D3E91">
            <w:pPr>
              <w:jc w:val="center"/>
              <w:rPr>
                <w:rFonts w:asciiTheme="minorHAnsi" w:hAnsiTheme="minorHAnsi" w:cstheme="minorHAnsi"/>
                <w:b/>
                <w:bCs/>
                <w:color w:val="000000"/>
              </w:rPr>
            </w:pPr>
          </w:p>
        </w:tc>
        <w:tc>
          <w:tcPr>
            <w:tcW w:w="1579" w:type="pct"/>
            <w:tcBorders>
              <w:left w:val="single" w:sz="4" w:space="0" w:color="auto"/>
            </w:tcBorders>
            <w:vAlign w:val="center"/>
          </w:tcPr>
          <w:p w14:paraId="6DC4B550" w14:textId="5CB27B47" w:rsidR="00D06B21" w:rsidRDefault="00D06B21" w:rsidP="005D3E91">
            <w:pPr>
              <w:jc w:val="center"/>
              <w:rPr>
                <w:rFonts w:asciiTheme="minorHAnsi" w:hAnsiTheme="minorHAnsi" w:cstheme="minorHAnsi"/>
                <w:b/>
                <w:bCs/>
                <w:color w:val="000000"/>
              </w:rPr>
            </w:pPr>
            <w:r w:rsidRPr="005D3E91">
              <w:rPr>
                <w:rFonts w:asciiTheme="minorHAnsi" w:hAnsiTheme="minorHAnsi" w:cstheme="minorHAnsi"/>
                <w:b/>
                <w:bCs/>
                <w:color w:val="000000"/>
              </w:rPr>
              <w:t>Community initiatives</w:t>
            </w:r>
          </w:p>
          <w:p w14:paraId="46C76D76" w14:textId="03CE5B60" w:rsidR="00D06B21" w:rsidRPr="00EC2407" w:rsidRDefault="00D06B21" w:rsidP="005D3E91">
            <w:pPr>
              <w:jc w:val="center"/>
              <w:rPr>
                <w:rFonts w:asciiTheme="minorHAnsi" w:hAnsiTheme="minorHAnsi" w:cstheme="minorHAnsi"/>
                <w:b/>
                <w:bCs/>
                <w:color w:val="000000"/>
              </w:rPr>
            </w:pPr>
            <w:r w:rsidRPr="005D3E91">
              <w:rPr>
                <w:rFonts w:asciiTheme="minorHAnsi" w:hAnsiTheme="minorHAnsi" w:cstheme="minorHAnsi"/>
                <w:color w:val="000000"/>
              </w:rPr>
              <w:t>Financial support for local communities to increase access to food, shelter and basic goods for children and their families.</w:t>
            </w:r>
          </w:p>
        </w:tc>
      </w:tr>
    </w:tbl>
    <w:p w14:paraId="082CFB62" w14:textId="77777777" w:rsidR="00E608A2" w:rsidRPr="00E608A2" w:rsidRDefault="00E608A2" w:rsidP="00E608A2"/>
    <w:p w14:paraId="47CA8D29" w14:textId="77777777" w:rsidR="00BD3120" w:rsidRPr="00D929F9" w:rsidRDefault="00BD3120" w:rsidP="00EF0224"/>
    <w:p w14:paraId="7E135492" w14:textId="3B36FE67" w:rsidR="00BD3120" w:rsidRPr="00D929F9" w:rsidRDefault="00BD3120" w:rsidP="00EF0224">
      <w:r w:rsidRPr="00D929F9">
        <w:br w:type="page"/>
      </w:r>
    </w:p>
    <w:p w14:paraId="4FC8AD6F" w14:textId="74FF384A" w:rsidR="00BD3120" w:rsidRPr="004C5417" w:rsidRDefault="00BD3120" w:rsidP="002F1E8E">
      <w:pPr>
        <w:pStyle w:val="Heading2"/>
      </w:pPr>
      <w:r w:rsidRPr="004C5417">
        <w:lastRenderedPageBreak/>
        <w:t>The following materials relate to lesson 6:</w:t>
      </w:r>
      <w:r w:rsidRPr="004C5417">
        <w:rPr>
          <w:color w:val="FF0000"/>
        </w:rPr>
        <w:t xml:space="preserve"> </w:t>
      </w:r>
      <w:r w:rsidR="00D066EE" w:rsidRPr="00D066EE">
        <w:t>Project management basics</w:t>
      </w:r>
    </w:p>
    <w:p w14:paraId="446E1FD9" w14:textId="572ECD68" w:rsidR="00BD3120" w:rsidRDefault="00511D22" w:rsidP="00B738F5">
      <w:pPr>
        <w:pStyle w:val="Heading3"/>
      </w:pPr>
      <w:r w:rsidRPr="00511D22">
        <w:t>People and processes worksheet</w:t>
      </w:r>
    </w:p>
    <w:p w14:paraId="62849E80" w14:textId="79A7155B" w:rsidR="00D066EE" w:rsidRPr="00B738F5" w:rsidRDefault="00D066EE" w:rsidP="00B738F5">
      <w:pPr>
        <w:rPr>
          <w:b/>
        </w:rPr>
      </w:pPr>
      <w:r w:rsidRPr="00B738F5">
        <w:rPr>
          <w:b/>
        </w:rPr>
        <w:t>Case study 1: The Toyota Production System</w:t>
      </w:r>
    </w:p>
    <w:p w14:paraId="4E619D13" w14:textId="21290378" w:rsidR="00D066EE" w:rsidRDefault="00D066EE" w:rsidP="00D066EE">
      <w:r w:rsidRPr="00506EF7">
        <w:rPr>
          <w:b/>
          <w:bCs/>
        </w:rPr>
        <w:t>Background:</w:t>
      </w:r>
      <w:r>
        <w:t xml:space="preserve"> T</w:t>
      </w:r>
      <w:r w:rsidR="0080696E">
        <w:t>he T</w:t>
      </w:r>
      <w:r>
        <w:t>oyota Production System (TPS) is renowned for its focus on efficiency, continuous improvement and reducing waste. TPS has become a benchmark in manufacturing processes globally.</w:t>
      </w:r>
    </w:p>
    <w:p w14:paraId="757F9540" w14:textId="148680C3" w:rsidR="00D066EE" w:rsidRPr="00D066EE" w:rsidRDefault="00D066EE" w:rsidP="00D066EE">
      <w:r w:rsidRPr="00506EF7">
        <w:rPr>
          <w:b/>
          <w:bCs/>
        </w:rPr>
        <w:t>Goal:</w:t>
      </w:r>
      <w:r>
        <w:t xml:space="preserve"> Achieve optimal efficiency and eliminate waste in the production process.</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D066EE" w:rsidRPr="00EC2407" w14:paraId="2C6A0AED" w14:textId="77777777">
        <w:trPr>
          <w:trHeight w:val="752"/>
        </w:trPr>
        <w:tc>
          <w:tcPr>
            <w:tcW w:w="1667" w:type="pct"/>
            <w:shd w:val="clear" w:color="auto" w:fill="auto"/>
            <w:vAlign w:val="center"/>
          </w:tcPr>
          <w:p w14:paraId="7C0DC9CD" w14:textId="77777777" w:rsidR="00D066EE" w:rsidRPr="0099158B" w:rsidRDefault="00D066EE">
            <w:pPr>
              <w:jc w:val="center"/>
              <w:rPr>
                <w:rFonts w:asciiTheme="minorHAnsi" w:hAnsiTheme="minorHAnsi" w:cstheme="minorHAnsi"/>
                <w:b/>
                <w:bCs/>
                <w:color w:val="000000"/>
              </w:rPr>
            </w:pPr>
            <w:r w:rsidRPr="0099158B">
              <w:rPr>
                <w:rFonts w:asciiTheme="minorHAnsi" w:hAnsiTheme="minorHAnsi" w:cstheme="minorHAnsi"/>
                <w:b/>
                <w:bCs/>
                <w:color w:val="000000"/>
              </w:rPr>
              <w:t>Stage 1</w:t>
            </w:r>
          </w:p>
        </w:tc>
        <w:tc>
          <w:tcPr>
            <w:tcW w:w="1667" w:type="pct"/>
            <w:shd w:val="clear" w:color="auto" w:fill="auto"/>
            <w:vAlign w:val="center"/>
          </w:tcPr>
          <w:p w14:paraId="3803B103" w14:textId="77777777" w:rsidR="00D066EE" w:rsidRPr="0099158B" w:rsidRDefault="00D066EE">
            <w:pPr>
              <w:jc w:val="center"/>
              <w:rPr>
                <w:rFonts w:asciiTheme="minorHAnsi" w:hAnsiTheme="minorHAnsi" w:cstheme="minorHAnsi"/>
                <w:b/>
                <w:bCs/>
                <w:color w:val="000000"/>
              </w:rPr>
            </w:pPr>
            <w:r w:rsidRPr="0099158B">
              <w:rPr>
                <w:rFonts w:asciiTheme="minorHAnsi" w:hAnsiTheme="minorHAnsi" w:cstheme="minorHAnsi"/>
                <w:b/>
                <w:bCs/>
                <w:color w:val="000000"/>
              </w:rPr>
              <w:t>Stage 2</w:t>
            </w:r>
          </w:p>
        </w:tc>
        <w:tc>
          <w:tcPr>
            <w:tcW w:w="1666" w:type="pct"/>
            <w:vAlign w:val="center"/>
          </w:tcPr>
          <w:p w14:paraId="00AA9D88" w14:textId="77777777" w:rsidR="00D066EE" w:rsidRPr="0099158B" w:rsidRDefault="00D066EE">
            <w:pPr>
              <w:jc w:val="center"/>
              <w:rPr>
                <w:rFonts w:asciiTheme="minorHAnsi" w:hAnsiTheme="minorHAnsi" w:cstheme="minorHAnsi"/>
                <w:b/>
                <w:bCs/>
                <w:color w:val="000000"/>
              </w:rPr>
            </w:pPr>
            <w:r w:rsidRPr="0099158B">
              <w:rPr>
                <w:rFonts w:asciiTheme="minorHAnsi" w:hAnsiTheme="minorHAnsi" w:cstheme="minorHAnsi"/>
                <w:b/>
                <w:bCs/>
                <w:color w:val="000000"/>
              </w:rPr>
              <w:t>Stage 3</w:t>
            </w:r>
          </w:p>
        </w:tc>
      </w:tr>
      <w:tr w:rsidR="00D066EE" w:rsidRPr="00EC2407" w14:paraId="0481B801" w14:textId="77777777" w:rsidTr="00101621">
        <w:trPr>
          <w:trHeight w:val="2212"/>
        </w:trPr>
        <w:tc>
          <w:tcPr>
            <w:tcW w:w="1667" w:type="pct"/>
            <w:tcBorders>
              <w:bottom w:val="single" w:sz="4" w:space="0" w:color="auto"/>
            </w:tcBorders>
            <w:shd w:val="clear" w:color="auto" w:fill="auto"/>
          </w:tcPr>
          <w:p w14:paraId="0A0F8EB1" w14:textId="134E330C" w:rsidR="00A543EF" w:rsidRPr="00A543EF" w:rsidRDefault="00775E84" w:rsidP="00A543EF">
            <w:pPr>
              <w:jc w:val="center"/>
              <w:rPr>
                <w:rFonts w:asciiTheme="minorHAnsi" w:hAnsiTheme="minorHAnsi" w:cstheme="minorHAnsi"/>
                <w:b/>
                <w:bCs/>
                <w:color w:val="000000"/>
              </w:rPr>
            </w:pPr>
            <w:r w:rsidRPr="00A543EF">
              <w:rPr>
                <w:rFonts w:asciiTheme="minorHAnsi" w:hAnsiTheme="minorHAnsi" w:cstheme="minorHAnsi"/>
                <w:b/>
                <w:bCs/>
                <w:color w:val="000000"/>
              </w:rPr>
              <w:t>Just-</w:t>
            </w:r>
            <w:r w:rsidR="00BC7AA7">
              <w:rPr>
                <w:rFonts w:asciiTheme="minorHAnsi" w:hAnsiTheme="minorHAnsi" w:cstheme="minorHAnsi"/>
                <w:b/>
                <w:bCs/>
                <w:color w:val="000000"/>
              </w:rPr>
              <w:t>i</w:t>
            </w:r>
            <w:r w:rsidRPr="00A543EF">
              <w:rPr>
                <w:rFonts w:asciiTheme="minorHAnsi" w:hAnsiTheme="minorHAnsi" w:cstheme="minorHAnsi"/>
                <w:b/>
                <w:bCs/>
                <w:color w:val="000000"/>
              </w:rPr>
              <w:t>n-</w:t>
            </w:r>
            <w:r w:rsidR="00BC7AA7">
              <w:rPr>
                <w:rFonts w:asciiTheme="minorHAnsi" w:hAnsiTheme="minorHAnsi" w:cstheme="minorHAnsi"/>
                <w:b/>
                <w:bCs/>
                <w:color w:val="000000"/>
              </w:rPr>
              <w:t>t</w:t>
            </w:r>
            <w:r w:rsidRPr="00A543EF">
              <w:rPr>
                <w:rFonts w:asciiTheme="minorHAnsi" w:hAnsiTheme="minorHAnsi" w:cstheme="minorHAnsi"/>
                <w:b/>
                <w:bCs/>
                <w:color w:val="000000"/>
              </w:rPr>
              <w:t>im</w:t>
            </w:r>
            <w:r w:rsidRPr="00BC14E2">
              <w:rPr>
                <w:rFonts w:asciiTheme="minorHAnsi" w:hAnsiTheme="minorHAnsi" w:cstheme="minorHAnsi"/>
                <w:b/>
                <w:bCs/>
                <w:color w:val="000000"/>
              </w:rPr>
              <w:t>e (JIT) inventory</w:t>
            </w:r>
          </w:p>
          <w:p w14:paraId="7B31F97E" w14:textId="5D1858B2" w:rsidR="00D066EE" w:rsidRPr="004555E1" w:rsidRDefault="00775E84" w:rsidP="00A543EF">
            <w:pPr>
              <w:jc w:val="center"/>
              <w:rPr>
                <w:rFonts w:asciiTheme="minorHAnsi" w:hAnsiTheme="minorHAnsi" w:cstheme="minorHAnsi"/>
                <w:color w:val="000000"/>
              </w:rPr>
            </w:pPr>
            <w:r w:rsidRPr="00775E84">
              <w:rPr>
                <w:rFonts w:asciiTheme="minorHAnsi" w:hAnsiTheme="minorHAnsi" w:cstheme="minorHAnsi"/>
                <w:color w:val="000000"/>
              </w:rPr>
              <w:t>Materials arrive precisely when they are needed, reducing inventory costs and waste.</w:t>
            </w:r>
          </w:p>
        </w:tc>
        <w:tc>
          <w:tcPr>
            <w:tcW w:w="1667" w:type="pct"/>
            <w:tcBorders>
              <w:bottom w:val="single" w:sz="4" w:space="0" w:color="auto"/>
            </w:tcBorders>
            <w:shd w:val="clear" w:color="auto" w:fill="auto"/>
          </w:tcPr>
          <w:p w14:paraId="3C0627EB" w14:textId="77777777" w:rsidR="00A543EF" w:rsidRPr="00A543EF" w:rsidRDefault="00A543EF" w:rsidP="00A543EF">
            <w:pPr>
              <w:jc w:val="center"/>
              <w:rPr>
                <w:rFonts w:asciiTheme="minorHAnsi" w:hAnsiTheme="minorHAnsi" w:cstheme="minorHAnsi"/>
                <w:b/>
                <w:bCs/>
                <w:color w:val="000000"/>
              </w:rPr>
            </w:pPr>
            <w:r w:rsidRPr="00A543EF">
              <w:rPr>
                <w:rFonts w:asciiTheme="minorHAnsi" w:hAnsiTheme="minorHAnsi" w:cstheme="minorHAnsi"/>
                <w:b/>
                <w:bCs/>
                <w:color w:val="000000"/>
              </w:rPr>
              <w:t>Continuous improvement (Kaizen)</w:t>
            </w:r>
          </w:p>
          <w:p w14:paraId="473D427C" w14:textId="1F0C758B" w:rsidR="00D066EE" w:rsidRPr="005D3E91" w:rsidRDefault="00A543EF" w:rsidP="00A543EF">
            <w:pPr>
              <w:jc w:val="center"/>
              <w:rPr>
                <w:rFonts w:asciiTheme="minorHAnsi" w:hAnsiTheme="minorHAnsi" w:cstheme="minorHAnsi"/>
                <w:color w:val="000000"/>
              </w:rPr>
            </w:pPr>
            <w:r w:rsidRPr="00A543EF">
              <w:rPr>
                <w:rFonts w:asciiTheme="minorHAnsi" w:hAnsiTheme="minorHAnsi" w:cstheme="minorHAnsi"/>
                <w:color w:val="000000"/>
              </w:rPr>
              <w:t>Regular, incremental improvements identified by employees to enhance efficiency.</w:t>
            </w:r>
          </w:p>
        </w:tc>
        <w:tc>
          <w:tcPr>
            <w:tcW w:w="1666" w:type="pct"/>
            <w:tcBorders>
              <w:bottom w:val="single" w:sz="4" w:space="0" w:color="auto"/>
            </w:tcBorders>
          </w:tcPr>
          <w:p w14:paraId="1CA65435" w14:textId="77777777" w:rsidR="00A543EF" w:rsidRPr="00A543EF" w:rsidRDefault="00A543EF" w:rsidP="00A543EF">
            <w:pPr>
              <w:jc w:val="center"/>
              <w:rPr>
                <w:rFonts w:asciiTheme="minorHAnsi" w:hAnsiTheme="minorHAnsi" w:cstheme="minorHAnsi"/>
                <w:b/>
                <w:bCs/>
                <w:color w:val="000000"/>
              </w:rPr>
            </w:pPr>
            <w:r w:rsidRPr="00A543EF">
              <w:rPr>
                <w:rFonts w:asciiTheme="minorHAnsi" w:hAnsiTheme="minorHAnsi" w:cstheme="minorHAnsi"/>
                <w:b/>
                <w:bCs/>
                <w:color w:val="000000"/>
              </w:rPr>
              <w:t>Standardised work procedures</w:t>
            </w:r>
          </w:p>
          <w:p w14:paraId="142C59E7" w14:textId="61914238" w:rsidR="00D066EE" w:rsidRPr="005D3E91" w:rsidRDefault="00A543EF" w:rsidP="00A543EF">
            <w:pPr>
              <w:jc w:val="center"/>
              <w:rPr>
                <w:rFonts w:asciiTheme="minorHAnsi" w:hAnsiTheme="minorHAnsi" w:cstheme="minorHAnsi"/>
                <w:color w:val="000000"/>
              </w:rPr>
            </w:pPr>
            <w:r w:rsidRPr="00A543EF">
              <w:rPr>
                <w:rFonts w:asciiTheme="minorHAnsi" w:hAnsiTheme="minorHAnsi" w:cstheme="minorHAnsi"/>
                <w:color w:val="000000"/>
              </w:rPr>
              <w:t>Clearly defined methods for every task to ensure consistency and quality.</w:t>
            </w:r>
          </w:p>
        </w:tc>
      </w:tr>
      <w:tr w:rsidR="00101621" w:rsidRPr="00EC2407" w14:paraId="11619AB5" w14:textId="77777777" w:rsidTr="00101621">
        <w:trPr>
          <w:trHeight w:val="804"/>
        </w:trPr>
        <w:tc>
          <w:tcPr>
            <w:tcW w:w="1667" w:type="pct"/>
            <w:tcBorders>
              <w:right w:val="nil"/>
            </w:tcBorders>
            <w:shd w:val="clear" w:color="auto" w:fill="auto"/>
            <w:vAlign w:val="center"/>
          </w:tcPr>
          <w:p w14:paraId="1B6FF796" w14:textId="4135675E" w:rsidR="00101621" w:rsidRPr="00D066EE" w:rsidRDefault="00101621" w:rsidP="00101621">
            <w:pPr>
              <w:jc w:val="center"/>
              <w:rPr>
                <w:rFonts w:asciiTheme="minorHAnsi" w:hAnsiTheme="minorHAnsi" w:cstheme="minorHAnsi"/>
                <w:b/>
                <w:bCs/>
                <w:color w:val="000000"/>
              </w:rPr>
            </w:pPr>
          </w:p>
        </w:tc>
        <w:tc>
          <w:tcPr>
            <w:tcW w:w="1667" w:type="pct"/>
            <w:tcBorders>
              <w:left w:val="nil"/>
              <w:right w:val="nil"/>
            </w:tcBorders>
            <w:shd w:val="clear" w:color="auto" w:fill="auto"/>
            <w:vAlign w:val="center"/>
          </w:tcPr>
          <w:p w14:paraId="3179EA05" w14:textId="5056DDE6" w:rsidR="00101621" w:rsidRPr="00D066EE" w:rsidRDefault="00101621" w:rsidP="00101621">
            <w:pPr>
              <w:jc w:val="center"/>
              <w:rPr>
                <w:rFonts w:asciiTheme="minorHAnsi" w:hAnsiTheme="minorHAnsi" w:cstheme="minorHAnsi"/>
                <w:b/>
                <w:bCs/>
                <w:color w:val="000000"/>
              </w:rPr>
            </w:pPr>
            <w:r w:rsidRPr="00D066EE">
              <w:rPr>
                <w:rFonts w:asciiTheme="minorHAnsi" w:hAnsiTheme="minorHAnsi" w:cstheme="minorHAnsi"/>
                <w:b/>
                <w:bCs/>
                <w:color w:val="000000"/>
              </w:rPr>
              <w:t>Roles required</w:t>
            </w:r>
          </w:p>
        </w:tc>
        <w:tc>
          <w:tcPr>
            <w:tcW w:w="1666" w:type="pct"/>
            <w:tcBorders>
              <w:left w:val="nil"/>
            </w:tcBorders>
            <w:shd w:val="clear" w:color="auto" w:fill="auto"/>
            <w:vAlign w:val="center"/>
          </w:tcPr>
          <w:p w14:paraId="50C42F90" w14:textId="12AD3FA9" w:rsidR="00101621" w:rsidRPr="00D066EE" w:rsidRDefault="00101621" w:rsidP="00101621">
            <w:pPr>
              <w:jc w:val="center"/>
              <w:rPr>
                <w:rFonts w:asciiTheme="minorHAnsi" w:hAnsiTheme="minorHAnsi" w:cstheme="minorHAnsi"/>
                <w:b/>
                <w:bCs/>
                <w:color w:val="000000"/>
              </w:rPr>
            </w:pPr>
          </w:p>
        </w:tc>
      </w:tr>
      <w:tr w:rsidR="00101621" w:rsidRPr="00EC2407" w14:paraId="2F787596" w14:textId="77777777" w:rsidTr="00A543EF">
        <w:trPr>
          <w:trHeight w:val="5841"/>
        </w:trPr>
        <w:tc>
          <w:tcPr>
            <w:tcW w:w="1667" w:type="pct"/>
            <w:shd w:val="clear" w:color="auto" w:fill="auto"/>
            <w:vAlign w:val="center"/>
          </w:tcPr>
          <w:p w14:paraId="40845171" w14:textId="77777777" w:rsidR="00101621" w:rsidRPr="004555E1" w:rsidRDefault="00101621" w:rsidP="00101621">
            <w:pPr>
              <w:rPr>
                <w:rFonts w:asciiTheme="minorHAnsi" w:hAnsiTheme="minorHAnsi" w:cstheme="minorHAnsi"/>
                <w:color w:val="000000"/>
              </w:rPr>
            </w:pPr>
          </w:p>
        </w:tc>
        <w:tc>
          <w:tcPr>
            <w:tcW w:w="1667" w:type="pct"/>
            <w:shd w:val="clear" w:color="auto" w:fill="auto"/>
            <w:vAlign w:val="center"/>
          </w:tcPr>
          <w:p w14:paraId="2F352914" w14:textId="77777777" w:rsidR="00101621" w:rsidRPr="005D3E91" w:rsidRDefault="00101621" w:rsidP="00101621">
            <w:pPr>
              <w:jc w:val="center"/>
              <w:rPr>
                <w:rFonts w:asciiTheme="minorHAnsi" w:hAnsiTheme="minorHAnsi" w:cstheme="minorHAnsi"/>
                <w:color w:val="000000"/>
              </w:rPr>
            </w:pPr>
          </w:p>
        </w:tc>
        <w:tc>
          <w:tcPr>
            <w:tcW w:w="1666" w:type="pct"/>
            <w:vAlign w:val="center"/>
          </w:tcPr>
          <w:p w14:paraId="2575B39E" w14:textId="77777777" w:rsidR="00101621" w:rsidRPr="005D3E91" w:rsidRDefault="00101621" w:rsidP="00101621">
            <w:pPr>
              <w:jc w:val="center"/>
              <w:rPr>
                <w:rFonts w:asciiTheme="minorHAnsi" w:hAnsiTheme="minorHAnsi" w:cstheme="minorHAnsi"/>
                <w:color w:val="000000"/>
              </w:rPr>
            </w:pPr>
          </w:p>
        </w:tc>
      </w:tr>
    </w:tbl>
    <w:p w14:paraId="2BDC0522" w14:textId="38D8278D" w:rsidR="00A543EF" w:rsidRDefault="00A543EF" w:rsidP="00D066EE"/>
    <w:p w14:paraId="57722683" w14:textId="77777777" w:rsidR="00A543EF" w:rsidRDefault="00A543EF">
      <w:r>
        <w:br w:type="page"/>
      </w:r>
    </w:p>
    <w:p w14:paraId="513C44B5" w14:textId="75E18A47" w:rsidR="00A543EF" w:rsidRPr="00B738F5" w:rsidRDefault="00A543EF" w:rsidP="00B738F5">
      <w:pPr>
        <w:rPr>
          <w:b/>
        </w:rPr>
      </w:pPr>
      <w:r w:rsidRPr="00B738F5">
        <w:rPr>
          <w:b/>
        </w:rPr>
        <w:lastRenderedPageBreak/>
        <w:t xml:space="preserve">Case study 2: </w:t>
      </w:r>
      <w:r w:rsidR="008A4469" w:rsidRPr="00B738F5">
        <w:rPr>
          <w:b/>
        </w:rPr>
        <w:t>Tesco Blue Token Scheme</w:t>
      </w:r>
    </w:p>
    <w:p w14:paraId="1024BAC9" w14:textId="00E806CE" w:rsidR="00A543EF" w:rsidRDefault="00A543EF" w:rsidP="00A543EF">
      <w:r w:rsidRPr="00506EF7">
        <w:rPr>
          <w:b/>
          <w:bCs/>
        </w:rPr>
        <w:t>Background:</w:t>
      </w:r>
      <w:r>
        <w:t xml:space="preserve"> </w:t>
      </w:r>
      <w:r w:rsidR="008A4469" w:rsidRPr="008A4469">
        <w:t>Tesco</w:t>
      </w:r>
      <w:r w:rsidR="00871F88">
        <w:t>’</w:t>
      </w:r>
      <w:r w:rsidR="008A4469" w:rsidRPr="008A4469">
        <w:t>s Blue Token Scheme allows customers to support local community projects by voting with blue tokens received after shopping. Projects with the most tokens receive funding from Tesco.</w:t>
      </w:r>
    </w:p>
    <w:p w14:paraId="6C1E5B20" w14:textId="263A19B1" w:rsidR="00A543EF" w:rsidRPr="00D066EE" w:rsidRDefault="00A543EF" w:rsidP="00A543EF">
      <w:r w:rsidRPr="00506EF7">
        <w:rPr>
          <w:b/>
          <w:bCs/>
        </w:rPr>
        <w:t>Goal:</w:t>
      </w:r>
      <w:r>
        <w:t xml:space="preserve"> </w:t>
      </w:r>
      <w:r w:rsidR="008A4469" w:rsidRPr="008A4469">
        <w:t>Strengthen community engagement and demonstrate Tesco</w:t>
      </w:r>
      <w:r w:rsidR="00871F88">
        <w:t>’</w:t>
      </w:r>
      <w:r w:rsidR="008A4469" w:rsidRPr="008A4469">
        <w:t>s commitment to social responsibility.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A543EF" w:rsidRPr="00EC2407" w14:paraId="08B0B427" w14:textId="77777777">
        <w:trPr>
          <w:trHeight w:val="752"/>
        </w:trPr>
        <w:tc>
          <w:tcPr>
            <w:tcW w:w="1667" w:type="pct"/>
            <w:shd w:val="clear" w:color="auto" w:fill="auto"/>
            <w:vAlign w:val="center"/>
          </w:tcPr>
          <w:p w14:paraId="639ADDF9" w14:textId="77777777" w:rsidR="00A543EF" w:rsidRPr="0099158B" w:rsidRDefault="00A543EF">
            <w:pPr>
              <w:jc w:val="center"/>
              <w:rPr>
                <w:rFonts w:asciiTheme="minorHAnsi" w:hAnsiTheme="minorHAnsi" w:cstheme="minorHAnsi"/>
                <w:b/>
                <w:bCs/>
                <w:color w:val="000000"/>
              </w:rPr>
            </w:pPr>
            <w:r w:rsidRPr="0099158B">
              <w:rPr>
                <w:rFonts w:asciiTheme="minorHAnsi" w:hAnsiTheme="minorHAnsi" w:cstheme="minorHAnsi"/>
                <w:b/>
                <w:bCs/>
                <w:color w:val="000000"/>
              </w:rPr>
              <w:t>Stage 1</w:t>
            </w:r>
          </w:p>
        </w:tc>
        <w:tc>
          <w:tcPr>
            <w:tcW w:w="1667" w:type="pct"/>
            <w:shd w:val="clear" w:color="auto" w:fill="auto"/>
            <w:vAlign w:val="center"/>
          </w:tcPr>
          <w:p w14:paraId="47428355" w14:textId="77777777" w:rsidR="00A543EF" w:rsidRPr="0099158B" w:rsidRDefault="00A543EF">
            <w:pPr>
              <w:jc w:val="center"/>
              <w:rPr>
                <w:rFonts w:asciiTheme="minorHAnsi" w:hAnsiTheme="minorHAnsi" w:cstheme="minorHAnsi"/>
                <w:b/>
                <w:bCs/>
                <w:color w:val="000000"/>
              </w:rPr>
            </w:pPr>
            <w:r w:rsidRPr="0099158B">
              <w:rPr>
                <w:rFonts w:asciiTheme="minorHAnsi" w:hAnsiTheme="minorHAnsi" w:cstheme="minorHAnsi"/>
                <w:b/>
                <w:bCs/>
                <w:color w:val="000000"/>
              </w:rPr>
              <w:t>Stage 2</w:t>
            </w:r>
          </w:p>
        </w:tc>
        <w:tc>
          <w:tcPr>
            <w:tcW w:w="1666" w:type="pct"/>
            <w:vAlign w:val="center"/>
          </w:tcPr>
          <w:p w14:paraId="5DB5209B" w14:textId="77777777" w:rsidR="00A543EF" w:rsidRPr="0099158B" w:rsidRDefault="00A543EF">
            <w:pPr>
              <w:jc w:val="center"/>
              <w:rPr>
                <w:rFonts w:asciiTheme="minorHAnsi" w:hAnsiTheme="minorHAnsi" w:cstheme="minorHAnsi"/>
                <w:b/>
                <w:bCs/>
                <w:color w:val="000000"/>
              </w:rPr>
            </w:pPr>
            <w:r w:rsidRPr="0099158B">
              <w:rPr>
                <w:rFonts w:asciiTheme="minorHAnsi" w:hAnsiTheme="minorHAnsi" w:cstheme="minorHAnsi"/>
                <w:b/>
                <w:bCs/>
                <w:color w:val="000000"/>
              </w:rPr>
              <w:t>Stage 3</w:t>
            </w:r>
          </w:p>
        </w:tc>
      </w:tr>
      <w:tr w:rsidR="00A543EF" w:rsidRPr="00EC2407" w14:paraId="47AA65C3" w14:textId="77777777" w:rsidTr="00101621">
        <w:trPr>
          <w:trHeight w:val="2212"/>
        </w:trPr>
        <w:tc>
          <w:tcPr>
            <w:tcW w:w="1667" w:type="pct"/>
            <w:tcBorders>
              <w:bottom w:val="single" w:sz="4" w:space="0" w:color="auto"/>
            </w:tcBorders>
            <w:shd w:val="clear" w:color="auto" w:fill="auto"/>
          </w:tcPr>
          <w:p w14:paraId="1D9C0C98" w14:textId="77777777" w:rsidR="008A4469" w:rsidRDefault="008A4469">
            <w:pPr>
              <w:jc w:val="center"/>
              <w:rPr>
                <w:rFonts w:asciiTheme="minorHAnsi" w:hAnsiTheme="minorHAnsi" w:cstheme="minorHAnsi"/>
                <w:b/>
                <w:bCs/>
                <w:color w:val="000000"/>
              </w:rPr>
            </w:pPr>
            <w:r w:rsidRPr="008A4469">
              <w:rPr>
                <w:rFonts w:asciiTheme="minorHAnsi" w:hAnsiTheme="minorHAnsi" w:cstheme="minorHAnsi"/>
                <w:b/>
                <w:bCs/>
                <w:color w:val="000000"/>
              </w:rPr>
              <w:t>Selection of community projects</w:t>
            </w:r>
          </w:p>
          <w:p w14:paraId="43EC0CB6" w14:textId="4FF24DB6" w:rsidR="00A543EF" w:rsidRPr="008A4469" w:rsidRDefault="008A4469">
            <w:pPr>
              <w:jc w:val="center"/>
              <w:rPr>
                <w:rFonts w:asciiTheme="minorHAnsi" w:hAnsiTheme="minorHAnsi" w:cstheme="minorHAnsi"/>
                <w:color w:val="000000"/>
              </w:rPr>
            </w:pPr>
            <w:r w:rsidRPr="008A4469">
              <w:rPr>
                <w:rFonts w:asciiTheme="minorHAnsi" w:hAnsiTheme="minorHAnsi" w:cstheme="minorHAnsi"/>
                <w:color w:val="000000"/>
              </w:rPr>
              <w:t>Local charities and community groups apply to Tesco to receive support.</w:t>
            </w:r>
          </w:p>
        </w:tc>
        <w:tc>
          <w:tcPr>
            <w:tcW w:w="1667" w:type="pct"/>
            <w:tcBorders>
              <w:bottom w:val="single" w:sz="4" w:space="0" w:color="auto"/>
            </w:tcBorders>
            <w:shd w:val="clear" w:color="auto" w:fill="auto"/>
          </w:tcPr>
          <w:p w14:paraId="58AB22AE" w14:textId="77777777" w:rsidR="00853814" w:rsidRDefault="00853814">
            <w:pPr>
              <w:jc w:val="center"/>
              <w:rPr>
                <w:rFonts w:asciiTheme="minorHAnsi" w:hAnsiTheme="minorHAnsi" w:cstheme="minorHAnsi"/>
                <w:b/>
                <w:bCs/>
                <w:color w:val="000000"/>
              </w:rPr>
            </w:pPr>
            <w:r w:rsidRPr="00853814">
              <w:rPr>
                <w:rFonts w:asciiTheme="minorHAnsi" w:hAnsiTheme="minorHAnsi" w:cstheme="minorHAnsi"/>
                <w:b/>
                <w:bCs/>
                <w:color w:val="000000"/>
              </w:rPr>
              <w:t>Customer participation and voting</w:t>
            </w:r>
          </w:p>
          <w:p w14:paraId="78D58B97" w14:textId="202F7BBF" w:rsidR="00A543EF" w:rsidRPr="00853814" w:rsidRDefault="00853814">
            <w:pPr>
              <w:jc w:val="center"/>
              <w:rPr>
                <w:rFonts w:asciiTheme="minorHAnsi" w:hAnsiTheme="minorHAnsi" w:cstheme="minorHAnsi"/>
                <w:color w:val="000000"/>
              </w:rPr>
            </w:pPr>
            <w:r w:rsidRPr="00853814">
              <w:rPr>
                <w:rFonts w:asciiTheme="minorHAnsi" w:hAnsiTheme="minorHAnsi" w:cstheme="minorHAnsi"/>
                <w:color w:val="000000"/>
              </w:rPr>
              <w:t>Customers receive blue tokens at checkout and use these to vote for their preferred community projects.</w:t>
            </w:r>
          </w:p>
        </w:tc>
        <w:tc>
          <w:tcPr>
            <w:tcW w:w="1666" w:type="pct"/>
            <w:tcBorders>
              <w:bottom w:val="single" w:sz="4" w:space="0" w:color="auto"/>
            </w:tcBorders>
          </w:tcPr>
          <w:p w14:paraId="4D95D534" w14:textId="77777777" w:rsidR="00853814" w:rsidRDefault="00853814">
            <w:pPr>
              <w:jc w:val="center"/>
              <w:rPr>
                <w:rFonts w:asciiTheme="minorHAnsi" w:hAnsiTheme="minorHAnsi" w:cstheme="minorHAnsi"/>
                <w:b/>
                <w:bCs/>
                <w:color w:val="000000"/>
              </w:rPr>
            </w:pPr>
            <w:r w:rsidRPr="00853814">
              <w:rPr>
                <w:rFonts w:asciiTheme="minorHAnsi" w:hAnsiTheme="minorHAnsi" w:cstheme="minorHAnsi"/>
                <w:b/>
                <w:bCs/>
                <w:color w:val="000000"/>
              </w:rPr>
              <w:t>Funding distribution</w:t>
            </w:r>
          </w:p>
          <w:p w14:paraId="7A7DD03B" w14:textId="5620DECC" w:rsidR="00A543EF" w:rsidRPr="00853814" w:rsidRDefault="00853814">
            <w:pPr>
              <w:jc w:val="center"/>
              <w:rPr>
                <w:rFonts w:asciiTheme="minorHAnsi" w:hAnsiTheme="minorHAnsi" w:cstheme="minorHAnsi"/>
                <w:color w:val="000000"/>
              </w:rPr>
            </w:pPr>
            <w:r w:rsidRPr="00853814">
              <w:rPr>
                <w:rFonts w:asciiTheme="minorHAnsi" w:hAnsiTheme="minorHAnsi" w:cstheme="minorHAnsi"/>
                <w:color w:val="000000"/>
              </w:rPr>
              <w:t>Projects receive funding based on customer votes, reinforcing Tesco</w:t>
            </w:r>
            <w:r w:rsidR="00871F88">
              <w:rPr>
                <w:rFonts w:asciiTheme="minorHAnsi" w:hAnsiTheme="minorHAnsi" w:cstheme="minorHAnsi"/>
                <w:color w:val="000000"/>
              </w:rPr>
              <w:t>’</w:t>
            </w:r>
            <w:r w:rsidRPr="00853814">
              <w:rPr>
                <w:rFonts w:asciiTheme="minorHAnsi" w:hAnsiTheme="minorHAnsi" w:cstheme="minorHAnsi"/>
                <w:color w:val="000000"/>
              </w:rPr>
              <w:t>s community commitment.</w:t>
            </w:r>
          </w:p>
        </w:tc>
      </w:tr>
      <w:tr w:rsidR="00101621" w:rsidRPr="00EC2407" w14:paraId="25E5AB55" w14:textId="77777777" w:rsidTr="00101621">
        <w:trPr>
          <w:trHeight w:val="804"/>
        </w:trPr>
        <w:tc>
          <w:tcPr>
            <w:tcW w:w="1667" w:type="pct"/>
            <w:tcBorders>
              <w:right w:val="nil"/>
            </w:tcBorders>
            <w:shd w:val="clear" w:color="auto" w:fill="auto"/>
            <w:vAlign w:val="center"/>
          </w:tcPr>
          <w:p w14:paraId="0A994891" w14:textId="1F5DFC12" w:rsidR="00101621" w:rsidRPr="00D066EE" w:rsidRDefault="00101621" w:rsidP="00101621">
            <w:pPr>
              <w:jc w:val="center"/>
              <w:rPr>
                <w:rFonts w:asciiTheme="minorHAnsi" w:hAnsiTheme="minorHAnsi" w:cstheme="minorHAnsi"/>
                <w:b/>
                <w:bCs/>
                <w:color w:val="000000"/>
              </w:rPr>
            </w:pPr>
          </w:p>
        </w:tc>
        <w:tc>
          <w:tcPr>
            <w:tcW w:w="1667" w:type="pct"/>
            <w:tcBorders>
              <w:left w:val="nil"/>
              <w:right w:val="nil"/>
            </w:tcBorders>
            <w:shd w:val="clear" w:color="auto" w:fill="auto"/>
            <w:vAlign w:val="center"/>
          </w:tcPr>
          <w:p w14:paraId="35818E96" w14:textId="7E4644E6" w:rsidR="00101621" w:rsidRPr="00D066EE" w:rsidRDefault="00101621" w:rsidP="00101621">
            <w:pPr>
              <w:jc w:val="center"/>
              <w:rPr>
                <w:rFonts w:asciiTheme="minorHAnsi" w:hAnsiTheme="minorHAnsi" w:cstheme="minorHAnsi"/>
                <w:b/>
                <w:bCs/>
                <w:color w:val="000000"/>
              </w:rPr>
            </w:pPr>
            <w:r w:rsidRPr="00D066EE">
              <w:rPr>
                <w:rFonts w:asciiTheme="minorHAnsi" w:hAnsiTheme="minorHAnsi" w:cstheme="minorHAnsi"/>
                <w:b/>
                <w:bCs/>
                <w:color w:val="000000"/>
              </w:rPr>
              <w:t>Roles required</w:t>
            </w:r>
          </w:p>
        </w:tc>
        <w:tc>
          <w:tcPr>
            <w:tcW w:w="1666" w:type="pct"/>
            <w:tcBorders>
              <w:left w:val="nil"/>
            </w:tcBorders>
            <w:shd w:val="clear" w:color="auto" w:fill="auto"/>
            <w:vAlign w:val="center"/>
          </w:tcPr>
          <w:p w14:paraId="6F0ECD44" w14:textId="61E43384" w:rsidR="00101621" w:rsidRPr="00D066EE" w:rsidRDefault="00101621" w:rsidP="00101621">
            <w:pPr>
              <w:jc w:val="center"/>
              <w:rPr>
                <w:rFonts w:asciiTheme="minorHAnsi" w:hAnsiTheme="minorHAnsi" w:cstheme="minorHAnsi"/>
                <w:b/>
                <w:bCs/>
                <w:color w:val="000000"/>
              </w:rPr>
            </w:pPr>
          </w:p>
        </w:tc>
      </w:tr>
      <w:tr w:rsidR="00101621" w:rsidRPr="00EC2407" w14:paraId="6DBEB942" w14:textId="77777777">
        <w:trPr>
          <w:trHeight w:val="5841"/>
        </w:trPr>
        <w:tc>
          <w:tcPr>
            <w:tcW w:w="1667" w:type="pct"/>
            <w:shd w:val="clear" w:color="auto" w:fill="auto"/>
            <w:vAlign w:val="center"/>
          </w:tcPr>
          <w:p w14:paraId="76EA98A5" w14:textId="77777777" w:rsidR="00101621" w:rsidRPr="004555E1" w:rsidRDefault="00101621" w:rsidP="00101621">
            <w:pPr>
              <w:rPr>
                <w:rFonts w:asciiTheme="minorHAnsi" w:hAnsiTheme="minorHAnsi" w:cstheme="minorHAnsi"/>
                <w:color w:val="000000"/>
              </w:rPr>
            </w:pPr>
          </w:p>
        </w:tc>
        <w:tc>
          <w:tcPr>
            <w:tcW w:w="1667" w:type="pct"/>
            <w:shd w:val="clear" w:color="auto" w:fill="auto"/>
            <w:vAlign w:val="center"/>
          </w:tcPr>
          <w:p w14:paraId="20EED7B2" w14:textId="77777777" w:rsidR="00101621" w:rsidRPr="005D3E91" w:rsidRDefault="00101621" w:rsidP="00101621">
            <w:pPr>
              <w:jc w:val="center"/>
              <w:rPr>
                <w:rFonts w:asciiTheme="minorHAnsi" w:hAnsiTheme="minorHAnsi" w:cstheme="minorHAnsi"/>
                <w:color w:val="000000"/>
              </w:rPr>
            </w:pPr>
          </w:p>
        </w:tc>
        <w:tc>
          <w:tcPr>
            <w:tcW w:w="1666" w:type="pct"/>
            <w:vAlign w:val="center"/>
          </w:tcPr>
          <w:p w14:paraId="05D594EB" w14:textId="77777777" w:rsidR="00101621" w:rsidRPr="005D3E91" w:rsidRDefault="00101621" w:rsidP="00101621">
            <w:pPr>
              <w:jc w:val="center"/>
              <w:rPr>
                <w:rFonts w:asciiTheme="minorHAnsi" w:hAnsiTheme="minorHAnsi" w:cstheme="minorHAnsi"/>
                <w:color w:val="000000"/>
              </w:rPr>
            </w:pPr>
          </w:p>
        </w:tc>
      </w:tr>
    </w:tbl>
    <w:p w14:paraId="48D61A87" w14:textId="5DCB25DC" w:rsidR="00853814" w:rsidRDefault="00853814" w:rsidP="00A543EF"/>
    <w:p w14:paraId="557843F5" w14:textId="77777777" w:rsidR="00853814" w:rsidRDefault="00853814">
      <w:r>
        <w:br w:type="page"/>
      </w:r>
    </w:p>
    <w:p w14:paraId="01D40272" w14:textId="452710AA" w:rsidR="00853814" w:rsidRPr="00B738F5" w:rsidRDefault="00853814" w:rsidP="00B738F5">
      <w:pPr>
        <w:rPr>
          <w:b/>
        </w:rPr>
      </w:pPr>
      <w:r w:rsidRPr="00B738F5">
        <w:rPr>
          <w:b/>
        </w:rPr>
        <w:lastRenderedPageBreak/>
        <w:t xml:space="preserve">Case study 3: </w:t>
      </w:r>
      <w:r w:rsidR="001679EB" w:rsidRPr="00B738F5">
        <w:rPr>
          <w:b/>
        </w:rPr>
        <w:t xml:space="preserve">Amazon Prime </w:t>
      </w:r>
      <w:r w:rsidR="00D06B21" w:rsidRPr="00B738F5">
        <w:rPr>
          <w:b/>
        </w:rPr>
        <w:t>d</w:t>
      </w:r>
      <w:r w:rsidR="001679EB" w:rsidRPr="00B738F5">
        <w:rPr>
          <w:b/>
        </w:rPr>
        <w:t>elivery</w:t>
      </w:r>
    </w:p>
    <w:p w14:paraId="0D59B33E" w14:textId="07EAAAD2" w:rsidR="001679EB" w:rsidRDefault="00853814" w:rsidP="001679EB">
      <w:r w:rsidRPr="00506EF7">
        <w:rPr>
          <w:b/>
          <w:bCs/>
        </w:rPr>
        <w:t>Background:</w:t>
      </w:r>
      <w:r>
        <w:t xml:space="preserve"> </w:t>
      </w:r>
      <w:r w:rsidR="001679EB">
        <w:t>Amazon Prime</w:t>
      </w:r>
      <w:r w:rsidR="0033297A">
        <w:t>’s</w:t>
      </w:r>
      <w:r w:rsidR="001679EB">
        <w:t xml:space="preserve"> next-day delivery service is central to its customer </w:t>
      </w:r>
      <w:r w:rsidR="001679EB" w:rsidRPr="006C42B8">
        <w:t>satisfaction and competitive advantage, relying on highly efficient logistics and supply chain management.</w:t>
      </w:r>
    </w:p>
    <w:p w14:paraId="552CE4A8" w14:textId="180255E0" w:rsidR="00853814" w:rsidRPr="00D066EE" w:rsidRDefault="001679EB" w:rsidP="00853814">
      <w:r w:rsidRPr="001679EB">
        <w:rPr>
          <w:b/>
          <w:bCs/>
        </w:rPr>
        <w:t>Goal:</w:t>
      </w:r>
      <w:r>
        <w:t xml:space="preserve"> Ensure fast, reliable next-day delivery to maintain customer satisfaction and operational efficiency.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853814" w:rsidRPr="00EC2407" w14:paraId="3B66D16C" w14:textId="77777777">
        <w:trPr>
          <w:trHeight w:val="752"/>
        </w:trPr>
        <w:tc>
          <w:tcPr>
            <w:tcW w:w="1667" w:type="pct"/>
            <w:shd w:val="clear" w:color="auto" w:fill="auto"/>
            <w:vAlign w:val="center"/>
          </w:tcPr>
          <w:p w14:paraId="364CD1CE" w14:textId="77777777" w:rsidR="00853814" w:rsidRPr="0099158B" w:rsidRDefault="00853814">
            <w:pPr>
              <w:jc w:val="center"/>
              <w:rPr>
                <w:rFonts w:asciiTheme="minorHAnsi" w:hAnsiTheme="minorHAnsi" w:cstheme="minorHAnsi"/>
                <w:b/>
                <w:bCs/>
                <w:color w:val="000000"/>
              </w:rPr>
            </w:pPr>
            <w:r w:rsidRPr="0099158B">
              <w:rPr>
                <w:rFonts w:asciiTheme="minorHAnsi" w:hAnsiTheme="minorHAnsi" w:cstheme="minorHAnsi"/>
                <w:b/>
                <w:bCs/>
                <w:color w:val="000000"/>
              </w:rPr>
              <w:t>Stage 1</w:t>
            </w:r>
          </w:p>
        </w:tc>
        <w:tc>
          <w:tcPr>
            <w:tcW w:w="1667" w:type="pct"/>
            <w:shd w:val="clear" w:color="auto" w:fill="auto"/>
            <w:vAlign w:val="center"/>
          </w:tcPr>
          <w:p w14:paraId="3C199E55" w14:textId="77777777" w:rsidR="00853814" w:rsidRPr="0099158B" w:rsidRDefault="00853814">
            <w:pPr>
              <w:jc w:val="center"/>
              <w:rPr>
                <w:rFonts w:asciiTheme="minorHAnsi" w:hAnsiTheme="minorHAnsi" w:cstheme="minorHAnsi"/>
                <w:b/>
                <w:bCs/>
                <w:color w:val="000000"/>
              </w:rPr>
            </w:pPr>
            <w:r w:rsidRPr="0099158B">
              <w:rPr>
                <w:rFonts w:asciiTheme="minorHAnsi" w:hAnsiTheme="minorHAnsi" w:cstheme="minorHAnsi"/>
                <w:b/>
                <w:bCs/>
                <w:color w:val="000000"/>
              </w:rPr>
              <w:t>Stage 2</w:t>
            </w:r>
          </w:p>
        </w:tc>
        <w:tc>
          <w:tcPr>
            <w:tcW w:w="1666" w:type="pct"/>
            <w:vAlign w:val="center"/>
          </w:tcPr>
          <w:p w14:paraId="3DDBFC32" w14:textId="77777777" w:rsidR="00853814" w:rsidRPr="0099158B" w:rsidRDefault="00853814">
            <w:pPr>
              <w:jc w:val="center"/>
              <w:rPr>
                <w:rFonts w:asciiTheme="minorHAnsi" w:hAnsiTheme="minorHAnsi" w:cstheme="minorHAnsi"/>
                <w:b/>
                <w:bCs/>
                <w:color w:val="000000"/>
              </w:rPr>
            </w:pPr>
            <w:r w:rsidRPr="0099158B">
              <w:rPr>
                <w:rFonts w:asciiTheme="minorHAnsi" w:hAnsiTheme="minorHAnsi" w:cstheme="minorHAnsi"/>
                <w:b/>
                <w:bCs/>
                <w:color w:val="000000"/>
              </w:rPr>
              <w:t>Stage 3</w:t>
            </w:r>
          </w:p>
        </w:tc>
      </w:tr>
      <w:tr w:rsidR="00853814" w:rsidRPr="00EC2407" w14:paraId="72AE8313" w14:textId="77777777" w:rsidTr="00101621">
        <w:trPr>
          <w:trHeight w:val="2212"/>
        </w:trPr>
        <w:tc>
          <w:tcPr>
            <w:tcW w:w="1667" w:type="pct"/>
            <w:tcBorders>
              <w:bottom w:val="single" w:sz="4" w:space="0" w:color="auto"/>
            </w:tcBorders>
            <w:shd w:val="clear" w:color="auto" w:fill="auto"/>
          </w:tcPr>
          <w:p w14:paraId="52F840FA" w14:textId="77777777" w:rsidR="001679EB" w:rsidRDefault="001679EB">
            <w:pPr>
              <w:jc w:val="center"/>
              <w:rPr>
                <w:rFonts w:asciiTheme="minorHAnsi" w:hAnsiTheme="minorHAnsi" w:cstheme="minorHAnsi"/>
                <w:b/>
                <w:bCs/>
                <w:color w:val="000000"/>
              </w:rPr>
            </w:pPr>
            <w:r w:rsidRPr="001679EB">
              <w:rPr>
                <w:rFonts w:asciiTheme="minorHAnsi" w:hAnsiTheme="minorHAnsi" w:cstheme="minorHAnsi"/>
                <w:b/>
                <w:bCs/>
                <w:color w:val="000000"/>
              </w:rPr>
              <w:t>Automated fulfilment centres</w:t>
            </w:r>
          </w:p>
          <w:p w14:paraId="3D7AB9C6" w14:textId="50A80152" w:rsidR="00853814" w:rsidRPr="001679EB" w:rsidRDefault="001679EB">
            <w:pPr>
              <w:jc w:val="center"/>
              <w:rPr>
                <w:rFonts w:asciiTheme="minorHAnsi" w:hAnsiTheme="minorHAnsi" w:cstheme="minorHAnsi"/>
                <w:color w:val="000000"/>
              </w:rPr>
            </w:pPr>
            <w:r w:rsidRPr="001679EB">
              <w:rPr>
                <w:rFonts w:asciiTheme="minorHAnsi" w:hAnsiTheme="minorHAnsi" w:cstheme="minorHAnsi"/>
                <w:color w:val="000000"/>
              </w:rPr>
              <w:t>Facilities using robotics and technology to efficiently pick, pack and dispatch orders.</w:t>
            </w:r>
          </w:p>
        </w:tc>
        <w:tc>
          <w:tcPr>
            <w:tcW w:w="1667" w:type="pct"/>
            <w:tcBorders>
              <w:bottom w:val="single" w:sz="4" w:space="0" w:color="auto"/>
            </w:tcBorders>
            <w:shd w:val="clear" w:color="auto" w:fill="auto"/>
          </w:tcPr>
          <w:p w14:paraId="371A35BF" w14:textId="77777777" w:rsidR="005772FB" w:rsidRDefault="005772FB">
            <w:pPr>
              <w:jc w:val="center"/>
              <w:rPr>
                <w:rFonts w:asciiTheme="minorHAnsi" w:hAnsiTheme="minorHAnsi" w:cstheme="minorHAnsi"/>
                <w:b/>
                <w:bCs/>
                <w:color w:val="000000"/>
              </w:rPr>
            </w:pPr>
            <w:r w:rsidRPr="005772FB">
              <w:rPr>
                <w:rFonts w:asciiTheme="minorHAnsi" w:hAnsiTheme="minorHAnsi" w:cstheme="minorHAnsi"/>
                <w:b/>
                <w:bCs/>
                <w:color w:val="000000"/>
              </w:rPr>
              <w:t>Real-time inventory management</w:t>
            </w:r>
          </w:p>
          <w:p w14:paraId="31E316E0" w14:textId="1B26B5D4" w:rsidR="00853814" w:rsidRPr="005772FB" w:rsidRDefault="005772FB">
            <w:pPr>
              <w:jc w:val="center"/>
              <w:rPr>
                <w:rFonts w:asciiTheme="minorHAnsi" w:hAnsiTheme="minorHAnsi" w:cstheme="minorHAnsi"/>
                <w:color w:val="000000"/>
              </w:rPr>
            </w:pPr>
            <w:r w:rsidRPr="005772FB">
              <w:rPr>
                <w:rFonts w:asciiTheme="minorHAnsi" w:hAnsiTheme="minorHAnsi" w:cstheme="minorHAnsi"/>
                <w:color w:val="000000"/>
              </w:rPr>
              <w:t>Systems that track inventory levels accurately to ensure product availability.</w:t>
            </w:r>
          </w:p>
        </w:tc>
        <w:tc>
          <w:tcPr>
            <w:tcW w:w="1666" w:type="pct"/>
            <w:tcBorders>
              <w:bottom w:val="single" w:sz="4" w:space="0" w:color="auto"/>
            </w:tcBorders>
          </w:tcPr>
          <w:p w14:paraId="4C0B476E" w14:textId="77777777" w:rsidR="005772FB" w:rsidRDefault="005772FB">
            <w:pPr>
              <w:jc w:val="center"/>
              <w:rPr>
                <w:rFonts w:asciiTheme="minorHAnsi" w:hAnsiTheme="minorHAnsi" w:cstheme="minorHAnsi"/>
                <w:b/>
                <w:bCs/>
                <w:color w:val="000000"/>
              </w:rPr>
            </w:pPr>
            <w:r w:rsidRPr="005772FB">
              <w:rPr>
                <w:rFonts w:asciiTheme="minorHAnsi" w:hAnsiTheme="minorHAnsi" w:cstheme="minorHAnsi"/>
                <w:b/>
                <w:bCs/>
                <w:color w:val="000000"/>
              </w:rPr>
              <w:t>Optimised delivery routes</w:t>
            </w:r>
          </w:p>
          <w:p w14:paraId="19D7463E" w14:textId="32B45AC7" w:rsidR="00853814" w:rsidRPr="005772FB" w:rsidRDefault="005772FB">
            <w:pPr>
              <w:jc w:val="center"/>
              <w:rPr>
                <w:rFonts w:asciiTheme="minorHAnsi" w:hAnsiTheme="minorHAnsi" w:cstheme="minorHAnsi"/>
                <w:color w:val="000000"/>
              </w:rPr>
            </w:pPr>
            <w:r w:rsidRPr="005772FB">
              <w:rPr>
                <w:rFonts w:asciiTheme="minorHAnsi" w:hAnsiTheme="minorHAnsi" w:cstheme="minorHAnsi"/>
                <w:color w:val="000000"/>
              </w:rPr>
              <w:t>Efficient route planning software that reduces delivery times and fuel costs.</w:t>
            </w:r>
          </w:p>
        </w:tc>
      </w:tr>
      <w:tr w:rsidR="00101621" w:rsidRPr="00EC2407" w14:paraId="673ABF59" w14:textId="77777777" w:rsidTr="00101621">
        <w:trPr>
          <w:trHeight w:val="804"/>
        </w:trPr>
        <w:tc>
          <w:tcPr>
            <w:tcW w:w="1667" w:type="pct"/>
            <w:tcBorders>
              <w:right w:val="nil"/>
            </w:tcBorders>
            <w:shd w:val="clear" w:color="auto" w:fill="auto"/>
            <w:vAlign w:val="center"/>
          </w:tcPr>
          <w:p w14:paraId="67D5931A" w14:textId="66943629" w:rsidR="00101621" w:rsidRPr="00D066EE" w:rsidRDefault="00101621" w:rsidP="00101621">
            <w:pPr>
              <w:jc w:val="center"/>
              <w:rPr>
                <w:rFonts w:asciiTheme="minorHAnsi" w:hAnsiTheme="minorHAnsi" w:cstheme="minorHAnsi"/>
                <w:b/>
                <w:bCs/>
                <w:color w:val="000000"/>
              </w:rPr>
            </w:pPr>
          </w:p>
        </w:tc>
        <w:tc>
          <w:tcPr>
            <w:tcW w:w="1667" w:type="pct"/>
            <w:tcBorders>
              <w:left w:val="nil"/>
              <w:right w:val="nil"/>
            </w:tcBorders>
            <w:shd w:val="clear" w:color="auto" w:fill="auto"/>
            <w:vAlign w:val="center"/>
          </w:tcPr>
          <w:p w14:paraId="07794203" w14:textId="3BFB9C75" w:rsidR="00101621" w:rsidRPr="00D066EE" w:rsidRDefault="00101621" w:rsidP="00101621">
            <w:pPr>
              <w:jc w:val="center"/>
              <w:rPr>
                <w:rFonts w:asciiTheme="minorHAnsi" w:hAnsiTheme="minorHAnsi" w:cstheme="minorHAnsi"/>
                <w:b/>
                <w:bCs/>
                <w:color w:val="000000"/>
              </w:rPr>
            </w:pPr>
            <w:r w:rsidRPr="00D066EE">
              <w:rPr>
                <w:rFonts w:asciiTheme="minorHAnsi" w:hAnsiTheme="minorHAnsi" w:cstheme="minorHAnsi"/>
                <w:b/>
                <w:bCs/>
                <w:color w:val="000000"/>
              </w:rPr>
              <w:t>Roles required</w:t>
            </w:r>
          </w:p>
        </w:tc>
        <w:tc>
          <w:tcPr>
            <w:tcW w:w="1666" w:type="pct"/>
            <w:tcBorders>
              <w:left w:val="nil"/>
            </w:tcBorders>
            <w:shd w:val="clear" w:color="auto" w:fill="auto"/>
            <w:vAlign w:val="center"/>
          </w:tcPr>
          <w:p w14:paraId="2BE765D7" w14:textId="1C64F346" w:rsidR="00101621" w:rsidRPr="00D066EE" w:rsidRDefault="00101621" w:rsidP="00101621">
            <w:pPr>
              <w:jc w:val="center"/>
              <w:rPr>
                <w:rFonts w:asciiTheme="minorHAnsi" w:hAnsiTheme="minorHAnsi" w:cstheme="minorHAnsi"/>
                <w:b/>
                <w:bCs/>
                <w:color w:val="000000"/>
              </w:rPr>
            </w:pPr>
          </w:p>
        </w:tc>
      </w:tr>
      <w:tr w:rsidR="00101621" w:rsidRPr="00EC2407" w14:paraId="54D4728E" w14:textId="77777777">
        <w:trPr>
          <w:trHeight w:val="5841"/>
        </w:trPr>
        <w:tc>
          <w:tcPr>
            <w:tcW w:w="1667" w:type="pct"/>
            <w:shd w:val="clear" w:color="auto" w:fill="auto"/>
            <w:vAlign w:val="center"/>
          </w:tcPr>
          <w:p w14:paraId="53CB95CB" w14:textId="77777777" w:rsidR="00101621" w:rsidRPr="004555E1" w:rsidRDefault="00101621" w:rsidP="00101621">
            <w:pPr>
              <w:rPr>
                <w:rFonts w:asciiTheme="minorHAnsi" w:hAnsiTheme="minorHAnsi" w:cstheme="minorHAnsi"/>
                <w:color w:val="000000"/>
              </w:rPr>
            </w:pPr>
          </w:p>
        </w:tc>
        <w:tc>
          <w:tcPr>
            <w:tcW w:w="1667" w:type="pct"/>
            <w:shd w:val="clear" w:color="auto" w:fill="auto"/>
            <w:vAlign w:val="center"/>
          </w:tcPr>
          <w:p w14:paraId="443E6C21" w14:textId="77777777" w:rsidR="00101621" w:rsidRPr="005D3E91" w:rsidRDefault="00101621" w:rsidP="00101621">
            <w:pPr>
              <w:jc w:val="center"/>
              <w:rPr>
                <w:rFonts w:asciiTheme="minorHAnsi" w:hAnsiTheme="minorHAnsi" w:cstheme="minorHAnsi"/>
                <w:color w:val="000000"/>
              </w:rPr>
            </w:pPr>
          </w:p>
        </w:tc>
        <w:tc>
          <w:tcPr>
            <w:tcW w:w="1666" w:type="pct"/>
            <w:vAlign w:val="center"/>
          </w:tcPr>
          <w:p w14:paraId="29C71098" w14:textId="77777777" w:rsidR="00101621" w:rsidRPr="005D3E91" w:rsidRDefault="00101621" w:rsidP="00101621">
            <w:pPr>
              <w:jc w:val="center"/>
              <w:rPr>
                <w:rFonts w:asciiTheme="minorHAnsi" w:hAnsiTheme="minorHAnsi" w:cstheme="minorHAnsi"/>
                <w:color w:val="000000"/>
              </w:rPr>
            </w:pPr>
          </w:p>
        </w:tc>
      </w:tr>
    </w:tbl>
    <w:p w14:paraId="753B9B88" w14:textId="7AA3B4D3" w:rsidR="005772FB" w:rsidRDefault="005772FB" w:rsidP="00853814"/>
    <w:p w14:paraId="755CEDA6" w14:textId="77777777" w:rsidR="005772FB" w:rsidRDefault="005772FB">
      <w:r>
        <w:br w:type="page"/>
      </w:r>
    </w:p>
    <w:p w14:paraId="054F65DB" w14:textId="77777777" w:rsidR="00591065" w:rsidRDefault="00591065" w:rsidP="00B738F5">
      <w:pPr>
        <w:pStyle w:val="Heading3"/>
      </w:pPr>
      <w:r w:rsidRPr="008B2213">
        <w:lastRenderedPageBreak/>
        <w:t>Mini</w:t>
      </w:r>
      <w:r w:rsidRPr="008B2213">
        <w:noBreakHyphen/>
        <w:t>project</w:t>
      </w:r>
    </w:p>
    <w:p w14:paraId="467BA6DC" w14:textId="4B3DE53A" w:rsidR="00591065" w:rsidRDefault="00D975BE" w:rsidP="00591065">
      <w:proofErr w:type="spellStart"/>
      <w:r w:rsidRPr="00D975BE">
        <w:t>Glow</w:t>
      </w:r>
      <w:r>
        <w:t>Up</w:t>
      </w:r>
      <w:proofErr w:type="spellEnd"/>
      <w:r w:rsidRPr="00D975BE">
        <w:t xml:space="preserve"> Ltd is a small company specialising in eco-friendly home products. The company is preparing to launch a new product: an innovative, biodegradable cleaning solution called </w:t>
      </w:r>
      <w:proofErr w:type="spellStart"/>
      <w:r w:rsidRPr="00D975BE">
        <w:t>EcoShine</w:t>
      </w:r>
      <w:proofErr w:type="spellEnd"/>
      <w:r w:rsidRPr="00D975BE">
        <w:t>. To ensure a successful launch, various tasks need completing across different team roles.</w:t>
      </w:r>
      <w:r w:rsidR="000C73D3">
        <w:t xml:space="preserve"> Complete a Gantt chart to schedule and allocate </w:t>
      </w:r>
      <w:r w:rsidR="00023338">
        <w:t>all</w:t>
      </w:r>
      <w:r w:rsidR="000C73D3">
        <w:t xml:space="preserve"> </w:t>
      </w:r>
      <w:r w:rsidR="00023338">
        <w:t>tasks efficiently.</w:t>
      </w:r>
      <w:r w:rsidR="00023338" w:rsidRPr="00023338">
        <w:t xml:space="preserve"> </w:t>
      </w:r>
      <w:r w:rsidR="00023338">
        <w:t>Some tasks overlap; plan carefully to ensure all tasks are completed on time.</w:t>
      </w:r>
    </w:p>
    <w:p w14:paraId="0E8E857B" w14:textId="7158EC86" w:rsidR="007E081E" w:rsidRDefault="007E081E" w:rsidP="007E081E">
      <w:r w:rsidRPr="007E081E">
        <w:rPr>
          <w:b/>
          <w:bCs/>
        </w:rPr>
        <w:t>Project duration:</w:t>
      </w:r>
      <w:r>
        <w:t xml:space="preserve"> </w:t>
      </w:r>
      <w:r w:rsidR="00214E88">
        <w:t>2</w:t>
      </w:r>
      <w:r>
        <w:t xml:space="preserve"> weeks (</w:t>
      </w:r>
      <w:r w:rsidR="00214E88">
        <w:t>1</w:t>
      </w:r>
      <w:r>
        <w:t>0 working days)</w:t>
      </w:r>
      <w:r w:rsidR="0054315A">
        <w:t>.</w:t>
      </w:r>
    </w:p>
    <w:p w14:paraId="0FAE7CFB" w14:textId="111E3CB7" w:rsidR="00023338" w:rsidRPr="00023338" w:rsidRDefault="00023338" w:rsidP="007E081E">
      <w:pPr>
        <w:rPr>
          <w:b/>
          <w:bCs/>
        </w:rPr>
      </w:pPr>
      <w:r w:rsidRPr="00023338">
        <w:rPr>
          <w:b/>
          <w:bCs/>
        </w:rPr>
        <w:t>Tasks</w:t>
      </w:r>
    </w:p>
    <w:p w14:paraId="7DB3F6EC" w14:textId="7B76BFA5" w:rsidR="007779B9" w:rsidRDefault="007779B9" w:rsidP="007779B9">
      <w:pPr>
        <w:pStyle w:val="ListParagraph"/>
        <w:numPr>
          <w:ilvl w:val="0"/>
          <w:numId w:val="44"/>
        </w:numPr>
      </w:pPr>
      <w:r>
        <w:t>Analyse customer survey results (1 day)</w:t>
      </w:r>
      <w:r w:rsidR="0054315A">
        <w:t>.</w:t>
      </w:r>
    </w:p>
    <w:p w14:paraId="7C14B0C5" w14:textId="15A31D99" w:rsidR="007779B9" w:rsidRDefault="007779B9" w:rsidP="007779B9">
      <w:pPr>
        <w:pStyle w:val="ListParagraph"/>
        <w:numPr>
          <w:ilvl w:val="0"/>
          <w:numId w:val="44"/>
        </w:numPr>
      </w:pPr>
      <w:r>
        <w:t>Arrange logistics for product distribution (1 day)</w:t>
      </w:r>
      <w:r w:rsidR="0054315A">
        <w:t>.</w:t>
      </w:r>
    </w:p>
    <w:p w14:paraId="40CE6B47" w14:textId="2DB3256A" w:rsidR="007779B9" w:rsidRDefault="007779B9" w:rsidP="007779B9">
      <w:pPr>
        <w:pStyle w:val="ListParagraph"/>
        <w:numPr>
          <w:ilvl w:val="0"/>
          <w:numId w:val="44"/>
        </w:numPr>
      </w:pPr>
      <w:r>
        <w:t>Complete sustainability audit of packaging and production processes (2 days)</w:t>
      </w:r>
      <w:r w:rsidR="0054315A">
        <w:t>.</w:t>
      </w:r>
    </w:p>
    <w:p w14:paraId="49F66A6B" w14:textId="208FC55A" w:rsidR="007779B9" w:rsidRDefault="007779B9" w:rsidP="007779B9">
      <w:pPr>
        <w:pStyle w:val="ListParagraph"/>
        <w:numPr>
          <w:ilvl w:val="0"/>
          <w:numId w:val="44"/>
        </w:numPr>
      </w:pPr>
      <w:r>
        <w:t>Conduct cost</w:t>
      </w:r>
      <w:r w:rsidR="0033297A">
        <w:t>–</w:t>
      </w:r>
      <w:r>
        <w:t>benefit analysis and pricing strategy (1 day)</w:t>
      </w:r>
      <w:r w:rsidR="0054315A">
        <w:t>.</w:t>
      </w:r>
    </w:p>
    <w:p w14:paraId="0D5D6CBB" w14:textId="74B1006D" w:rsidR="007779B9" w:rsidRDefault="007779B9" w:rsidP="007779B9">
      <w:pPr>
        <w:pStyle w:val="ListParagraph"/>
        <w:numPr>
          <w:ilvl w:val="0"/>
          <w:numId w:val="44"/>
        </w:numPr>
      </w:pPr>
      <w:r>
        <w:t>Conduct research and competitor analysis (2 days)</w:t>
      </w:r>
      <w:r w:rsidR="0054315A">
        <w:t>.</w:t>
      </w:r>
    </w:p>
    <w:p w14:paraId="5420FDF3" w14:textId="456A5952" w:rsidR="007779B9" w:rsidRDefault="007779B9" w:rsidP="007779B9">
      <w:pPr>
        <w:pStyle w:val="ListParagraph"/>
        <w:numPr>
          <w:ilvl w:val="0"/>
          <w:numId w:val="44"/>
        </w:numPr>
      </w:pPr>
      <w:r>
        <w:t>Coordinate final checks before launch (0.5 day)</w:t>
      </w:r>
      <w:r w:rsidR="0054315A">
        <w:t>.</w:t>
      </w:r>
    </w:p>
    <w:p w14:paraId="10BB4014" w14:textId="1BF18538" w:rsidR="007779B9" w:rsidRDefault="007779B9" w:rsidP="007779B9">
      <w:pPr>
        <w:pStyle w:val="ListParagraph"/>
        <w:numPr>
          <w:ilvl w:val="0"/>
          <w:numId w:val="44"/>
        </w:numPr>
      </w:pPr>
      <w:r>
        <w:t>Develop marketing strategy and materials (3 days)</w:t>
      </w:r>
      <w:r w:rsidR="0054315A">
        <w:t>.</w:t>
      </w:r>
    </w:p>
    <w:p w14:paraId="7A95E8D9" w14:textId="1B907470" w:rsidR="007779B9" w:rsidRDefault="007779B9" w:rsidP="007779B9">
      <w:pPr>
        <w:pStyle w:val="ListParagraph"/>
        <w:numPr>
          <w:ilvl w:val="0"/>
          <w:numId w:val="44"/>
        </w:numPr>
      </w:pPr>
      <w:r>
        <w:t>Ensure compliance documentation completed (1 day)</w:t>
      </w:r>
      <w:r w:rsidR="0054315A">
        <w:t>.</w:t>
      </w:r>
    </w:p>
    <w:p w14:paraId="6412C5C4" w14:textId="0FCF9DEB" w:rsidR="007779B9" w:rsidRDefault="007779B9" w:rsidP="007779B9">
      <w:pPr>
        <w:pStyle w:val="ListParagraph"/>
        <w:numPr>
          <w:ilvl w:val="0"/>
          <w:numId w:val="44"/>
        </w:numPr>
      </w:pPr>
      <w:r>
        <w:t>Hold initial project briefing meeting (0.5 day)</w:t>
      </w:r>
      <w:r w:rsidR="0054315A">
        <w:t>.</w:t>
      </w:r>
    </w:p>
    <w:p w14:paraId="3F39D0A3" w14:textId="2AEA00D0" w:rsidR="007779B9" w:rsidRDefault="007779B9" w:rsidP="007779B9">
      <w:pPr>
        <w:pStyle w:val="ListParagraph"/>
        <w:numPr>
          <w:ilvl w:val="0"/>
          <w:numId w:val="44"/>
        </w:numPr>
      </w:pPr>
      <w:r>
        <w:t>Launch press release and organise launch event invitations (1 day)</w:t>
      </w:r>
      <w:r w:rsidR="0054315A">
        <w:t>.</w:t>
      </w:r>
    </w:p>
    <w:p w14:paraId="2805CE4A" w14:textId="6E2DE721" w:rsidR="007779B9" w:rsidRDefault="007779B9" w:rsidP="007779B9">
      <w:pPr>
        <w:pStyle w:val="ListParagraph"/>
        <w:numPr>
          <w:ilvl w:val="0"/>
          <w:numId w:val="44"/>
        </w:numPr>
      </w:pPr>
      <w:r>
        <w:t>Prepare and finalise project budget (1 day)</w:t>
      </w:r>
      <w:r w:rsidR="0054315A">
        <w:t>.</w:t>
      </w:r>
    </w:p>
    <w:p w14:paraId="01C7B4E5" w14:textId="7208C656" w:rsidR="007779B9" w:rsidRDefault="007779B9" w:rsidP="007779B9">
      <w:pPr>
        <w:pStyle w:val="ListParagraph"/>
        <w:numPr>
          <w:ilvl w:val="0"/>
          <w:numId w:val="44"/>
        </w:numPr>
      </w:pPr>
      <w:r>
        <w:t>Prepare sustainability impact report for marketing materials (1 day)</w:t>
      </w:r>
      <w:r w:rsidR="0054315A">
        <w:t>.</w:t>
      </w:r>
    </w:p>
    <w:p w14:paraId="4F473AB3" w14:textId="55ADBA11" w:rsidR="00EE4824" w:rsidRDefault="007779B9" w:rsidP="007779B9">
      <w:pPr>
        <w:pStyle w:val="ListParagraph"/>
        <w:numPr>
          <w:ilvl w:val="0"/>
          <w:numId w:val="44"/>
        </w:numPr>
      </w:pPr>
      <w:r>
        <w:t>Schedule and manage social media launch campaign (2 days)</w:t>
      </w:r>
      <w:r w:rsidR="0054315A">
        <w:t>.</w:t>
      </w:r>
      <w:r w:rsidR="00EE4824">
        <w:br w:type="page"/>
      </w:r>
    </w:p>
    <w:p w14:paraId="292CC6BE" w14:textId="77777777" w:rsidR="00FA26AF" w:rsidRDefault="00FA26AF" w:rsidP="00853814">
      <w:pPr>
        <w:sectPr w:rsidR="00FA26AF" w:rsidSect="004F169D">
          <w:type w:val="continuous"/>
          <w:pgSz w:w="11906" w:h="16838"/>
          <w:pgMar w:top="1440" w:right="1440" w:bottom="1440" w:left="1440" w:header="709" w:footer="709" w:gutter="0"/>
          <w:cols w:space="708"/>
          <w:titlePg/>
          <w:docGrid w:linePitch="360"/>
        </w:sectPr>
      </w:pPr>
    </w:p>
    <w:p w14:paraId="35C5C9D5" w14:textId="53E920DB" w:rsidR="00FA26AF" w:rsidRDefault="00FA26AF" w:rsidP="00AC2210">
      <w:pPr>
        <w:pStyle w:val="Heading3"/>
      </w:pPr>
      <w:r>
        <w:lastRenderedPageBreak/>
        <w:t>Blank Gantt chart worksheet</w:t>
      </w:r>
    </w:p>
    <w:p w14:paraId="77F4F2A3" w14:textId="77777777" w:rsidR="004076D5" w:rsidRPr="004076D5" w:rsidRDefault="004076D5" w:rsidP="004076D5"/>
    <w:tbl>
      <w:tblPr>
        <w:tblStyle w:val="TableGrid"/>
        <w:tblW w:w="5000" w:type="pct"/>
        <w:tblLook w:val="04A0" w:firstRow="1" w:lastRow="0" w:firstColumn="1" w:lastColumn="0" w:noHBand="0" w:noVBand="1"/>
      </w:tblPr>
      <w:tblGrid>
        <w:gridCol w:w="686"/>
        <w:gridCol w:w="6825"/>
        <w:gridCol w:w="644"/>
        <w:gridCol w:w="644"/>
        <w:gridCol w:w="645"/>
        <w:gridCol w:w="645"/>
        <w:gridCol w:w="645"/>
        <w:gridCol w:w="645"/>
        <w:gridCol w:w="645"/>
        <w:gridCol w:w="645"/>
        <w:gridCol w:w="645"/>
        <w:gridCol w:w="639"/>
      </w:tblGrid>
      <w:tr w:rsidR="00EC0571" w14:paraId="115BA823" w14:textId="77777777" w:rsidTr="00925C0B">
        <w:trPr>
          <w:tblHeader/>
        </w:trPr>
        <w:tc>
          <w:tcPr>
            <w:tcW w:w="246" w:type="pct"/>
            <w:tcBorders>
              <w:top w:val="nil"/>
              <w:left w:val="nil"/>
              <w:bottom w:val="nil"/>
              <w:right w:val="nil"/>
            </w:tcBorders>
          </w:tcPr>
          <w:p w14:paraId="681D7BEC" w14:textId="77777777" w:rsidR="00EC0571" w:rsidRDefault="00EC0571" w:rsidP="00A543EF"/>
        </w:tc>
        <w:tc>
          <w:tcPr>
            <w:tcW w:w="2446" w:type="pct"/>
            <w:tcBorders>
              <w:top w:val="nil"/>
              <w:left w:val="nil"/>
            </w:tcBorders>
          </w:tcPr>
          <w:p w14:paraId="2C6FA498" w14:textId="77777777" w:rsidR="00EC0571" w:rsidRPr="00594577" w:rsidRDefault="00EC0571" w:rsidP="00EA35B8">
            <w:pPr>
              <w:jc w:val="center"/>
              <w:rPr>
                <w:b/>
                <w:bCs/>
              </w:rPr>
            </w:pPr>
          </w:p>
        </w:tc>
        <w:tc>
          <w:tcPr>
            <w:tcW w:w="2308" w:type="pct"/>
            <w:gridSpan w:val="10"/>
            <w:vAlign w:val="center"/>
          </w:tcPr>
          <w:p w14:paraId="6FF8A0EF" w14:textId="18D131C9" w:rsidR="00EC0571" w:rsidRPr="00594577" w:rsidRDefault="00EC0571" w:rsidP="00EA35B8">
            <w:pPr>
              <w:jc w:val="center"/>
              <w:rPr>
                <w:b/>
                <w:bCs/>
              </w:rPr>
            </w:pPr>
            <w:r w:rsidRPr="00594577">
              <w:rPr>
                <w:b/>
                <w:bCs/>
              </w:rPr>
              <w:t>Days</w:t>
            </w:r>
          </w:p>
        </w:tc>
      </w:tr>
      <w:tr w:rsidR="00EC0571" w14:paraId="31A010A6" w14:textId="70DB19E9" w:rsidTr="00925C0B">
        <w:trPr>
          <w:tblHeader/>
        </w:trPr>
        <w:tc>
          <w:tcPr>
            <w:tcW w:w="246" w:type="pct"/>
            <w:tcBorders>
              <w:top w:val="nil"/>
              <w:left w:val="nil"/>
            </w:tcBorders>
          </w:tcPr>
          <w:p w14:paraId="76C5A233" w14:textId="77777777" w:rsidR="00EC0571" w:rsidRDefault="00EC0571" w:rsidP="00A543EF"/>
        </w:tc>
        <w:tc>
          <w:tcPr>
            <w:tcW w:w="2446" w:type="pct"/>
          </w:tcPr>
          <w:p w14:paraId="6D6DD1A1" w14:textId="3A344B2F" w:rsidR="00EC0571" w:rsidRPr="00D47FDB" w:rsidRDefault="00EC0571" w:rsidP="00EA35B8">
            <w:pPr>
              <w:jc w:val="center"/>
              <w:rPr>
                <w:b/>
                <w:bCs/>
              </w:rPr>
            </w:pPr>
            <w:r w:rsidRPr="00D47FDB">
              <w:rPr>
                <w:b/>
                <w:bCs/>
              </w:rPr>
              <w:t>Task</w:t>
            </w:r>
          </w:p>
        </w:tc>
        <w:tc>
          <w:tcPr>
            <w:tcW w:w="230" w:type="pct"/>
            <w:vAlign w:val="center"/>
          </w:tcPr>
          <w:p w14:paraId="16EC7810" w14:textId="1A63457F" w:rsidR="00EC0571" w:rsidRPr="00925C0B" w:rsidRDefault="00EC0571" w:rsidP="00EA35B8">
            <w:pPr>
              <w:jc w:val="center"/>
              <w:rPr>
                <w:b/>
                <w:bCs/>
              </w:rPr>
            </w:pPr>
            <w:r w:rsidRPr="00925C0B">
              <w:rPr>
                <w:b/>
                <w:bCs/>
              </w:rPr>
              <w:t>1</w:t>
            </w:r>
          </w:p>
        </w:tc>
        <w:tc>
          <w:tcPr>
            <w:tcW w:w="231" w:type="pct"/>
            <w:vAlign w:val="center"/>
          </w:tcPr>
          <w:p w14:paraId="08C6C945" w14:textId="1071D03B" w:rsidR="00EC0571" w:rsidRPr="00925C0B" w:rsidRDefault="00EC0571" w:rsidP="00EA35B8">
            <w:pPr>
              <w:jc w:val="center"/>
              <w:rPr>
                <w:b/>
                <w:bCs/>
              </w:rPr>
            </w:pPr>
            <w:r w:rsidRPr="00925C0B">
              <w:rPr>
                <w:b/>
                <w:bCs/>
              </w:rPr>
              <w:t>2</w:t>
            </w:r>
          </w:p>
        </w:tc>
        <w:tc>
          <w:tcPr>
            <w:tcW w:w="231" w:type="pct"/>
            <w:vAlign w:val="center"/>
          </w:tcPr>
          <w:p w14:paraId="4D240C2B" w14:textId="794E2E8A" w:rsidR="00EC0571" w:rsidRPr="00925C0B" w:rsidRDefault="00EC0571" w:rsidP="00EA35B8">
            <w:pPr>
              <w:jc w:val="center"/>
              <w:rPr>
                <w:b/>
                <w:bCs/>
              </w:rPr>
            </w:pPr>
            <w:r w:rsidRPr="00925C0B">
              <w:rPr>
                <w:b/>
                <w:bCs/>
              </w:rPr>
              <w:t>3</w:t>
            </w:r>
          </w:p>
        </w:tc>
        <w:tc>
          <w:tcPr>
            <w:tcW w:w="231" w:type="pct"/>
            <w:vAlign w:val="center"/>
          </w:tcPr>
          <w:p w14:paraId="7AF3BEFC" w14:textId="475C4C6F" w:rsidR="00EC0571" w:rsidRPr="00925C0B" w:rsidRDefault="00EC0571" w:rsidP="00EA35B8">
            <w:pPr>
              <w:jc w:val="center"/>
              <w:rPr>
                <w:b/>
                <w:bCs/>
              </w:rPr>
            </w:pPr>
            <w:r w:rsidRPr="00925C0B">
              <w:rPr>
                <w:b/>
                <w:bCs/>
              </w:rPr>
              <w:t>4</w:t>
            </w:r>
          </w:p>
        </w:tc>
        <w:tc>
          <w:tcPr>
            <w:tcW w:w="231" w:type="pct"/>
            <w:vAlign w:val="center"/>
          </w:tcPr>
          <w:p w14:paraId="73F2C2EE" w14:textId="3AED122B" w:rsidR="00EC0571" w:rsidRPr="00925C0B" w:rsidRDefault="00EC0571" w:rsidP="00EA35B8">
            <w:pPr>
              <w:jc w:val="center"/>
              <w:rPr>
                <w:b/>
                <w:bCs/>
              </w:rPr>
            </w:pPr>
            <w:r w:rsidRPr="00925C0B">
              <w:rPr>
                <w:b/>
                <w:bCs/>
              </w:rPr>
              <w:t>5</w:t>
            </w:r>
          </w:p>
        </w:tc>
        <w:tc>
          <w:tcPr>
            <w:tcW w:w="231" w:type="pct"/>
            <w:vAlign w:val="center"/>
          </w:tcPr>
          <w:p w14:paraId="432D0831" w14:textId="33DEDF47" w:rsidR="00EC0571" w:rsidRPr="00925C0B" w:rsidRDefault="00EC0571" w:rsidP="00EA35B8">
            <w:pPr>
              <w:jc w:val="center"/>
              <w:rPr>
                <w:b/>
                <w:bCs/>
              </w:rPr>
            </w:pPr>
            <w:r w:rsidRPr="00925C0B">
              <w:rPr>
                <w:b/>
                <w:bCs/>
              </w:rPr>
              <w:t>6</w:t>
            </w:r>
          </w:p>
        </w:tc>
        <w:tc>
          <w:tcPr>
            <w:tcW w:w="231" w:type="pct"/>
            <w:vAlign w:val="center"/>
          </w:tcPr>
          <w:p w14:paraId="0D3E9964" w14:textId="0828709A" w:rsidR="00EC0571" w:rsidRPr="00925C0B" w:rsidRDefault="00EC0571" w:rsidP="00EA35B8">
            <w:pPr>
              <w:jc w:val="center"/>
              <w:rPr>
                <w:b/>
                <w:bCs/>
              </w:rPr>
            </w:pPr>
            <w:r w:rsidRPr="00925C0B">
              <w:rPr>
                <w:b/>
                <w:bCs/>
              </w:rPr>
              <w:t>7</w:t>
            </w:r>
          </w:p>
        </w:tc>
        <w:tc>
          <w:tcPr>
            <w:tcW w:w="231" w:type="pct"/>
            <w:vAlign w:val="center"/>
          </w:tcPr>
          <w:p w14:paraId="358F3A64" w14:textId="12747434" w:rsidR="00EC0571" w:rsidRPr="00925C0B" w:rsidRDefault="00EC0571" w:rsidP="00EA35B8">
            <w:pPr>
              <w:jc w:val="center"/>
              <w:rPr>
                <w:b/>
                <w:bCs/>
              </w:rPr>
            </w:pPr>
            <w:r w:rsidRPr="00925C0B">
              <w:rPr>
                <w:b/>
                <w:bCs/>
              </w:rPr>
              <w:t>8</w:t>
            </w:r>
          </w:p>
        </w:tc>
        <w:tc>
          <w:tcPr>
            <w:tcW w:w="231" w:type="pct"/>
            <w:vAlign w:val="center"/>
          </w:tcPr>
          <w:p w14:paraId="52BFD67C" w14:textId="189AA178" w:rsidR="00EC0571" w:rsidRPr="00925C0B" w:rsidRDefault="00EC0571" w:rsidP="00EA35B8">
            <w:pPr>
              <w:jc w:val="center"/>
              <w:rPr>
                <w:b/>
                <w:bCs/>
              </w:rPr>
            </w:pPr>
            <w:r w:rsidRPr="00925C0B">
              <w:rPr>
                <w:b/>
                <w:bCs/>
              </w:rPr>
              <w:t>9</w:t>
            </w:r>
          </w:p>
        </w:tc>
        <w:tc>
          <w:tcPr>
            <w:tcW w:w="230" w:type="pct"/>
            <w:vAlign w:val="center"/>
          </w:tcPr>
          <w:p w14:paraId="249429D1" w14:textId="1FF277FE" w:rsidR="00EC0571" w:rsidRPr="00925C0B" w:rsidRDefault="00EC0571" w:rsidP="00EA35B8">
            <w:pPr>
              <w:jc w:val="center"/>
              <w:rPr>
                <w:b/>
                <w:bCs/>
              </w:rPr>
            </w:pPr>
            <w:r w:rsidRPr="00925C0B">
              <w:rPr>
                <w:b/>
                <w:bCs/>
              </w:rPr>
              <w:t>10</w:t>
            </w:r>
          </w:p>
        </w:tc>
      </w:tr>
      <w:tr w:rsidR="00EC0571" w14:paraId="13D5A3D5" w14:textId="7F9985F5" w:rsidTr="00925C0B">
        <w:trPr>
          <w:trHeight w:val="581"/>
        </w:trPr>
        <w:tc>
          <w:tcPr>
            <w:tcW w:w="246" w:type="pct"/>
            <w:vMerge w:val="restart"/>
            <w:textDirection w:val="btLr"/>
          </w:tcPr>
          <w:p w14:paraId="64AB89C4" w14:textId="4692DB05" w:rsidR="00EC0571" w:rsidRDefault="00EC0571" w:rsidP="00673484">
            <w:pPr>
              <w:ind w:left="113" w:right="113"/>
              <w:jc w:val="center"/>
            </w:pPr>
            <w:r w:rsidRPr="00A6479B">
              <w:t xml:space="preserve">Team </w:t>
            </w:r>
            <w:r w:rsidR="0033297A">
              <w:t>l</w:t>
            </w:r>
            <w:r w:rsidRPr="00A6479B">
              <w:t>eader</w:t>
            </w:r>
          </w:p>
        </w:tc>
        <w:tc>
          <w:tcPr>
            <w:tcW w:w="2446" w:type="pct"/>
          </w:tcPr>
          <w:p w14:paraId="68CA4D7C" w14:textId="77777777" w:rsidR="00EC0571" w:rsidRDefault="00EC0571" w:rsidP="00A543EF"/>
        </w:tc>
        <w:tc>
          <w:tcPr>
            <w:tcW w:w="230" w:type="pct"/>
          </w:tcPr>
          <w:p w14:paraId="23D11FC3" w14:textId="1F8FC020" w:rsidR="00EC0571" w:rsidRDefault="00EC0571" w:rsidP="00A543EF"/>
        </w:tc>
        <w:tc>
          <w:tcPr>
            <w:tcW w:w="231" w:type="pct"/>
          </w:tcPr>
          <w:p w14:paraId="28BC4379" w14:textId="77777777" w:rsidR="00EC0571" w:rsidRDefault="00EC0571" w:rsidP="00A543EF"/>
        </w:tc>
        <w:tc>
          <w:tcPr>
            <w:tcW w:w="231" w:type="pct"/>
          </w:tcPr>
          <w:p w14:paraId="5975454F" w14:textId="77777777" w:rsidR="00EC0571" w:rsidRDefault="00EC0571" w:rsidP="00A543EF"/>
        </w:tc>
        <w:tc>
          <w:tcPr>
            <w:tcW w:w="231" w:type="pct"/>
          </w:tcPr>
          <w:p w14:paraId="02F0C510" w14:textId="77777777" w:rsidR="00EC0571" w:rsidRDefault="00EC0571" w:rsidP="00A543EF"/>
        </w:tc>
        <w:tc>
          <w:tcPr>
            <w:tcW w:w="231" w:type="pct"/>
          </w:tcPr>
          <w:p w14:paraId="69C4B6B9" w14:textId="77777777" w:rsidR="00EC0571" w:rsidRDefault="00EC0571" w:rsidP="00A543EF"/>
        </w:tc>
        <w:tc>
          <w:tcPr>
            <w:tcW w:w="231" w:type="pct"/>
          </w:tcPr>
          <w:p w14:paraId="3AA2D517" w14:textId="77777777" w:rsidR="00EC0571" w:rsidRDefault="00EC0571" w:rsidP="00A543EF"/>
        </w:tc>
        <w:tc>
          <w:tcPr>
            <w:tcW w:w="231" w:type="pct"/>
          </w:tcPr>
          <w:p w14:paraId="2265D3D3" w14:textId="77777777" w:rsidR="00EC0571" w:rsidRDefault="00EC0571" w:rsidP="00A543EF"/>
        </w:tc>
        <w:tc>
          <w:tcPr>
            <w:tcW w:w="231" w:type="pct"/>
          </w:tcPr>
          <w:p w14:paraId="377C0AF6" w14:textId="77777777" w:rsidR="00EC0571" w:rsidRDefault="00EC0571" w:rsidP="00A543EF"/>
        </w:tc>
        <w:tc>
          <w:tcPr>
            <w:tcW w:w="231" w:type="pct"/>
          </w:tcPr>
          <w:p w14:paraId="2CBD59E2" w14:textId="77777777" w:rsidR="00EC0571" w:rsidRDefault="00EC0571" w:rsidP="00A543EF"/>
        </w:tc>
        <w:tc>
          <w:tcPr>
            <w:tcW w:w="230" w:type="pct"/>
          </w:tcPr>
          <w:p w14:paraId="772DF6C2" w14:textId="77777777" w:rsidR="00EC0571" w:rsidRDefault="00EC0571" w:rsidP="00A543EF"/>
        </w:tc>
      </w:tr>
      <w:tr w:rsidR="00EC0571" w14:paraId="7EDB1607" w14:textId="17EAEF8D" w:rsidTr="00925C0B">
        <w:trPr>
          <w:trHeight w:val="581"/>
        </w:trPr>
        <w:tc>
          <w:tcPr>
            <w:tcW w:w="246" w:type="pct"/>
            <w:vMerge/>
            <w:textDirection w:val="btLr"/>
          </w:tcPr>
          <w:p w14:paraId="05FAD901" w14:textId="77777777" w:rsidR="00EC0571" w:rsidRDefault="00EC0571" w:rsidP="00673484">
            <w:pPr>
              <w:ind w:left="113" w:right="113"/>
              <w:jc w:val="center"/>
            </w:pPr>
          </w:p>
        </w:tc>
        <w:tc>
          <w:tcPr>
            <w:tcW w:w="2446" w:type="pct"/>
          </w:tcPr>
          <w:p w14:paraId="65B6CFC5" w14:textId="77777777" w:rsidR="00EC0571" w:rsidRDefault="00EC0571" w:rsidP="00A543EF"/>
        </w:tc>
        <w:tc>
          <w:tcPr>
            <w:tcW w:w="230" w:type="pct"/>
          </w:tcPr>
          <w:p w14:paraId="0363BECE" w14:textId="1716EE0B" w:rsidR="00EC0571" w:rsidRDefault="00EC0571" w:rsidP="00A543EF"/>
        </w:tc>
        <w:tc>
          <w:tcPr>
            <w:tcW w:w="231" w:type="pct"/>
          </w:tcPr>
          <w:p w14:paraId="249B843C" w14:textId="77777777" w:rsidR="00EC0571" w:rsidRDefault="00EC0571" w:rsidP="00A543EF"/>
        </w:tc>
        <w:tc>
          <w:tcPr>
            <w:tcW w:w="231" w:type="pct"/>
          </w:tcPr>
          <w:p w14:paraId="7D2CA964" w14:textId="77777777" w:rsidR="00EC0571" w:rsidRDefault="00EC0571" w:rsidP="00A543EF"/>
        </w:tc>
        <w:tc>
          <w:tcPr>
            <w:tcW w:w="231" w:type="pct"/>
          </w:tcPr>
          <w:p w14:paraId="356B58FD" w14:textId="77777777" w:rsidR="00EC0571" w:rsidRDefault="00EC0571" w:rsidP="00A543EF"/>
        </w:tc>
        <w:tc>
          <w:tcPr>
            <w:tcW w:w="231" w:type="pct"/>
          </w:tcPr>
          <w:p w14:paraId="7241BEE5" w14:textId="77777777" w:rsidR="00EC0571" w:rsidRDefault="00EC0571" w:rsidP="00A543EF"/>
        </w:tc>
        <w:tc>
          <w:tcPr>
            <w:tcW w:w="231" w:type="pct"/>
          </w:tcPr>
          <w:p w14:paraId="5F4540FD" w14:textId="77777777" w:rsidR="00EC0571" w:rsidRDefault="00EC0571" w:rsidP="00A543EF"/>
        </w:tc>
        <w:tc>
          <w:tcPr>
            <w:tcW w:w="231" w:type="pct"/>
          </w:tcPr>
          <w:p w14:paraId="3C4E9CCD" w14:textId="77777777" w:rsidR="00EC0571" w:rsidRDefault="00EC0571" w:rsidP="00A543EF"/>
        </w:tc>
        <w:tc>
          <w:tcPr>
            <w:tcW w:w="231" w:type="pct"/>
          </w:tcPr>
          <w:p w14:paraId="2EE230C0" w14:textId="77777777" w:rsidR="00EC0571" w:rsidRDefault="00EC0571" w:rsidP="00A543EF"/>
        </w:tc>
        <w:tc>
          <w:tcPr>
            <w:tcW w:w="231" w:type="pct"/>
          </w:tcPr>
          <w:p w14:paraId="36750C25" w14:textId="77777777" w:rsidR="00EC0571" w:rsidRDefault="00EC0571" w:rsidP="00A543EF"/>
        </w:tc>
        <w:tc>
          <w:tcPr>
            <w:tcW w:w="230" w:type="pct"/>
          </w:tcPr>
          <w:p w14:paraId="435FAB7A" w14:textId="77777777" w:rsidR="00EC0571" w:rsidRDefault="00EC0571" w:rsidP="00A543EF"/>
        </w:tc>
      </w:tr>
      <w:tr w:rsidR="00EC0571" w14:paraId="3D698706" w14:textId="670AD02E" w:rsidTr="00925C0B">
        <w:trPr>
          <w:trHeight w:val="581"/>
        </w:trPr>
        <w:tc>
          <w:tcPr>
            <w:tcW w:w="246" w:type="pct"/>
            <w:vMerge/>
            <w:textDirection w:val="btLr"/>
          </w:tcPr>
          <w:p w14:paraId="35E90EDE" w14:textId="77777777" w:rsidR="00EC0571" w:rsidRDefault="00EC0571" w:rsidP="00673484">
            <w:pPr>
              <w:ind w:left="113" w:right="113"/>
              <w:jc w:val="center"/>
            </w:pPr>
          </w:p>
        </w:tc>
        <w:tc>
          <w:tcPr>
            <w:tcW w:w="2446" w:type="pct"/>
          </w:tcPr>
          <w:p w14:paraId="5630BCF5" w14:textId="77777777" w:rsidR="00EC0571" w:rsidRDefault="00EC0571" w:rsidP="00A543EF"/>
        </w:tc>
        <w:tc>
          <w:tcPr>
            <w:tcW w:w="230" w:type="pct"/>
          </w:tcPr>
          <w:p w14:paraId="48EC2C18" w14:textId="5EC211C6" w:rsidR="00EC0571" w:rsidRDefault="00EC0571" w:rsidP="00A543EF"/>
        </w:tc>
        <w:tc>
          <w:tcPr>
            <w:tcW w:w="231" w:type="pct"/>
          </w:tcPr>
          <w:p w14:paraId="27647F91" w14:textId="77777777" w:rsidR="00EC0571" w:rsidRDefault="00EC0571" w:rsidP="00A543EF"/>
        </w:tc>
        <w:tc>
          <w:tcPr>
            <w:tcW w:w="231" w:type="pct"/>
          </w:tcPr>
          <w:p w14:paraId="557EB843" w14:textId="77777777" w:rsidR="00EC0571" w:rsidRDefault="00EC0571" w:rsidP="00A543EF"/>
        </w:tc>
        <w:tc>
          <w:tcPr>
            <w:tcW w:w="231" w:type="pct"/>
          </w:tcPr>
          <w:p w14:paraId="796FD354" w14:textId="77777777" w:rsidR="00EC0571" w:rsidRDefault="00EC0571" w:rsidP="00A543EF"/>
        </w:tc>
        <w:tc>
          <w:tcPr>
            <w:tcW w:w="231" w:type="pct"/>
          </w:tcPr>
          <w:p w14:paraId="520B3A6C" w14:textId="77777777" w:rsidR="00EC0571" w:rsidRDefault="00EC0571" w:rsidP="00A543EF"/>
        </w:tc>
        <w:tc>
          <w:tcPr>
            <w:tcW w:w="231" w:type="pct"/>
          </w:tcPr>
          <w:p w14:paraId="13CD1349" w14:textId="77777777" w:rsidR="00EC0571" w:rsidRDefault="00EC0571" w:rsidP="00A543EF"/>
        </w:tc>
        <w:tc>
          <w:tcPr>
            <w:tcW w:w="231" w:type="pct"/>
          </w:tcPr>
          <w:p w14:paraId="6F08FB54" w14:textId="77777777" w:rsidR="00EC0571" w:rsidRDefault="00EC0571" w:rsidP="00A543EF"/>
        </w:tc>
        <w:tc>
          <w:tcPr>
            <w:tcW w:w="231" w:type="pct"/>
          </w:tcPr>
          <w:p w14:paraId="469EAFB0" w14:textId="77777777" w:rsidR="00EC0571" w:rsidRDefault="00EC0571" w:rsidP="00A543EF"/>
        </w:tc>
        <w:tc>
          <w:tcPr>
            <w:tcW w:w="231" w:type="pct"/>
          </w:tcPr>
          <w:p w14:paraId="50C6DB9D" w14:textId="77777777" w:rsidR="00EC0571" w:rsidRDefault="00EC0571" w:rsidP="00A543EF"/>
        </w:tc>
        <w:tc>
          <w:tcPr>
            <w:tcW w:w="230" w:type="pct"/>
          </w:tcPr>
          <w:p w14:paraId="77E3E65B" w14:textId="77777777" w:rsidR="00EC0571" w:rsidRDefault="00EC0571" w:rsidP="00A543EF"/>
        </w:tc>
      </w:tr>
      <w:tr w:rsidR="00EC0571" w14:paraId="431DC383" w14:textId="1BDF8C4D" w:rsidTr="00925C0B">
        <w:trPr>
          <w:trHeight w:val="556"/>
        </w:trPr>
        <w:tc>
          <w:tcPr>
            <w:tcW w:w="246" w:type="pct"/>
            <w:vMerge w:val="restart"/>
            <w:textDirection w:val="btLr"/>
          </w:tcPr>
          <w:p w14:paraId="146DD12A" w14:textId="0AE93A0B" w:rsidR="00EC0571" w:rsidRDefault="00EC0571" w:rsidP="00673484">
            <w:pPr>
              <w:ind w:left="113" w:right="113"/>
              <w:jc w:val="center"/>
            </w:pPr>
            <w:r w:rsidRPr="00A6479B">
              <w:t xml:space="preserve">Data </w:t>
            </w:r>
            <w:r w:rsidR="0033297A">
              <w:t>a</w:t>
            </w:r>
            <w:r w:rsidRPr="00A6479B">
              <w:t>nalyst</w:t>
            </w:r>
          </w:p>
        </w:tc>
        <w:tc>
          <w:tcPr>
            <w:tcW w:w="2446" w:type="pct"/>
          </w:tcPr>
          <w:p w14:paraId="4E95EEB6" w14:textId="77777777" w:rsidR="00EC0571" w:rsidRDefault="00EC0571" w:rsidP="00A543EF"/>
        </w:tc>
        <w:tc>
          <w:tcPr>
            <w:tcW w:w="230" w:type="pct"/>
          </w:tcPr>
          <w:p w14:paraId="53FE05E2" w14:textId="65B43D06" w:rsidR="00EC0571" w:rsidRDefault="00EC0571" w:rsidP="00A543EF"/>
        </w:tc>
        <w:tc>
          <w:tcPr>
            <w:tcW w:w="231" w:type="pct"/>
          </w:tcPr>
          <w:p w14:paraId="53348FD5" w14:textId="77777777" w:rsidR="00EC0571" w:rsidRDefault="00EC0571" w:rsidP="00A543EF"/>
        </w:tc>
        <w:tc>
          <w:tcPr>
            <w:tcW w:w="231" w:type="pct"/>
          </w:tcPr>
          <w:p w14:paraId="227ECB54" w14:textId="77777777" w:rsidR="00EC0571" w:rsidRDefault="00EC0571" w:rsidP="00A543EF"/>
        </w:tc>
        <w:tc>
          <w:tcPr>
            <w:tcW w:w="231" w:type="pct"/>
          </w:tcPr>
          <w:p w14:paraId="754B0D09" w14:textId="77777777" w:rsidR="00EC0571" w:rsidRDefault="00EC0571" w:rsidP="00A543EF"/>
        </w:tc>
        <w:tc>
          <w:tcPr>
            <w:tcW w:w="231" w:type="pct"/>
          </w:tcPr>
          <w:p w14:paraId="5B4002F6" w14:textId="77777777" w:rsidR="00EC0571" w:rsidRDefault="00EC0571" w:rsidP="00A543EF"/>
        </w:tc>
        <w:tc>
          <w:tcPr>
            <w:tcW w:w="231" w:type="pct"/>
          </w:tcPr>
          <w:p w14:paraId="41BE7866" w14:textId="77777777" w:rsidR="00EC0571" w:rsidRDefault="00EC0571" w:rsidP="00A543EF"/>
        </w:tc>
        <w:tc>
          <w:tcPr>
            <w:tcW w:w="231" w:type="pct"/>
          </w:tcPr>
          <w:p w14:paraId="2DFD4914" w14:textId="77777777" w:rsidR="00EC0571" w:rsidRDefault="00EC0571" w:rsidP="00A543EF"/>
        </w:tc>
        <w:tc>
          <w:tcPr>
            <w:tcW w:w="231" w:type="pct"/>
          </w:tcPr>
          <w:p w14:paraId="68E94BD2" w14:textId="77777777" w:rsidR="00EC0571" w:rsidRDefault="00EC0571" w:rsidP="00A543EF"/>
        </w:tc>
        <w:tc>
          <w:tcPr>
            <w:tcW w:w="231" w:type="pct"/>
          </w:tcPr>
          <w:p w14:paraId="590EA309" w14:textId="77777777" w:rsidR="00EC0571" w:rsidRDefault="00EC0571" w:rsidP="00A543EF"/>
        </w:tc>
        <w:tc>
          <w:tcPr>
            <w:tcW w:w="230" w:type="pct"/>
          </w:tcPr>
          <w:p w14:paraId="219171C1" w14:textId="77777777" w:rsidR="00EC0571" w:rsidRDefault="00EC0571" w:rsidP="00A543EF"/>
        </w:tc>
      </w:tr>
      <w:tr w:rsidR="00EC0571" w14:paraId="66679890" w14:textId="4734DFB7" w:rsidTr="00925C0B">
        <w:trPr>
          <w:trHeight w:val="556"/>
        </w:trPr>
        <w:tc>
          <w:tcPr>
            <w:tcW w:w="246" w:type="pct"/>
            <w:vMerge/>
            <w:textDirection w:val="btLr"/>
          </w:tcPr>
          <w:p w14:paraId="67E245FD" w14:textId="77777777" w:rsidR="00EC0571" w:rsidRDefault="00EC0571" w:rsidP="00673484">
            <w:pPr>
              <w:ind w:left="113" w:right="113"/>
              <w:jc w:val="center"/>
            </w:pPr>
          </w:p>
        </w:tc>
        <w:tc>
          <w:tcPr>
            <w:tcW w:w="2446" w:type="pct"/>
          </w:tcPr>
          <w:p w14:paraId="2C587ED3" w14:textId="77777777" w:rsidR="00EC0571" w:rsidRDefault="00EC0571" w:rsidP="00A543EF"/>
        </w:tc>
        <w:tc>
          <w:tcPr>
            <w:tcW w:w="230" w:type="pct"/>
          </w:tcPr>
          <w:p w14:paraId="6EA3ED19" w14:textId="42ED801C" w:rsidR="00EC0571" w:rsidRDefault="00EC0571" w:rsidP="00A543EF"/>
        </w:tc>
        <w:tc>
          <w:tcPr>
            <w:tcW w:w="231" w:type="pct"/>
          </w:tcPr>
          <w:p w14:paraId="21CBD165" w14:textId="77777777" w:rsidR="00EC0571" w:rsidRDefault="00EC0571" w:rsidP="00A543EF"/>
        </w:tc>
        <w:tc>
          <w:tcPr>
            <w:tcW w:w="231" w:type="pct"/>
          </w:tcPr>
          <w:p w14:paraId="232CC62B" w14:textId="77777777" w:rsidR="00EC0571" w:rsidRDefault="00EC0571" w:rsidP="00A543EF"/>
        </w:tc>
        <w:tc>
          <w:tcPr>
            <w:tcW w:w="231" w:type="pct"/>
          </w:tcPr>
          <w:p w14:paraId="07BB1520" w14:textId="77777777" w:rsidR="00EC0571" w:rsidRDefault="00EC0571" w:rsidP="00A543EF"/>
        </w:tc>
        <w:tc>
          <w:tcPr>
            <w:tcW w:w="231" w:type="pct"/>
          </w:tcPr>
          <w:p w14:paraId="2F261443" w14:textId="77777777" w:rsidR="00EC0571" w:rsidRDefault="00EC0571" w:rsidP="00A543EF"/>
        </w:tc>
        <w:tc>
          <w:tcPr>
            <w:tcW w:w="231" w:type="pct"/>
          </w:tcPr>
          <w:p w14:paraId="62E42B8D" w14:textId="77777777" w:rsidR="00EC0571" w:rsidRDefault="00EC0571" w:rsidP="00A543EF"/>
        </w:tc>
        <w:tc>
          <w:tcPr>
            <w:tcW w:w="231" w:type="pct"/>
          </w:tcPr>
          <w:p w14:paraId="140DB4BD" w14:textId="77777777" w:rsidR="00EC0571" w:rsidRDefault="00EC0571" w:rsidP="00A543EF"/>
        </w:tc>
        <w:tc>
          <w:tcPr>
            <w:tcW w:w="231" w:type="pct"/>
          </w:tcPr>
          <w:p w14:paraId="6CDB6BDB" w14:textId="77777777" w:rsidR="00EC0571" w:rsidRDefault="00EC0571" w:rsidP="00A543EF"/>
        </w:tc>
        <w:tc>
          <w:tcPr>
            <w:tcW w:w="231" w:type="pct"/>
          </w:tcPr>
          <w:p w14:paraId="38C5AF6A" w14:textId="77777777" w:rsidR="00EC0571" w:rsidRDefault="00EC0571" w:rsidP="00A543EF"/>
        </w:tc>
        <w:tc>
          <w:tcPr>
            <w:tcW w:w="230" w:type="pct"/>
          </w:tcPr>
          <w:p w14:paraId="12E73CEB" w14:textId="77777777" w:rsidR="00EC0571" w:rsidRDefault="00EC0571" w:rsidP="00A543EF"/>
        </w:tc>
      </w:tr>
      <w:tr w:rsidR="00EC0571" w14:paraId="1091CA8D" w14:textId="77777777" w:rsidTr="00925C0B">
        <w:trPr>
          <w:trHeight w:val="556"/>
        </w:trPr>
        <w:tc>
          <w:tcPr>
            <w:tcW w:w="246" w:type="pct"/>
            <w:vMerge/>
            <w:textDirection w:val="btLr"/>
          </w:tcPr>
          <w:p w14:paraId="71237119" w14:textId="77777777" w:rsidR="00EC0571" w:rsidRDefault="00EC0571" w:rsidP="00673484">
            <w:pPr>
              <w:ind w:left="113" w:right="113"/>
              <w:jc w:val="center"/>
            </w:pPr>
          </w:p>
        </w:tc>
        <w:tc>
          <w:tcPr>
            <w:tcW w:w="2446" w:type="pct"/>
          </w:tcPr>
          <w:p w14:paraId="303FC135" w14:textId="77777777" w:rsidR="00EC0571" w:rsidRDefault="00EC0571" w:rsidP="00A543EF"/>
        </w:tc>
        <w:tc>
          <w:tcPr>
            <w:tcW w:w="230" w:type="pct"/>
          </w:tcPr>
          <w:p w14:paraId="77B6CF94" w14:textId="274C2BF9" w:rsidR="00EC0571" w:rsidRDefault="00EC0571" w:rsidP="00A543EF"/>
        </w:tc>
        <w:tc>
          <w:tcPr>
            <w:tcW w:w="231" w:type="pct"/>
          </w:tcPr>
          <w:p w14:paraId="3B465894" w14:textId="77777777" w:rsidR="00EC0571" w:rsidRDefault="00EC0571" w:rsidP="00A543EF"/>
        </w:tc>
        <w:tc>
          <w:tcPr>
            <w:tcW w:w="231" w:type="pct"/>
          </w:tcPr>
          <w:p w14:paraId="14C0EA54" w14:textId="77777777" w:rsidR="00EC0571" w:rsidRDefault="00EC0571" w:rsidP="00A543EF"/>
        </w:tc>
        <w:tc>
          <w:tcPr>
            <w:tcW w:w="231" w:type="pct"/>
          </w:tcPr>
          <w:p w14:paraId="47EA53B5" w14:textId="77777777" w:rsidR="00EC0571" w:rsidRDefault="00EC0571" w:rsidP="00A543EF"/>
        </w:tc>
        <w:tc>
          <w:tcPr>
            <w:tcW w:w="231" w:type="pct"/>
          </w:tcPr>
          <w:p w14:paraId="039A33A1" w14:textId="77777777" w:rsidR="00EC0571" w:rsidRDefault="00EC0571" w:rsidP="00A543EF"/>
        </w:tc>
        <w:tc>
          <w:tcPr>
            <w:tcW w:w="231" w:type="pct"/>
          </w:tcPr>
          <w:p w14:paraId="4DBB580B" w14:textId="77777777" w:rsidR="00EC0571" w:rsidRDefault="00EC0571" w:rsidP="00A543EF"/>
        </w:tc>
        <w:tc>
          <w:tcPr>
            <w:tcW w:w="231" w:type="pct"/>
          </w:tcPr>
          <w:p w14:paraId="272D6C73" w14:textId="77777777" w:rsidR="00EC0571" w:rsidRDefault="00EC0571" w:rsidP="00A543EF"/>
        </w:tc>
        <w:tc>
          <w:tcPr>
            <w:tcW w:w="231" w:type="pct"/>
          </w:tcPr>
          <w:p w14:paraId="14A63213" w14:textId="77777777" w:rsidR="00EC0571" w:rsidRDefault="00EC0571" w:rsidP="00A543EF"/>
        </w:tc>
        <w:tc>
          <w:tcPr>
            <w:tcW w:w="231" w:type="pct"/>
          </w:tcPr>
          <w:p w14:paraId="46DBC284" w14:textId="77777777" w:rsidR="00EC0571" w:rsidRDefault="00EC0571" w:rsidP="00A543EF"/>
        </w:tc>
        <w:tc>
          <w:tcPr>
            <w:tcW w:w="230" w:type="pct"/>
          </w:tcPr>
          <w:p w14:paraId="77C223F5" w14:textId="77777777" w:rsidR="00EC0571" w:rsidRDefault="00EC0571" w:rsidP="00A543EF"/>
        </w:tc>
      </w:tr>
      <w:tr w:rsidR="00EC0571" w14:paraId="0E9EF15E" w14:textId="77777777" w:rsidTr="00925C0B">
        <w:trPr>
          <w:trHeight w:val="547"/>
        </w:trPr>
        <w:tc>
          <w:tcPr>
            <w:tcW w:w="246" w:type="pct"/>
            <w:vMerge w:val="restart"/>
            <w:textDirection w:val="btLr"/>
          </w:tcPr>
          <w:p w14:paraId="5DE71D20" w14:textId="306468B3" w:rsidR="00EC0571" w:rsidRDefault="00EC0571" w:rsidP="00673484">
            <w:pPr>
              <w:ind w:left="113" w:right="113"/>
              <w:jc w:val="center"/>
            </w:pPr>
            <w:r w:rsidRPr="00FD3CD1">
              <w:t xml:space="preserve">Sustainability </w:t>
            </w:r>
            <w:r w:rsidR="0033297A">
              <w:t>s</w:t>
            </w:r>
            <w:r w:rsidRPr="00FD3CD1">
              <w:t>pecialist</w:t>
            </w:r>
          </w:p>
        </w:tc>
        <w:tc>
          <w:tcPr>
            <w:tcW w:w="2446" w:type="pct"/>
          </w:tcPr>
          <w:p w14:paraId="520A5DE4" w14:textId="77777777" w:rsidR="00EC0571" w:rsidRDefault="00EC0571" w:rsidP="00A543EF"/>
        </w:tc>
        <w:tc>
          <w:tcPr>
            <w:tcW w:w="230" w:type="pct"/>
          </w:tcPr>
          <w:p w14:paraId="06554CBD" w14:textId="3221B430" w:rsidR="00EC0571" w:rsidRDefault="00EC0571" w:rsidP="00A543EF"/>
        </w:tc>
        <w:tc>
          <w:tcPr>
            <w:tcW w:w="231" w:type="pct"/>
          </w:tcPr>
          <w:p w14:paraId="116DA8A8" w14:textId="77777777" w:rsidR="00EC0571" w:rsidRDefault="00EC0571" w:rsidP="00A543EF"/>
        </w:tc>
        <w:tc>
          <w:tcPr>
            <w:tcW w:w="231" w:type="pct"/>
          </w:tcPr>
          <w:p w14:paraId="36EBFF23" w14:textId="77777777" w:rsidR="00EC0571" w:rsidRDefault="00EC0571" w:rsidP="00A543EF"/>
        </w:tc>
        <w:tc>
          <w:tcPr>
            <w:tcW w:w="231" w:type="pct"/>
          </w:tcPr>
          <w:p w14:paraId="16A7ADD8" w14:textId="77777777" w:rsidR="00EC0571" w:rsidRDefault="00EC0571" w:rsidP="00A543EF"/>
        </w:tc>
        <w:tc>
          <w:tcPr>
            <w:tcW w:w="231" w:type="pct"/>
          </w:tcPr>
          <w:p w14:paraId="39C4FFED" w14:textId="77777777" w:rsidR="00EC0571" w:rsidRDefault="00EC0571" w:rsidP="00A543EF"/>
        </w:tc>
        <w:tc>
          <w:tcPr>
            <w:tcW w:w="231" w:type="pct"/>
          </w:tcPr>
          <w:p w14:paraId="559AF360" w14:textId="77777777" w:rsidR="00EC0571" w:rsidRDefault="00EC0571" w:rsidP="00A543EF"/>
        </w:tc>
        <w:tc>
          <w:tcPr>
            <w:tcW w:w="231" w:type="pct"/>
          </w:tcPr>
          <w:p w14:paraId="34778045" w14:textId="77777777" w:rsidR="00EC0571" w:rsidRDefault="00EC0571" w:rsidP="00A543EF"/>
        </w:tc>
        <w:tc>
          <w:tcPr>
            <w:tcW w:w="231" w:type="pct"/>
          </w:tcPr>
          <w:p w14:paraId="67809B19" w14:textId="77777777" w:rsidR="00EC0571" w:rsidRDefault="00EC0571" w:rsidP="00A543EF"/>
        </w:tc>
        <w:tc>
          <w:tcPr>
            <w:tcW w:w="231" w:type="pct"/>
          </w:tcPr>
          <w:p w14:paraId="4BCB0B96" w14:textId="77777777" w:rsidR="00EC0571" w:rsidRDefault="00EC0571" w:rsidP="00A543EF"/>
        </w:tc>
        <w:tc>
          <w:tcPr>
            <w:tcW w:w="230" w:type="pct"/>
          </w:tcPr>
          <w:p w14:paraId="47885CD9" w14:textId="77777777" w:rsidR="00EC0571" w:rsidRDefault="00EC0571" w:rsidP="00A543EF"/>
        </w:tc>
      </w:tr>
      <w:tr w:rsidR="00EC0571" w14:paraId="312ED5F3" w14:textId="77777777" w:rsidTr="00925C0B">
        <w:trPr>
          <w:trHeight w:val="547"/>
        </w:trPr>
        <w:tc>
          <w:tcPr>
            <w:tcW w:w="246" w:type="pct"/>
            <w:vMerge/>
            <w:textDirection w:val="btLr"/>
          </w:tcPr>
          <w:p w14:paraId="029E4EFC" w14:textId="77777777" w:rsidR="00EC0571" w:rsidRDefault="00EC0571" w:rsidP="00673484">
            <w:pPr>
              <w:ind w:left="113" w:right="113"/>
              <w:jc w:val="center"/>
            </w:pPr>
          </w:p>
        </w:tc>
        <w:tc>
          <w:tcPr>
            <w:tcW w:w="2446" w:type="pct"/>
          </w:tcPr>
          <w:p w14:paraId="003E6B01" w14:textId="77777777" w:rsidR="00EC0571" w:rsidRDefault="00EC0571" w:rsidP="00A543EF"/>
        </w:tc>
        <w:tc>
          <w:tcPr>
            <w:tcW w:w="230" w:type="pct"/>
          </w:tcPr>
          <w:p w14:paraId="0E48D6FE" w14:textId="25AD3106" w:rsidR="00EC0571" w:rsidRDefault="00EC0571" w:rsidP="00A543EF"/>
        </w:tc>
        <w:tc>
          <w:tcPr>
            <w:tcW w:w="231" w:type="pct"/>
          </w:tcPr>
          <w:p w14:paraId="1B6C7FA8" w14:textId="77777777" w:rsidR="00EC0571" w:rsidRDefault="00EC0571" w:rsidP="00A543EF"/>
        </w:tc>
        <w:tc>
          <w:tcPr>
            <w:tcW w:w="231" w:type="pct"/>
          </w:tcPr>
          <w:p w14:paraId="2C6A0F0C" w14:textId="77777777" w:rsidR="00EC0571" w:rsidRDefault="00EC0571" w:rsidP="00A543EF"/>
        </w:tc>
        <w:tc>
          <w:tcPr>
            <w:tcW w:w="231" w:type="pct"/>
          </w:tcPr>
          <w:p w14:paraId="7BD00FFB" w14:textId="77777777" w:rsidR="00EC0571" w:rsidRDefault="00EC0571" w:rsidP="00A543EF"/>
        </w:tc>
        <w:tc>
          <w:tcPr>
            <w:tcW w:w="231" w:type="pct"/>
          </w:tcPr>
          <w:p w14:paraId="7801FB1A" w14:textId="77777777" w:rsidR="00EC0571" w:rsidRDefault="00EC0571" w:rsidP="00A543EF"/>
        </w:tc>
        <w:tc>
          <w:tcPr>
            <w:tcW w:w="231" w:type="pct"/>
          </w:tcPr>
          <w:p w14:paraId="7F0B1C70" w14:textId="77777777" w:rsidR="00EC0571" w:rsidRDefault="00EC0571" w:rsidP="00A543EF"/>
        </w:tc>
        <w:tc>
          <w:tcPr>
            <w:tcW w:w="231" w:type="pct"/>
          </w:tcPr>
          <w:p w14:paraId="684EE899" w14:textId="77777777" w:rsidR="00EC0571" w:rsidRDefault="00EC0571" w:rsidP="00A543EF"/>
        </w:tc>
        <w:tc>
          <w:tcPr>
            <w:tcW w:w="231" w:type="pct"/>
          </w:tcPr>
          <w:p w14:paraId="363E35C9" w14:textId="77777777" w:rsidR="00EC0571" w:rsidRDefault="00EC0571" w:rsidP="00A543EF"/>
        </w:tc>
        <w:tc>
          <w:tcPr>
            <w:tcW w:w="231" w:type="pct"/>
          </w:tcPr>
          <w:p w14:paraId="0BA231B2" w14:textId="77777777" w:rsidR="00EC0571" w:rsidRDefault="00EC0571" w:rsidP="00A543EF"/>
        </w:tc>
        <w:tc>
          <w:tcPr>
            <w:tcW w:w="230" w:type="pct"/>
          </w:tcPr>
          <w:p w14:paraId="68592CB0" w14:textId="77777777" w:rsidR="00EC0571" w:rsidRDefault="00EC0571" w:rsidP="00A543EF"/>
        </w:tc>
      </w:tr>
      <w:tr w:rsidR="00EC0571" w14:paraId="35627F7B" w14:textId="77777777" w:rsidTr="00925C0B">
        <w:trPr>
          <w:trHeight w:val="547"/>
        </w:trPr>
        <w:tc>
          <w:tcPr>
            <w:tcW w:w="246" w:type="pct"/>
            <w:vMerge/>
            <w:textDirection w:val="btLr"/>
          </w:tcPr>
          <w:p w14:paraId="6CD290E2" w14:textId="77777777" w:rsidR="00EC0571" w:rsidRDefault="00EC0571" w:rsidP="00673484">
            <w:pPr>
              <w:ind w:left="113" w:right="113"/>
              <w:jc w:val="center"/>
            </w:pPr>
          </w:p>
        </w:tc>
        <w:tc>
          <w:tcPr>
            <w:tcW w:w="2446" w:type="pct"/>
          </w:tcPr>
          <w:p w14:paraId="5A2F485F" w14:textId="77777777" w:rsidR="00EC0571" w:rsidRDefault="00EC0571" w:rsidP="00A543EF"/>
        </w:tc>
        <w:tc>
          <w:tcPr>
            <w:tcW w:w="230" w:type="pct"/>
          </w:tcPr>
          <w:p w14:paraId="650D247C" w14:textId="535AB71A" w:rsidR="00EC0571" w:rsidRDefault="00EC0571" w:rsidP="00A543EF"/>
        </w:tc>
        <w:tc>
          <w:tcPr>
            <w:tcW w:w="231" w:type="pct"/>
          </w:tcPr>
          <w:p w14:paraId="443DA8F3" w14:textId="77777777" w:rsidR="00EC0571" w:rsidRDefault="00EC0571" w:rsidP="00A543EF"/>
        </w:tc>
        <w:tc>
          <w:tcPr>
            <w:tcW w:w="231" w:type="pct"/>
          </w:tcPr>
          <w:p w14:paraId="0C874E71" w14:textId="77777777" w:rsidR="00EC0571" w:rsidRDefault="00EC0571" w:rsidP="00A543EF"/>
        </w:tc>
        <w:tc>
          <w:tcPr>
            <w:tcW w:w="231" w:type="pct"/>
          </w:tcPr>
          <w:p w14:paraId="3DD90890" w14:textId="77777777" w:rsidR="00EC0571" w:rsidRDefault="00EC0571" w:rsidP="00A543EF"/>
        </w:tc>
        <w:tc>
          <w:tcPr>
            <w:tcW w:w="231" w:type="pct"/>
          </w:tcPr>
          <w:p w14:paraId="4A2A490A" w14:textId="77777777" w:rsidR="00EC0571" w:rsidRDefault="00EC0571" w:rsidP="00A543EF"/>
        </w:tc>
        <w:tc>
          <w:tcPr>
            <w:tcW w:w="231" w:type="pct"/>
          </w:tcPr>
          <w:p w14:paraId="5340DE79" w14:textId="77777777" w:rsidR="00EC0571" w:rsidRDefault="00EC0571" w:rsidP="00A543EF"/>
        </w:tc>
        <w:tc>
          <w:tcPr>
            <w:tcW w:w="231" w:type="pct"/>
          </w:tcPr>
          <w:p w14:paraId="7AA399A0" w14:textId="77777777" w:rsidR="00EC0571" w:rsidRDefault="00EC0571" w:rsidP="00A543EF"/>
        </w:tc>
        <w:tc>
          <w:tcPr>
            <w:tcW w:w="231" w:type="pct"/>
          </w:tcPr>
          <w:p w14:paraId="71498EE0" w14:textId="77777777" w:rsidR="00EC0571" w:rsidRDefault="00EC0571" w:rsidP="00A543EF"/>
        </w:tc>
        <w:tc>
          <w:tcPr>
            <w:tcW w:w="231" w:type="pct"/>
          </w:tcPr>
          <w:p w14:paraId="2DFB1C0A" w14:textId="77777777" w:rsidR="00EC0571" w:rsidRDefault="00EC0571" w:rsidP="00A543EF"/>
        </w:tc>
        <w:tc>
          <w:tcPr>
            <w:tcW w:w="230" w:type="pct"/>
          </w:tcPr>
          <w:p w14:paraId="156F7E6E" w14:textId="77777777" w:rsidR="00EC0571" w:rsidRDefault="00EC0571" w:rsidP="00A543EF"/>
        </w:tc>
      </w:tr>
      <w:tr w:rsidR="00EC0571" w14:paraId="2B8507EB" w14:textId="77777777" w:rsidTr="00925C0B">
        <w:trPr>
          <w:trHeight w:val="567"/>
        </w:trPr>
        <w:tc>
          <w:tcPr>
            <w:tcW w:w="246" w:type="pct"/>
            <w:vMerge w:val="restart"/>
            <w:textDirection w:val="btLr"/>
          </w:tcPr>
          <w:p w14:paraId="1EC15366" w14:textId="1711776B" w:rsidR="00EC0571" w:rsidRDefault="00EC0571" w:rsidP="00673484">
            <w:pPr>
              <w:ind w:left="113" w:right="113"/>
              <w:jc w:val="center"/>
            </w:pPr>
            <w:r w:rsidRPr="005A7893">
              <w:t xml:space="preserve">Financial </w:t>
            </w:r>
            <w:r w:rsidR="0033297A">
              <w:t>a</w:t>
            </w:r>
            <w:r w:rsidRPr="005A7893">
              <w:t>nalyst</w:t>
            </w:r>
          </w:p>
        </w:tc>
        <w:tc>
          <w:tcPr>
            <w:tcW w:w="2446" w:type="pct"/>
          </w:tcPr>
          <w:p w14:paraId="65146CAA" w14:textId="77777777" w:rsidR="00EC0571" w:rsidRDefault="00EC0571" w:rsidP="00A543EF"/>
        </w:tc>
        <w:tc>
          <w:tcPr>
            <w:tcW w:w="230" w:type="pct"/>
          </w:tcPr>
          <w:p w14:paraId="79A92EFE" w14:textId="60D84D25" w:rsidR="00EC0571" w:rsidRDefault="00EC0571" w:rsidP="00A543EF"/>
        </w:tc>
        <w:tc>
          <w:tcPr>
            <w:tcW w:w="231" w:type="pct"/>
          </w:tcPr>
          <w:p w14:paraId="6A7CB64A" w14:textId="77777777" w:rsidR="00EC0571" w:rsidRDefault="00EC0571" w:rsidP="00A543EF"/>
        </w:tc>
        <w:tc>
          <w:tcPr>
            <w:tcW w:w="231" w:type="pct"/>
          </w:tcPr>
          <w:p w14:paraId="4D6A2400" w14:textId="77777777" w:rsidR="00EC0571" w:rsidRDefault="00EC0571" w:rsidP="00A543EF"/>
        </w:tc>
        <w:tc>
          <w:tcPr>
            <w:tcW w:w="231" w:type="pct"/>
          </w:tcPr>
          <w:p w14:paraId="7BF3FC26" w14:textId="77777777" w:rsidR="00EC0571" w:rsidRDefault="00EC0571" w:rsidP="00A543EF"/>
        </w:tc>
        <w:tc>
          <w:tcPr>
            <w:tcW w:w="231" w:type="pct"/>
          </w:tcPr>
          <w:p w14:paraId="5A1D2A13" w14:textId="77777777" w:rsidR="00EC0571" w:rsidRDefault="00EC0571" w:rsidP="00A543EF"/>
        </w:tc>
        <w:tc>
          <w:tcPr>
            <w:tcW w:w="231" w:type="pct"/>
          </w:tcPr>
          <w:p w14:paraId="2BE406E0" w14:textId="77777777" w:rsidR="00EC0571" w:rsidRDefault="00EC0571" w:rsidP="00A543EF"/>
        </w:tc>
        <w:tc>
          <w:tcPr>
            <w:tcW w:w="231" w:type="pct"/>
          </w:tcPr>
          <w:p w14:paraId="65E88F65" w14:textId="77777777" w:rsidR="00EC0571" w:rsidRDefault="00EC0571" w:rsidP="00A543EF"/>
        </w:tc>
        <w:tc>
          <w:tcPr>
            <w:tcW w:w="231" w:type="pct"/>
          </w:tcPr>
          <w:p w14:paraId="25D21599" w14:textId="77777777" w:rsidR="00EC0571" w:rsidRDefault="00EC0571" w:rsidP="00A543EF"/>
        </w:tc>
        <w:tc>
          <w:tcPr>
            <w:tcW w:w="231" w:type="pct"/>
          </w:tcPr>
          <w:p w14:paraId="07934462" w14:textId="77777777" w:rsidR="00EC0571" w:rsidRDefault="00EC0571" w:rsidP="00A543EF"/>
        </w:tc>
        <w:tc>
          <w:tcPr>
            <w:tcW w:w="230" w:type="pct"/>
          </w:tcPr>
          <w:p w14:paraId="37B3271D" w14:textId="77777777" w:rsidR="00EC0571" w:rsidRDefault="00EC0571" w:rsidP="00A543EF"/>
        </w:tc>
      </w:tr>
      <w:tr w:rsidR="00EC0571" w14:paraId="16234D14" w14:textId="77777777" w:rsidTr="00925C0B">
        <w:trPr>
          <w:trHeight w:val="567"/>
        </w:trPr>
        <w:tc>
          <w:tcPr>
            <w:tcW w:w="246" w:type="pct"/>
            <w:vMerge/>
            <w:textDirection w:val="btLr"/>
          </w:tcPr>
          <w:p w14:paraId="298D8835" w14:textId="77777777" w:rsidR="00EC0571" w:rsidRDefault="00EC0571" w:rsidP="00673484">
            <w:pPr>
              <w:ind w:left="113" w:right="113"/>
              <w:jc w:val="center"/>
            </w:pPr>
          </w:p>
        </w:tc>
        <w:tc>
          <w:tcPr>
            <w:tcW w:w="2446" w:type="pct"/>
          </w:tcPr>
          <w:p w14:paraId="7D85C653" w14:textId="77777777" w:rsidR="00EC0571" w:rsidRDefault="00EC0571" w:rsidP="00A543EF"/>
        </w:tc>
        <w:tc>
          <w:tcPr>
            <w:tcW w:w="230" w:type="pct"/>
          </w:tcPr>
          <w:p w14:paraId="35AF17D2" w14:textId="47CF79F0" w:rsidR="00EC0571" w:rsidRDefault="00EC0571" w:rsidP="00A543EF"/>
        </w:tc>
        <w:tc>
          <w:tcPr>
            <w:tcW w:w="231" w:type="pct"/>
          </w:tcPr>
          <w:p w14:paraId="1931A078" w14:textId="77777777" w:rsidR="00EC0571" w:rsidRDefault="00EC0571" w:rsidP="00A543EF"/>
        </w:tc>
        <w:tc>
          <w:tcPr>
            <w:tcW w:w="231" w:type="pct"/>
          </w:tcPr>
          <w:p w14:paraId="1FE5D285" w14:textId="77777777" w:rsidR="00EC0571" w:rsidRDefault="00EC0571" w:rsidP="00A543EF"/>
        </w:tc>
        <w:tc>
          <w:tcPr>
            <w:tcW w:w="231" w:type="pct"/>
          </w:tcPr>
          <w:p w14:paraId="4EC9F143" w14:textId="77777777" w:rsidR="00EC0571" w:rsidRDefault="00EC0571" w:rsidP="00A543EF"/>
        </w:tc>
        <w:tc>
          <w:tcPr>
            <w:tcW w:w="231" w:type="pct"/>
          </w:tcPr>
          <w:p w14:paraId="343972FA" w14:textId="77777777" w:rsidR="00EC0571" w:rsidRDefault="00EC0571" w:rsidP="00A543EF"/>
        </w:tc>
        <w:tc>
          <w:tcPr>
            <w:tcW w:w="231" w:type="pct"/>
          </w:tcPr>
          <w:p w14:paraId="1AFCC048" w14:textId="77777777" w:rsidR="00EC0571" w:rsidRDefault="00EC0571" w:rsidP="00A543EF"/>
        </w:tc>
        <w:tc>
          <w:tcPr>
            <w:tcW w:w="231" w:type="pct"/>
          </w:tcPr>
          <w:p w14:paraId="6D694D5D" w14:textId="77777777" w:rsidR="00EC0571" w:rsidRDefault="00EC0571" w:rsidP="00A543EF"/>
        </w:tc>
        <w:tc>
          <w:tcPr>
            <w:tcW w:w="231" w:type="pct"/>
          </w:tcPr>
          <w:p w14:paraId="7BC9E65D" w14:textId="77777777" w:rsidR="00EC0571" w:rsidRDefault="00EC0571" w:rsidP="00A543EF"/>
        </w:tc>
        <w:tc>
          <w:tcPr>
            <w:tcW w:w="231" w:type="pct"/>
          </w:tcPr>
          <w:p w14:paraId="0B97681D" w14:textId="77777777" w:rsidR="00EC0571" w:rsidRDefault="00EC0571" w:rsidP="00A543EF"/>
        </w:tc>
        <w:tc>
          <w:tcPr>
            <w:tcW w:w="230" w:type="pct"/>
          </w:tcPr>
          <w:p w14:paraId="4A81CA6B" w14:textId="77777777" w:rsidR="00EC0571" w:rsidRDefault="00EC0571" w:rsidP="00A543EF"/>
        </w:tc>
      </w:tr>
      <w:tr w:rsidR="00EC0571" w14:paraId="698F1D03" w14:textId="77777777" w:rsidTr="00925C0B">
        <w:trPr>
          <w:trHeight w:val="567"/>
        </w:trPr>
        <w:tc>
          <w:tcPr>
            <w:tcW w:w="246" w:type="pct"/>
            <w:vMerge/>
            <w:textDirection w:val="btLr"/>
          </w:tcPr>
          <w:p w14:paraId="6350C13E" w14:textId="77777777" w:rsidR="00EC0571" w:rsidRDefault="00EC0571" w:rsidP="00673484">
            <w:pPr>
              <w:ind w:left="113" w:right="113"/>
              <w:jc w:val="center"/>
            </w:pPr>
          </w:p>
        </w:tc>
        <w:tc>
          <w:tcPr>
            <w:tcW w:w="2446" w:type="pct"/>
          </w:tcPr>
          <w:p w14:paraId="50A7FCAB" w14:textId="77777777" w:rsidR="00EC0571" w:rsidRDefault="00EC0571" w:rsidP="00A543EF"/>
        </w:tc>
        <w:tc>
          <w:tcPr>
            <w:tcW w:w="230" w:type="pct"/>
          </w:tcPr>
          <w:p w14:paraId="2C126495" w14:textId="657B924A" w:rsidR="00EC0571" w:rsidRDefault="00EC0571" w:rsidP="00A543EF"/>
        </w:tc>
        <w:tc>
          <w:tcPr>
            <w:tcW w:w="231" w:type="pct"/>
          </w:tcPr>
          <w:p w14:paraId="58A961AC" w14:textId="77777777" w:rsidR="00EC0571" w:rsidRDefault="00EC0571" w:rsidP="00A543EF"/>
        </w:tc>
        <w:tc>
          <w:tcPr>
            <w:tcW w:w="231" w:type="pct"/>
          </w:tcPr>
          <w:p w14:paraId="7514F081" w14:textId="77777777" w:rsidR="00EC0571" w:rsidRDefault="00EC0571" w:rsidP="00A543EF"/>
        </w:tc>
        <w:tc>
          <w:tcPr>
            <w:tcW w:w="231" w:type="pct"/>
          </w:tcPr>
          <w:p w14:paraId="3F5B69B8" w14:textId="77777777" w:rsidR="00EC0571" w:rsidRDefault="00EC0571" w:rsidP="00A543EF"/>
        </w:tc>
        <w:tc>
          <w:tcPr>
            <w:tcW w:w="231" w:type="pct"/>
          </w:tcPr>
          <w:p w14:paraId="30F37E34" w14:textId="77777777" w:rsidR="00EC0571" w:rsidRDefault="00EC0571" w:rsidP="00A543EF"/>
        </w:tc>
        <w:tc>
          <w:tcPr>
            <w:tcW w:w="231" w:type="pct"/>
          </w:tcPr>
          <w:p w14:paraId="083D59E0" w14:textId="77777777" w:rsidR="00EC0571" w:rsidRDefault="00EC0571" w:rsidP="00A543EF"/>
        </w:tc>
        <w:tc>
          <w:tcPr>
            <w:tcW w:w="231" w:type="pct"/>
          </w:tcPr>
          <w:p w14:paraId="34AD96B4" w14:textId="77777777" w:rsidR="00EC0571" w:rsidRDefault="00EC0571" w:rsidP="00A543EF"/>
        </w:tc>
        <w:tc>
          <w:tcPr>
            <w:tcW w:w="231" w:type="pct"/>
          </w:tcPr>
          <w:p w14:paraId="027B574E" w14:textId="77777777" w:rsidR="00EC0571" w:rsidRDefault="00EC0571" w:rsidP="00A543EF"/>
        </w:tc>
        <w:tc>
          <w:tcPr>
            <w:tcW w:w="231" w:type="pct"/>
          </w:tcPr>
          <w:p w14:paraId="50D0EBA1" w14:textId="77777777" w:rsidR="00EC0571" w:rsidRDefault="00EC0571" w:rsidP="00A543EF"/>
        </w:tc>
        <w:tc>
          <w:tcPr>
            <w:tcW w:w="230" w:type="pct"/>
          </w:tcPr>
          <w:p w14:paraId="79EC6457" w14:textId="77777777" w:rsidR="00EC0571" w:rsidRDefault="00EC0571" w:rsidP="00A543EF"/>
        </w:tc>
      </w:tr>
      <w:tr w:rsidR="00EC0571" w14:paraId="1E2E0A83" w14:textId="77777777" w:rsidTr="00925C0B">
        <w:trPr>
          <w:trHeight w:val="620"/>
        </w:trPr>
        <w:tc>
          <w:tcPr>
            <w:tcW w:w="246" w:type="pct"/>
            <w:vMerge w:val="restart"/>
            <w:textDirection w:val="btLr"/>
          </w:tcPr>
          <w:p w14:paraId="2FE21220" w14:textId="5DCA9622" w:rsidR="00EC0571" w:rsidRDefault="00EC0571" w:rsidP="00673484">
            <w:pPr>
              <w:ind w:left="113" w:right="113"/>
              <w:jc w:val="center"/>
            </w:pPr>
            <w:r w:rsidRPr="005A7893">
              <w:lastRenderedPageBreak/>
              <w:t>Business Support</w:t>
            </w:r>
          </w:p>
        </w:tc>
        <w:tc>
          <w:tcPr>
            <w:tcW w:w="2446" w:type="pct"/>
          </w:tcPr>
          <w:p w14:paraId="474E4E54" w14:textId="77777777" w:rsidR="00EC0571" w:rsidRDefault="00EC0571" w:rsidP="00A543EF"/>
        </w:tc>
        <w:tc>
          <w:tcPr>
            <w:tcW w:w="231" w:type="pct"/>
          </w:tcPr>
          <w:p w14:paraId="0EDE15FE" w14:textId="4D90CE7C" w:rsidR="00EC0571" w:rsidRDefault="00EC0571" w:rsidP="00A543EF"/>
        </w:tc>
        <w:tc>
          <w:tcPr>
            <w:tcW w:w="231" w:type="pct"/>
          </w:tcPr>
          <w:p w14:paraId="78FE65DF" w14:textId="77777777" w:rsidR="00EC0571" w:rsidRDefault="00EC0571" w:rsidP="00A543EF"/>
        </w:tc>
        <w:tc>
          <w:tcPr>
            <w:tcW w:w="231" w:type="pct"/>
          </w:tcPr>
          <w:p w14:paraId="5297097B" w14:textId="77777777" w:rsidR="00EC0571" w:rsidRDefault="00EC0571" w:rsidP="00A543EF"/>
        </w:tc>
        <w:tc>
          <w:tcPr>
            <w:tcW w:w="231" w:type="pct"/>
          </w:tcPr>
          <w:p w14:paraId="07539C10" w14:textId="77777777" w:rsidR="00EC0571" w:rsidRDefault="00EC0571" w:rsidP="00A543EF"/>
        </w:tc>
        <w:tc>
          <w:tcPr>
            <w:tcW w:w="231" w:type="pct"/>
          </w:tcPr>
          <w:p w14:paraId="2D96C644" w14:textId="77777777" w:rsidR="00EC0571" w:rsidRDefault="00EC0571" w:rsidP="00A543EF"/>
        </w:tc>
        <w:tc>
          <w:tcPr>
            <w:tcW w:w="231" w:type="pct"/>
          </w:tcPr>
          <w:p w14:paraId="0C40D7E0" w14:textId="77777777" w:rsidR="00EC0571" w:rsidRDefault="00EC0571" w:rsidP="00A543EF"/>
        </w:tc>
        <w:tc>
          <w:tcPr>
            <w:tcW w:w="231" w:type="pct"/>
          </w:tcPr>
          <w:p w14:paraId="2EA6768E" w14:textId="77777777" w:rsidR="00EC0571" w:rsidRDefault="00EC0571" w:rsidP="00A543EF"/>
        </w:tc>
        <w:tc>
          <w:tcPr>
            <w:tcW w:w="231" w:type="pct"/>
          </w:tcPr>
          <w:p w14:paraId="431EF8AE" w14:textId="77777777" w:rsidR="00EC0571" w:rsidRDefault="00EC0571" w:rsidP="00A543EF"/>
        </w:tc>
        <w:tc>
          <w:tcPr>
            <w:tcW w:w="231" w:type="pct"/>
          </w:tcPr>
          <w:p w14:paraId="163715E9" w14:textId="77777777" w:rsidR="00EC0571" w:rsidRDefault="00EC0571" w:rsidP="00A543EF"/>
        </w:tc>
        <w:tc>
          <w:tcPr>
            <w:tcW w:w="231" w:type="pct"/>
          </w:tcPr>
          <w:p w14:paraId="5A50584B" w14:textId="77777777" w:rsidR="00EC0571" w:rsidRDefault="00EC0571" w:rsidP="00A543EF"/>
        </w:tc>
      </w:tr>
      <w:tr w:rsidR="00EC0571" w14:paraId="14E14100" w14:textId="77777777" w:rsidTr="00925C0B">
        <w:trPr>
          <w:trHeight w:val="620"/>
        </w:trPr>
        <w:tc>
          <w:tcPr>
            <w:tcW w:w="246" w:type="pct"/>
            <w:vMerge/>
            <w:textDirection w:val="btLr"/>
          </w:tcPr>
          <w:p w14:paraId="6755FB56" w14:textId="77777777" w:rsidR="00EC0571" w:rsidRDefault="00EC0571" w:rsidP="00673484">
            <w:pPr>
              <w:ind w:left="113" w:right="113"/>
              <w:jc w:val="center"/>
            </w:pPr>
          </w:p>
        </w:tc>
        <w:tc>
          <w:tcPr>
            <w:tcW w:w="2446" w:type="pct"/>
          </w:tcPr>
          <w:p w14:paraId="6DFBE183" w14:textId="77777777" w:rsidR="00EC0571" w:rsidRDefault="00EC0571" w:rsidP="00A543EF"/>
        </w:tc>
        <w:tc>
          <w:tcPr>
            <w:tcW w:w="231" w:type="pct"/>
          </w:tcPr>
          <w:p w14:paraId="6897F179" w14:textId="6B2E6594" w:rsidR="00EC0571" w:rsidRDefault="00EC0571" w:rsidP="00A543EF"/>
        </w:tc>
        <w:tc>
          <w:tcPr>
            <w:tcW w:w="231" w:type="pct"/>
          </w:tcPr>
          <w:p w14:paraId="2817A9FE" w14:textId="77777777" w:rsidR="00EC0571" w:rsidRDefault="00EC0571" w:rsidP="00A543EF"/>
        </w:tc>
        <w:tc>
          <w:tcPr>
            <w:tcW w:w="231" w:type="pct"/>
          </w:tcPr>
          <w:p w14:paraId="2EE1327E" w14:textId="77777777" w:rsidR="00EC0571" w:rsidRDefault="00EC0571" w:rsidP="00A543EF"/>
        </w:tc>
        <w:tc>
          <w:tcPr>
            <w:tcW w:w="231" w:type="pct"/>
          </w:tcPr>
          <w:p w14:paraId="105ACE9D" w14:textId="77777777" w:rsidR="00EC0571" w:rsidRDefault="00EC0571" w:rsidP="00A543EF"/>
        </w:tc>
        <w:tc>
          <w:tcPr>
            <w:tcW w:w="231" w:type="pct"/>
          </w:tcPr>
          <w:p w14:paraId="06B5116A" w14:textId="77777777" w:rsidR="00EC0571" w:rsidRDefault="00EC0571" w:rsidP="00A543EF"/>
        </w:tc>
        <w:tc>
          <w:tcPr>
            <w:tcW w:w="231" w:type="pct"/>
          </w:tcPr>
          <w:p w14:paraId="6B69C1B5" w14:textId="77777777" w:rsidR="00EC0571" w:rsidRDefault="00EC0571" w:rsidP="00A543EF"/>
        </w:tc>
        <w:tc>
          <w:tcPr>
            <w:tcW w:w="231" w:type="pct"/>
          </w:tcPr>
          <w:p w14:paraId="5339316B" w14:textId="77777777" w:rsidR="00EC0571" w:rsidRDefault="00EC0571" w:rsidP="00A543EF"/>
        </w:tc>
        <w:tc>
          <w:tcPr>
            <w:tcW w:w="231" w:type="pct"/>
          </w:tcPr>
          <w:p w14:paraId="5429A8AA" w14:textId="77777777" w:rsidR="00EC0571" w:rsidRDefault="00EC0571" w:rsidP="00A543EF"/>
        </w:tc>
        <w:tc>
          <w:tcPr>
            <w:tcW w:w="231" w:type="pct"/>
          </w:tcPr>
          <w:p w14:paraId="5D3876F2" w14:textId="77777777" w:rsidR="00EC0571" w:rsidRDefault="00EC0571" w:rsidP="00A543EF"/>
        </w:tc>
        <w:tc>
          <w:tcPr>
            <w:tcW w:w="231" w:type="pct"/>
          </w:tcPr>
          <w:p w14:paraId="5A37FF0C" w14:textId="77777777" w:rsidR="00EC0571" w:rsidRDefault="00EC0571" w:rsidP="00A543EF"/>
        </w:tc>
      </w:tr>
      <w:tr w:rsidR="00EC0571" w14:paraId="3CA287E3" w14:textId="77777777" w:rsidTr="00925C0B">
        <w:trPr>
          <w:trHeight w:val="620"/>
        </w:trPr>
        <w:tc>
          <w:tcPr>
            <w:tcW w:w="246" w:type="pct"/>
            <w:vMerge/>
            <w:textDirection w:val="btLr"/>
          </w:tcPr>
          <w:p w14:paraId="208753C6" w14:textId="77777777" w:rsidR="00EC0571" w:rsidRDefault="00EC0571" w:rsidP="00673484">
            <w:pPr>
              <w:ind w:left="113" w:right="113"/>
              <w:jc w:val="center"/>
            </w:pPr>
          </w:p>
        </w:tc>
        <w:tc>
          <w:tcPr>
            <w:tcW w:w="2446" w:type="pct"/>
          </w:tcPr>
          <w:p w14:paraId="2F9D53C1" w14:textId="77777777" w:rsidR="00EC0571" w:rsidRDefault="00EC0571" w:rsidP="00A543EF"/>
        </w:tc>
        <w:tc>
          <w:tcPr>
            <w:tcW w:w="231" w:type="pct"/>
          </w:tcPr>
          <w:p w14:paraId="02A5A44E" w14:textId="071E472E" w:rsidR="00EC0571" w:rsidRDefault="00EC0571" w:rsidP="00A543EF"/>
        </w:tc>
        <w:tc>
          <w:tcPr>
            <w:tcW w:w="231" w:type="pct"/>
          </w:tcPr>
          <w:p w14:paraId="279D01DB" w14:textId="77777777" w:rsidR="00EC0571" w:rsidRDefault="00EC0571" w:rsidP="00A543EF"/>
        </w:tc>
        <w:tc>
          <w:tcPr>
            <w:tcW w:w="231" w:type="pct"/>
          </w:tcPr>
          <w:p w14:paraId="4D5CE6E8" w14:textId="77777777" w:rsidR="00EC0571" w:rsidRDefault="00EC0571" w:rsidP="00A543EF"/>
        </w:tc>
        <w:tc>
          <w:tcPr>
            <w:tcW w:w="231" w:type="pct"/>
          </w:tcPr>
          <w:p w14:paraId="0013338B" w14:textId="77777777" w:rsidR="00EC0571" w:rsidRDefault="00EC0571" w:rsidP="00A543EF"/>
        </w:tc>
        <w:tc>
          <w:tcPr>
            <w:tcW w:w="231" w:type="pct"/>
          </w:tcPr>
          <w:p w14:paraId="7BAD0621" w14:textId="77777777" w:rsidR="00EC0571" w:rsidRDefault="00EC0571" w:rsidP="00A543EF"/>
        </w:tc>
        <w:tc>
          <w:tcPr>
            <w:tcW w:w="231" w:type="pct"/>
          </w:tcPr>
          <w:p w14:paraId="37D10764" w14:textId="77777777" w:rsidR="00EC0571" w:rsidRDefault="00EC0571" w:rsidP="00A543EF"/>
        </w:tc>
        <w:tc>
          <w:tcPr>
            <w:tcW w:w="231" w:type="pct"/>
          </w:tcPr>
          <w:p w14:paraId="69156210" w14:textId="77777777" w:rsidR="00EC0571" w:rsidRDefault="00EC0571" w:rsidP="00A543EF"/>
        </w:tc>
        <w:tc>
          <w:tcPr>
            <w:tcW w:w="231" w:type="pct"/>
          </w:tcPr>
          <w:p w14:paraId="745FFEBD" w14:textId="77777777" w:rsidR="00EC0571" w:rsidRDefault="00EC0571" w:rsidP="00A543EF"/>
        </w:tc>
        <w:tc>
          <w:tcPr>
            <w:tcW w:w="231" w:type="pct"/>
          </w:tcPr>
          <w:p w14:paraId="21BC8D53" w14:textId="77777777" w:rsidR="00EC0571" w:rsidRDefault="00EC0571" w:rsidP="00A543EF"/>
        </w:tc>
        <w:tc>
          <w:tcPr>
            <w:tcW w:w="231" w:type="pct"/>
          </w:tcPr>
          <w:p w14:paraId="59867BF2" w14:textId="77777777" w:rsidR="00EC0571" w:rsidRDefault="00EC0571" w:rsidP="00A543EF"/>
        </w:tc>
      </w:tr>
      <w:tr w:rsidR="00EC0571" w14:paraId="1BCB86BD" w14:textId="77777777" w:rsidTr="00925C0B">
        <w:trPr>
          <w:trHeight w:val="627"/>
        </w:trPr>
        <w:tc>
          <w:tcPr>
            <w:tcW w:w="246" w:type="pct"/>
            <w:vMerge w:val="restart"/>
            <w:textDirection w:val="btLr"/>
          </w:tcPr>
          <w:p w14:paraId="4243D932" w14:textId="7FB36196" w:rsidR="00EC0571" w:rsidRDefault="00EC0571" w:rsidP="00673484">
            <w:pPr>
              <w:ind w:left="113" w:right="113"/>
              <w:jc w:val="center"/>
            </w:pPr>
            <w:r w:rsidRPr="005A7893">
              <w:t>Marketing and</w:t>
            </w:r>
            <w:r>
              <w:t xml:space="preserve"> Comms</w:t>
            </w:r>
          </w:p>
        </w:tc>
        <w:tc>
          <w:tcPr>
            <w:tcW w:w="2446" w:type="pct"/>
          </w:tcPr>
          <w:p w14:paraId="7B4D4ADE" w14:textId="77777777" w:rsidR="00EC0571" w:rsidRDefault="00EC0571" w:rsidP="00A543EF"/>
        </w:tc>
        <w:tc>
          <w:tcPr>
            <w:tcW w:w="231" w:type="pct"/>
          </w:tcPr>
          <w:p w14:paraId="3FF022D0" w14:textId="12E521C5" w:rsidR="00EC0571" w:rsidRDefault="00EC0571" w:rsidP="00A543EF"/>
        </w:tc>
        <w:tc>
          <w:tcPr>
            <w:tcW w:w="231" w:type="pct"/>
          </w:tcPr>
          <w:p w14:paraId="7A74629F" w14:textId="77777777" w:rsidR="00EC0571" w:rsidRDefault="00EC0571" w:rsidP="00A543EF"/>
        </w:tc>
        <w:tc>
          <w:tcPr>
            <w:tcW w:w="231" w:type="pct"/>
          </w:tcPr>
          <w:p w14:paraId="5DF85E87" w14:textId="77777777" w:rsidR="00EC0571" w:rsidRDefault="00EC0571" w:rsidP="00A543EF"/>
        </w:tc>
        <w:tc>
          <w:tcPr>
            <w:tcW w:w="231" w:type="pct"/>
          </w:tcPr>
          <w:p w14:paraId="1C4F491F" w14:textId="77777777" w:rsidR="00EC0571" w:rsidRDefault="00EC0571" w:rsidP="00A543EF"/>
        </w:tc>
        <w:tc>
          <w:tcPr>
            <w:tcW w:w="231" w:type="pct"/>
          </w:tcPr>
          <w:p w14:paraId="28B4E934" w14:textId="77777777" w:rsidR="00EC0571" w:rsidRDefault="00EC0571" w:rsidP="00A543EF"/>
        </w:tc>
        <w:tc>
          <w:tcPr>
            <w:tcW w:w="231" w:type="pct"/>
          </w:tcPr>
          <w:p w14:paraId="3F63398C" w14:textId="77777777" w:rsidR="00EC0571" w:rsidRDefault="00EC0571" w:rsidP="00A543EF"/>
        </w:tc>
        <w:tc>
          <w:tcPr>
            <w:tcW w:w="231" w:type="pct"/>
          </w:tcPr>
          <w:p w14:paraId="5CA3788A" w14:textId="77777777" w:rsidR="00EC0571" w:rsidRDefault="00EC0571" w:rsidP="00A543EF"/>
        </w:tc>
        <w:tc>
          <w:tcPr>
            <w:tcW w:w="231" w:type="pct"/>
          </w:tcPr>
          <w:p w14:paraId="06542752" w14:textId="77777777" w:rsidR="00EC0571" w:rsidRDefault="00EC0571" w:rsidP="00A543EF"/>
        </w:tc>
        <w:tc>
          <w:tcPr>
            <w:tcW w:w="231" w:type="pct"/>
          </w:tcPr>
          <w:p w14:paraId="65751874" w14:textId="77777777" w:rsidR="00EC0571" w:rsidRDefault="00EC0571" w:rsidP="00A543EF"/>
        </w:tc>
        <w:tc>
          <w:tcPr>
            <w:tcW w:w="231" w:type="pct"/>
          </w:tcPr>
          <w:p w14:paraId="583805A9" w14:textId="77777777" w:rsidR="00EC0571" w:rsidRDefault="00EC0571" w:rsidP="00A543EF"/>
        </w:tc>
      </w:tr>
      <w:tr w:rsidR="00EC0571" w14:paraId="715D24DB" w14:textId="77777777" w:rsidTr="00925C0B">
        <w:trPr>
          <w:trHeight w:val="627"/>
        </w:trPr>
        <w:tc>
          <w:tcPr>
            <w:tcW w:w="246" w:type="pct"/>
            <w:vMerge/>
          </w:tcPr>
          <w:p w14:paraId="69FCBA94" w14:textId="77777777" w:rsidR="00EC0571" w:rsidRDefault="00EC0571" w:rsidP="00A543EF"/>
        </w:tc>
        <w:tc>
          <w:tcPr>
            <w:tcW w:w="2446" w:type="pct"/>
          </w:tcPr>
          <w:p w14:paraId="5CA5BB68" w14:textId="77777777" w:rsidR="00EC0571" w:rsidRDefault="00EC0571" w:rsidP="00A543EF"/>
        </w:tc>
        <w:tc>
          <w:tcPr>
            <w:tcW w:w="231" w:type="pct"/>
          </w:tcPr>
          <w:p w14:paraId="1F8EA944" w14:textId="34D7FA2F" w:rsidR="00EC0571" w:rsidRDefault="00EC0571" w:rsidP="00A543EF"/>
        </w:tc>
        <w:tc>
          <w:tcPr>
            <w:tcW w:w="231" w:type="pct"/>
          </w:tcPr>
          <w:p w14:paraId="3F0065F4" w14:textId="77777777" w:rsidR="00EC0571" w:rsidRDefault="00EC0571" w:rsidP="00A543EF"/>
        </w:tc>
        <w:tc>
          <w:tcPr>
            <w:tcW w:w="231" w:type="pct"/>
          </w:tcPr>
          <w:p w14:paraId="0D5409BA" w14:textId="77777777" w:rsidR="00EC0571" w:rsidRDefault="00EC0571" w:rsidP="00A543EF"/>
        </w:tc>
        <w:tc>
          <w:tcPr>
            <w:tcW w:w="231" w:type="pct"/>
          </w:tcPr>
          <w:p w14:paraId="6C05CE01" w14:textId="77777777" w:rsidR="00EC0571" w:rsidRDefault="00EC0571" w:rsidP="00A543EF"/>
        </w:tc>
        <w:tc>
          <w:tcPr>
            <w:tcW w:w="231" w:type="pct"/>
          </w:tcPr>
          <w:p w14:paraId="35BCE75D" w14:textId="77777777" w:rsidR="00EC0571" w:rsidRDefault="00EC0571" w:rsidP="00A543EF"/>
        </w:tc>
        <w:tc>
          <w:tcPr>
            <w:tcW w:w="231" w:type="pct"/>
          </w:tcPr>
          <w:p w14:paraId="2B049CF3" w14:textId="77777777" w:rsidR="00EC0571" w:rsidRDefault="00EC0571" w:rsidP="00A543EF"/>
        </w:tc>
        <w:tc>
          <w:tcPr>
            <w:tcW w:w="231" w:type="pct"/>
          </w:tcPr>
          <w:p w14:paraId="6B05D8A9" w14:textId="77777777" w:rsidR="00EC0571" w:rsidRDefault="00EC0571" w:rsidP="00A543EF"/>
        </w:tc>
        <w:tc>
          <w:tcPr>
            <w:tcW w:w="231" w:type="pct"/>
          </w:tcPr>
          <w:p w14:paraId="5A55C90C" w14:textId="77777777" w:rsidR="00EC0571" w:rsidRDefault="00EC0571" w:rsidP="00A543EF"/>
        </w:tc>
        <w:tc>
          <w:tcPr>
            <w:tcW w:w="231" w:type="pct"/>
          </w:tcPr>
          <w:p w14:paraId="280EC2BA" w14:textId="77777777" w:rsidR="00EC0571" w:rsidRDefault="00EC0571" w:rsidP="00A543EF"/>
        </w:tc>
        <w:tc>
          <w:tcPr>
            <w:tcW w:w="231" w:type="pct"/>
          </w:tcPr>
          <w:p w14:paraId="59512C97" w14:textId="77777777" w:rsidR="00EC0571" w:rsidRDefault="00EC0571" w:rsidP="00A543EF"/>
        </w:tc>
      </w:tr>
      <w:tr w:rsidR="00EC0571" w14:paraId="7CB696BD" w14:textId="77777777" w:rsidTr="00925C0B">
        <w:trPr>
          <w:trHeight w:val="627"/>
        </w:trPr>
        <w:tc>
          <w:tcPr>
            <w:tcW w:w="246" w:type="pct"/>
            <w:vMerge/>
          </w:tcPr>
          <w:p w14:paraId="1D5BD654" w14:textId="77777777" w:rsidR="00EC0571" w:rsidRDefault="00EC0571" w:rsidP="00A543EF"/>
        </w:tc>
        <w:tc>
          <w:tcPr>
            <w:tcW w:w="2446" w:type="pct"/>
          </w:tcPr>
          <w:p w14:paraId="402943E0" w14:textId="77777777" w:rsidR="00EC0571" w:rsidRDefault="00EC0571" w:rsidP="00A543EF"/>
        </w:tc>
        <w:tc>
          <w:tcPr>
            <w:tcW w:w="231" w:type="pct"/>
          </w:tcPr>
          <w:p w14:paraId="673A163A" w14:textId="1D116A57" w:rsidR="00EC0571" w:rsidRDefault="00EC0571" w:rsidP="00A543EF"/>
        </w:tc>
        <w:tc>
          <w:tcPr>
            <w:tcW w:w="231" w:type="pct"/>
          </w:tcPr>
          <w:p w14:paraId="3A739460" w14:textId="77777777" w:rsidR="00EC0571" w:rsidRDefault="00EC0571" w:rsidP="00A543EF"/>
        </w:tc>
        <w:tc>
          <w:tcPr>
            <w:tcW w:w="231" w:type="pct"/>
          </w:tcPr>
          <w:p w14:paraId="7F0FF087" w14:textId="77777777" w:rsidR="00EC0571" w:rsidRDefault="00EC0571" w:rsidP="00A543EF"/>
        </w:tc>
        <w:tc>
          <w:tcPr>
            <w:tcW w:w="231" w:type="pct"/>
          </w:tcPr>
          <w:p w14:paraId="218B5A17" w14:textId="77777777" w:rsidR="00EC0571" w:rsidRDefault="00EC0571" w:rsidP="00A543EF"/>
        </w:tc>
        <w:tc>
          <w:tcPr>
            <w:tcW w:w="231" w:type="pct"/>
          </w:tcPr>
          <w:p w14:paraId="7A0BDF52" w14:textId="77777777" w:rsidR="00EC0571" w:rsidRDefault="00EC0571" w:rsidP="00A543EF"/>
        </w:tc>
        <w:tc>
          <w:tcPr>
            <w:tcW w:w="231" w:type="pct"/>
          </w:tcPr>
          <w:p w14:paraId="34834B1F" w14:textId="77777777" w:rsidR="00EC0571" w:rsidRDefault="00EC0571" w:rsidP="00A543EF"/>
        </w:tc>
        <w:tc>
          <w:tcPr>
            <w:tcW w:w="231" w:type="pct"/>
          </w:tcPr>
          <w:p w14:paraId="2BE5A154" w14:textId="77777777" w:rsidR="00EC0571" w:rsidRDefault="00EC0571" w:rsidP="00A543EF"/>
        </w:tc>
        <w:tc>
          <w:tcPr>
            <w:tcW w:w="231" w:type="pct"/>
          </w:tcPr>
          <w:p w14:paraId="236AEEC8" w14:textId="77777777" w:rsidR="00EC0571" w:rsidRDefault="00EC0571" w:rsidP="00A543EF"/>
        </w:tc>
        <w:tc>
          <w:tcPr>
            <w:tcW w:w="231" w:type="pct"/>
          </w:tcPr>
          <w:p w14:paraId="58572B46" w14:textId="77777777" w:rsidR="00EC0571" w:rsidRDefault="00EC0571" w:rsidP="00A543EF"/>
        </w:tc>
        <w:tc>
          <w:tcPr>
            <w:tcW w:w="231" w:type="pct"/>
          </w:tcPr>
          <w:p w14:paraId="2323F43F" w14:textId="77777777" w:rsidR="00EC0571" w:rsidRDefault="00EC0571" w:rsidP="00A543EF"/>
        </w:tc>
      </w:tr>
    </w:tbl>
    <w:p w14:paraId="7C4AD49B" w14:textId="77777777" w:rsidR="00A543EF" w:rsidRPr="00D066EE" w:rsidRDefault="00A543EF" w:rsidP="00A543EF"/>
    <w:p w14:paraId="2074B889" w14:textId="77777777" w:rsidR="00D066EE" w:rsidRPr="00D066EE" w:rsidRDefault="00D066EE" w:rsidP="00D066EE"/>
    <w:p w14:paraId="0845F6BD" w14:textId="77777777" w:rsidR="00BD3120" w:rsidRPr="00D929F9" w:rsidRDefault="00BD3120" w:rsidP="00EF0224">
      <w:r w:rsidRPr="00D929F9">
        <w:br w:type="page"/>
      </w:r>
    </w:p>
    <w:p w14:paraId="35D11E19" w14:textId="77777777" w:rsidR="00FA26AF" w:rsidRDefault="00FA26AF" w:rsidP="00EF0224">
      <w:pPr>
        <w:rPr>
          <w:b/>
          <w:bCs/>
        </w:rPr>
        <w:sectPr w:rsidR="00FA26AF" w:rsidSect="00FA26AF">
          <w:pgSz w:w="16838" w:h="11906" w:orient="landscape"/>
          <w:pgMar w:top="1440" w:right="1440" w:bottom="1440" w:left="1440" w:header="709" w:footer="709" w:gutter="0"/>
          <w:cols w:space="708"/>
          <w:titlePg/>
          <w:docGrid w:linePitch="360"/>
        </w:sectPr>
      </w:pPr>
    </w:p>
    <w:p w14:paraId="1C84F37C" w14:textId="2792CD3D" w:rsidR="00C762D2" w:rsidRPr="00C762D2" w:rsidRDefault="00032EF7" w:rsidP="00AC2210">
      <w:pPr>
        <w:pStyle w:val="Heading3"/>
      </w:pPr>
      <w:r w:rsidRPr="00032EF7">
        <w:lastRenderedPageBreak/>
        <w:t>Budget tracker worksheet</w:t>
      </w:r>
    </w:p>
    <w:tbl>
      <w:tblPr>
        <w:tblStyle w:val="TableGrid"/>
        <w:tblW w:w="0" w:type="auto"/>
        <w:tblLook w:val="04A0" w:firstRow="1" w:lastRow="0" w:firstColumn="1" w:lastColumn="0" w:noHBand="0" w:noVBand="1"/>
      </w:tblPr>
      <w:tblGrid>
        <w:gridCol w:w="1413"/>
        <w:gridCol w:w="3544"/>
        <w:gridCol w:w="2551"/>
        <w:gridCol w:w="1508"/>
      </w:tblGrid>
      <w:tr w:rsidR="002539B9" w14:paraId="40924A61" w14:textId="77777777" w:rsidTr="00FF44AA">
        <w:tc>
          <w:tcPr>
            <w:tcW w:w="1413" w:type="dxa"/>
          </w:tcPr>
          <w:p w14:paraId="574092B5" w14:textId="709DFBB1" w:rsidR="002539B9" w:rsidRPr="00594577" w:rsidRDefault="002539B9" w:rsidP="002539B9">
            <w:pPr>
              <w:rPr>
                <w:b/>
                <w:bCs/>
              </w:rPr>
            </w:pPr>
            <w:r w:rsidRPr="00594577">
              <w:rPr>
                <w:b/>
                <w:bCs/>
              </w:rPr>
              <w:t>Date</w:t>
            </w:r>
          </w:p>
        </w:tc>
        <w:tc>
          <w:tcPr>
            <w:tcW w:w="3544" w:type="dxa"/>
          </w:tcPr>
          <w:p w14:paraId="63491426" w14:textId="5B68861A" w:rsidR="002539B9" w:rsidRPr="00594577" w:rsidRDefault="002539B9" w:rsidP="002539B9">
            <w:pPr>
              <w:rPr>
                <w:b/>
                <w:bCs/>
              </w:rPr>
            </w:pPr>
            <w:r w:rsidRPr="00594577">
              <w:rPr>
                <w:b/>
                <w:bCs/>
              </w:rPr>
              <w:t>Item</w:t>
            </w:r>
          </w:p>
        </w:tc>
        <w:tc>
          <w:tcPr>
            <w:tcW w:w="2551" w:type="dxa"/>
          </w:tcPr>
          <w:p w14:paraId="0596F350" w14:textId="22E4465A" w:rsidR="002539B9" w:rsidRPr="00594577" w:rsidRDefault="002539B9" w:rsidP="002539B9">
            <w:pPr>
              <w:rPr>
                <w:b/>
                <w:bCs/>
              </w:rPr>
            </w:pPr>
            <w:r w:rsidRPr="00594577">
              <w:rPr>
                <w:b/>
                <w:bCs/>
              </w:rPr>
              <w:t>Category</w:t>
            </w:r>
          </w:p>
        </w:tc>
        <w:tc>
          <w:tcPr>
            <w:tcW w:w="1508" w:type="dxa"/>
          </w:tcPr>
          <w:p w14:paraId="0B01010F" w14:textId="2D46E2AD" w:rsidR="002539B9" w:rsidRPr="00594577" w:rsidRDefault="00BB20AF" w:rsidP="002539B9">
            <w:pPr>
              <w:rPr>
                <w:b/>
                <w:bCs/>
              </w:rPr>
            </w:pPr>
            <w:r>
              <w:rPr>
                <w:b/>
                <w:bCs/>
              </w:rPr>
              <w:t>Cost</w:t>
            </w:r>
            <w:r w:rsidR="002539B9" w:rsidRPr="00594577">
              <w:rPr>
                <w:b/>
                <w:bCs/>
              </w:rPr>
              <w:t xml:space="preserve"> (£)</w:t>
            </w:r>
          </w:p>
        </w:tc>
      </w:tr>
      <w:tr w:rsidR="002539B9" w14:paraId="2A0E6828" w14:textId="77777777" w:rsidTr="00FF44AA">
        <w:tc>
          <w:tcPr>
            <w:tcW w:w="1413" w:type="dxa"/>
          </w:tcPr>
          <w:p w14:paraId="473C5257" w14:textId="77777777" w:rsidR="002539B9" w:rsidRDefault="002539B9" w:rsidP="002539B9"/>
        </w:tc>
        <w:tc>
          <w:tcPr>
            <w:tcW w:w="3544" w:type="dxa"/>
          </w:tcPr>
          <w:p w14:paraId="702FAB0B" w14:textId="77777777" w:rsidR="002539B9" w:rsidRDefault="002539B9" w:rsidP="002539B9"/>
        </w:tc>
        <w:tc>
          <w:tcPr>
            <w:tcW w:w="2551" w:type="dxa"/>
          </w:tcPr>
          <w:p w14:paraId="6FC1C439" w14:textId="77777777" w:rsidR="002539B9" w:rsidRDefault="002539B9" w:rsidP="002539B9"/>
        </w:tc>
        <w:tc>
          <w:tcPr>
            <w:tcW w:w="1508" w:type="dxa"/>
          </w:tcPr>
          <w:p w14:paraId="7791A907" w14:textId="77777777" w:rsidR="002539B9" w:rsidRDefault="002539B9" w:rsidP="002539B9"/>
        </w:tc>
      </w:tr>
      <w:tr w:rsidR="002539B9" w14:paraId="0A97CA1F" w14:textId="77777777" w:rsidTr="00FF44AA">
        <w:tc>
          <w:tcPr>
            <w:tcW w:w="1413" w:type="dxa"/>
          </w:tcPr>
          <w:p w14:paraId="05BE8EB1" w14:textId="77777777" w:rsidR="002539B9" w:rsidRDefault="002539B9" w:rsidP="002539B9"/>
        </w:tc>
        <w:tc>
          <w:tcPr>
            <w:tcW w:w="3544" w:type="dxa"/>
          </w:tcPr>
          <w:p w14:paraId="7A74CCB4" w14:textId="77777777" w:rsidR="002539B9" w:rsidRDefault="002539B9" w:rsidP="002539B9"/>
        </w:tc>
        <w:tc>
          <w:tcPr>
            <w:tcW w:w="2551" w:type="dxa"/>
          </w:tcPr>
          <w:p w14:paraId="6DDDFC44" w14:textId="77777777" w:rsidR="002539B9" w:rsidRDefault="002539B9" w:rsidP="002539B9"/>
        </w:tc>
        <w:tc>
          <w:tcPr>
            <w:tcW w:w="1508" w:type="dxa"/>
          </w:tcPr>
          <w:p w14:paraId="7823A5AD" w14:textId="77777777" w:rsidR="002539B9" w:rsidRDefault="002539B9" w:rsidP="002539B9"/>
        </w:tc>
      </w:tr>
      <w:tr w:rsidR="002539B9" w14:paraId="393B654C" w14:textId="77777777" w:rsidTr="00FF44AA">
        <w:tc>
          <w:tcPr>
            <w:tcW w:w="1413" w:type="dxa"/>
          </w:tcPr>
          <w:p w14:paraId="7C31CCDE" w14:textId="77777777" w:rsidR="002539B9" w:rsidRDefault="002539B9" w:rsidP="002539B9"/>
        </w:tc>
        <w:tc>
          <w:tcPr>
            <w:tcW w:w="3544" w:type="dxa"/>
          </w:tcPr>
          <w:p w14:paraId="1D8D570A" w14:textId="77777777" w:rsidR="002539B9" w:rsidRDefault="002539B9" w:rsidP="002539B9"/>
        </w:tc>
        <w:tc>
          <w:tcPr>
            <w:tcW w:w="2551" w:type="dxa"/>
          </w:tcPr>
          <w:p w14:paraId="5250CDCF" w14:textId="77777777" w:rsidR="002539B9" w:rsidRDefault="002539B9" w:rsidP="002539B9"/>
        </w:tc>
        <w:tc>
          <w:tcPr>
            <w:tcW w:w="1508" w:type="dxa"/>
          </w:tcPr>
          <w:p w14:paraId="00F45A5D" w14:textId="77777777" w:rsidR="002539B9" w:rsidRDefault="002539B9" w:rsidP="002539B9"/>
        </w:tc>
      </w:tr>
      <w:tr w:rsidR="002539B9" w14:paraId="6088F52F" w14:textId="77777777" w:rsidTr="00FF44AA">
        <w:tc>
          <w:tcPr>
            <w:tcW w:w="1413" w:type="dxa"/>
          </w:tcPr>
          <w:p w14:paraId="36A9E157" w14:textId="77777777" w:rsidR="002539B9" w:rsidRDefault="002539B9" w:rsidP="002539B9"/>
        </w:tc>
        <w:tc>
          <w:tcPr>
            <w:tcW w:w="3544" w:type="dxa"/>
          </w:tcPr>
          <w:p w14:paraId="2E36858C" w14:textId="77777777" w:rsidR="002539B9" w:rsidRDefault="002539B9" w:rsidP="002539B9"/>
        </w:tc>
        <w:tc>
          <w:tcPr>
            <w:tcW w:w="2551" w:type="dxa"/>
          </w:tcPr>
          <w:p w14:paraId="7CAE1583" w14:textId="77777777" w:rsidR="002539B9" w:rsidRDefault="002539B9" w:rsidP="002539B9"/>
        </w:tc>
        <w:tc>
          <w:tcPr>
            <w:tcW w:w="1508" w:type="dxa"/>
          </w:tcPr>
          <w:p w14:paraId="3D7C31A2" w14:textId="77777777" w:rsidR="002539B9" w:rsidRDefault="002539B9" w:rsidP="002539B9"/>
        </w:tc>
      </w:tr>
      <w:tr w:rsidR="002539B9" w14:paraId="13A75CAA" w14:textId="77777777" w:rsidTr="00FF44AA">
        <w:tc>
          <w:tcPr>
            <w:tcW w:w="1413" w:type="dxa"/>
          </w:tcPr>
          <w:p w14:paraId="0132E40B" w14:textId="77777777" w:rsidR="002539B9" w:rsidRDefault="002539B9" w:rsidP="002539B9"/>
        </w:tc>
        <w:tc>
          <w:tcPr>
            <w:tcW w:w="3544" w:type="dxa"/>
          </w:tcPr>
          <w:p w14:paraId="186336EA" w14:textId="77777777" w:rsidR="002539B9" w:rsidRDefault="002539B9" w:rsidP="002539B9"/>
        </w:tc>
        <w:tc>
          <w:tcPr>
            <w:tcW w:w="2551" w:type="dxa"/>
          </w:tcPr>
          <w:p w14:paraId="313E7C56" w14:textId="77777777" w:rsidR="002539B9" w:rsidRDefault="002539B9" w:rsidP="002539B9"/>
        </w:tc>
        <w:tc>
          <w:tcPr>
            <w:tcW w:w="1508" w:type="dxa"/>
          </w:tcPr>
          <w:p w14:paraId="4534BF9A" w14:textId="77777777" w:rsidR="002539B9" w:rsidRDefault="002539B9" w:rsidP="002539B9"/>
        </w:tc>
      </w:tr>
      <w:tr w:rsidR="00594577" w14:paraId="79F0C29B" w14:textId="77777777" w:rsidTr="00FF44AA">
        <w:tc>
          <w:tcPr>
            <w:tcW w:w="1413" w:type="dxa"/>
          </w:tcPr>
          <w:p w14:paraId="06C4EBA0" w14:textId="77777777" w:rsidR="00594577" w:rsidRDefault="00594577" w:rsidP="002539B9"/>
        </w:tc>
        <w:tc>
          <w:tcPr>
            <w:tcW w:w="3544" w:type="dxa"/>
          </w:tcPr>
          <w:p w14:paraId="4B901571" w14:textId="77777777" w:rsidR="00594577" w:rsidRDefault="00594577" w:rsidP="002539B9"/>
        </w:tc>
        <w:tc>
          <w:tcPr>
            <w:tcW w:w="2551" w:type="dxa"/>
          </w:tcPr>
          <w:p w14:paraId="7193725B" w14:textId="77777777" w:rsidR="00594577" w:rsidRDefault="00594577" w:rsidP="002539B9"/>
        </w:tc>
        <w:tc>
          <w:tcPr>
            <w:tcW w:w="1508" w:type="dxa"/>
          </w:tcPr>
          <w:p w14:paraId="4096F2E3" w14:textId="77777777" w:rsidR="00594577" w:rsidRDefault="00594577" w:rsidP="002539B9"/>
        </w:tc>
      </w:tr>
      <w:tr w:rsidR="00594577" w14:paraId="0F9F70BC" w14:textId="77777777" w:rsidTr="00FF44AA">
        <w:tc>
          <w:tcPr>
            <w:tcW w:w="1413" w:type="dxa"/>
          </w:tcPr>
          <w:p w14:paraId="2466B3D7" w14:textId="77777777" w:rsidR="00594577" w:rsidRDefault="00594577" w:rsidP="002539B9"/>
        </w:tc>
        <w:tc>
          <w:tcPr>
            <w:tcW w:w="3544" w:type="dxa"/>
          </w:tcPr>
          <w:p w14:paraId="130DF894" w14:textId="77777777" w:rsidR="00594577" w:rsidRDefault="00594577" w:rsidP="002539B9"/>
        </w:tc>
        <w:tc>
          <w:tcPr>
            <w:tcW w:w="2551" w:type="dxa"/>
          </w:tcPr>
          <w:p w14:paraId="1A060575" w14:textId="77777777" w:rsidR="00594577" w:rsidRDefault="00594577" w:rsidP="002539B9"/>
        </w:tc>
        <w:tc>
          <w:tcPr>
            <w:tcW w:w="1508" w:type="dxa"/>
          </w:tcPr>
          <w:p w14:paraId="740C1C1D" w14:textId="77777777" w:rsidR="00594577" w:rsidRDefault="00594577" w:rsidP="002539B9"/>
        </w:tc>
      </w:tr>
      <w:tr w:rsidR="00594577" w14:paraId="08DFAFBE" w14:textId="77777777" w:rsidTr="00FF44AA">
        <w:tc>
          <w:tcPr>
            <w:tcW w:w="1413" w:type="dxa"/>
          </w:tcPr>
          <w:p w14:paraId="72B49ADC" w14:textId="77777777" w:rsidR="00594577" w:rsidRDefault="00594577" w:rsidP="002539B9"/>
        </w:tc>
        <w:tc>
          <w:tcPr>
            <w:tcW w:w="3544" w:type="dxa"/>
          </w:tcPr>
          <w:p w14:paraId="15A5DD77" w14:textId="77777777" w:rsidR="00594577" w:rsidRDefault="00594577" w:rsidP="002539B9"/>
        </w:tc>
        <w:tc>
          <w:tcPr>
            <w:tcW w:w="2551" w:type="dxa"/>
          </w:tcPr>
          <w:p w14:paraId="172DD54E" w14:textId="77777777" w:rsidR="00594577" w:rsidRDefault="00594577" w:rsidP="002539B9"/>
        </w:tc>
        <w:tc>
          <w:tcPr>
            <w:tcW w:w="1508" w:type="dxa"/>
          </w:tcPr>
          <w:p w14:paraId="545CD838" w14:textId="77777777" w:rsidR="00594577" w:rsidRDefault="00594577" w:rsidP="002539B9"/>
        </w:tc>
      </w:tr>
      <w:tr w:rsidR="00594577" w14:paraId="4ED9A890" w14:textId="77777777" w:rsidTr="00FF44AA">
        <w:tc>
          <w:tcPr>
            <w:tcW w:w="1413" w:type="dxa"/>
          </w:tcPr>
          <w:p w14:paraId="0865C5DF" w14:textId="77777777" w:rsidR="00594577" w:rsidRDefault="00594577" w:rsidP="002539B9"/>
        </w:tc>
        <w:tc>
          <w:tcPr>
            <w:tcW w:w="3544" w:type="dxa"/>
          </w:tcPr>
          <w:p w14:paraId="4364B82E" w14:textId="77777777" w:rsidR="00594577" w:rsidRDefault="00594577" w:rsidP="002539B9"/>
        </w:tc>
        <w:tc>
          <w:tcPr>
            <w:tcW w:w="2551" w:type="dxa"/>
          </w:tcPr>
          <w:p w14:paraId="09FA9115" w14:textId="77777777" w:rsidR="00594577" w:rsidRDefault="00594577" w:rsidP="002539B9"/>
        </w:tc>
        <w:tc>
          <w:tcPr>
            <w:tcW w:w="1508" w:type="dxa"/>
          </w:tcPr>
          <w:p w14:paraId="6C9C9A55" w14:textId="77777777" w:rsidR="00594577" w:rsidRDefault="00594577" w:rsidP="002539B9"/>
        </w:tc>
      </w:tr>
      <w:tr w:rsidR="00594577" w14:paraId="73FBBA95" w14:textId="77777777" w:rsidTr="00FF44AA">
        <w:tc>
          <w:tcPr>
            <w:tcW w:w="1413" w:type="dxa"/>
          </w:tcPr>
          <w:p w14:paraId="0F24758E" w14:textId="77777777" w:rsidR="00594577" w:rsidRDefault="00594577" w:rsidP="002539B9"/>
        </w:tc>
        <w:tc>
          <w:tcPr>
            <w:tcW w:w="3544" w:type="dxa"/>
          </w:tcPr>
          <w:p w14:paraId="04BE88E1" w14:textId="77777777" w:rsidR="00594577" w:rsidRDefault="00594577" w:rsidP="002539B9"/>
        </w:tc>
        <w:tc>
          <w:tcPr>
            <w:tcW w:w="2551" w:type="dxa"/>
          </w:tcPr>
          <w:p w14:paraId="1C95CD5F" w14:textId="77777777" w:rsidR="00594577" w:rsidRDefault="00594577" w:rsidP="002539B9"/>
        </w:tc>
        <w:tc>
          <w:tcPr>
            <w:tcW w:w="1508" w:type="dxa"/>
          </w:tcPr>
          <w:p w14:paraId="39F480BE" w14:textId="77777777" w:rsidR="00594577" w:rsidRDefault="00594577" w:rsidP="002539B9"/>
        </w:tc>
      </w:tr>
      <w:tr w:rsidR="00594577" w14:paraId="75304EA8" w14:textId="77777777" w:rsidTr="00FF44AA">
        <w:tc>
          <w:tcPr>
            <w:tcW w:w="1413" w:type="dxa"/>
          </w:tcPr>
          <w:p w14:paraId="00BA6A53" w14:textId="77777777" w:rsidR="00594577" w:rsidRDefault="00594577" w:rsidP="002539B9"/>
        </w:tc>
        <w:tc>
          <w:tcPr>
            <w:tcW w:w="3544" w:type="dxa"/>
          </w:tcPr>
          <w:p w14:paraId="0A8DAC86" w14:textId="77777777" w:rsidR="00594577" w:rsidRDefault="00594577" w:rsidP="002539B9"/>
        </w:tc>
        <w:tc>
          <w:tcPr>
            <w:tcW w:w="2551" w:type="dxa"/>
          </w:tcPr>
          <w:p w14:paraId="78205743" w14:textId="77777777" w:rsidR="00594577" w:rsidRDefault="00594577" w:rsidP="002539B9"/>
        </w:tc>
        <w:tc>
          <w:tcPr>
            <w:tcW w:w="1508" w:type="dxa"/>
          </w:tcPr>
          <w:p w14:paraId="0BC08EBB" w14:textId="77777777" w:rsidR="00594577" w:rsidRDefault="00594577" w:rsidP="002539B9"/>
        </w:tc>
      </w:tr>
      <w:tr w:rsidR="00594577" w14:paraId="23C603A7" w14:textId="77777777" w:rsidTr="00FF44AA">
        <w:tc>
          <w:tcPr>
            <w:tcW w:w="1413" w:type="dxa"/>
          </w:tcPr>
          <w:p w14:paraId="5946821C" w14:textId="77777777" w:rsidR="00594577" w:rsidRDefault="00594577" w:rsidP="002539B9"/>
        </w:tc>
        <w:tc>
          <w:tcPr>
            <w:tcW w:w="3544" w:type="dxa"/>
          </w:tcPr>
          <w:p w14:paraId="00FA486A" w14:textId="77777777" w:rsidR="00594577" w:rsidRDefault="00594577" w:rsidP="002539B9"/>
        </w:tc>
        <w:tc>
          <w:tcPr>
            <w:tcW w:w="2551" w:type="dxa"/>
          </w:tcPr>
          <w:p w14:paraId="1CB8AEA0" w14:textId="77777777" w:rsidR="00594577" w:rsidRDefault="00594577" w:rsidP="002539B9"/>
        </w:tc>
        <w:tc>
          <w:tcPr>
            <w:tcW w:w="1508" w:type="dxa"/>
          </w:tcPr>
          <w:p w14:paraId="740FF8BB" w14:textId="77777777" w:rsidR="00594577" w:rsidRDefault="00594577" w:rsidP="002539B9"/>
        </w:tc>
      </w:tr>
      <w:tr w:rsidR="00594577" w14:paraId="3F596B72" w14:textId="77777777" w:rsidTr="00FF44AA">
        <w:tc>
          <w:tcPr>
            <w:tcW w:w="1413" w:type="dxa"/>
          </w:tcPr>
          <w:p w14:paraId="7E86D423" w14:textId="77777777" w:rsidR="00594577" w:rsidRDefault="00594577" w:rsidP="002539B9"/>
        </w:tc>
        <w:tc>
          <w:tcPr>
            <w:tcW w:w="3544" w:type="dxa"/>
          </w:tcPr>
          <w:p w14:paraId="158544F1" w14:textId="77777777" w:rsidR="00594577" w:rsidRDefault="00594577" w:rsidP="002539B9"/>
        </w:tc>
        <w:tc>
          <w:tcPr>
            <w:tcW w:w="2551" w:type="dxa"/>
          </w:tcPr>
          <w:p w14:paraId="34B29FB4" w14:textId="77777777" w:rsidR="00594577" w:rsidRDefault="00594577" w:rsidP="002539B9"/>
        </w:tc>
        <w:tc>
          <w:tcPr>
            <w:tcW w:w="1508" w:type="dxa"/>
          </w:tcPr>
          <w:p w14:paraId="43A5812D" w14:textId="77777777" w:rsidR="00594577" w:rsidRDefault="00594577" w:rsidP="002539B9"/>
        </w:tc>
      </w:tr>
      <w:tr w:rsidR="00594577" w14:paraId="47F47859" w14:textId="77777777" w:rsidTr="00FF44AA">
        <w:tc>
          <w:tcPr>
            <w:tcW w:w="1413" w:type="dxa"/>
          </w:tcPr>
          <w:p w14:paraId="647BD4EB" w14:textId="77777777" w:rsidR="00594577" w:rsidRDefault="00594577" w:rsidP="002539B9"/>
        </w:tc>
        <w:tc>
          <w:tcPr>
            <w:tcW w:w="3544" w:type="dxa"/>
          </w:tcPr>
          <w:p w14:paraId="7DA439C6" w14:textId="77777777" w:rsidR="00594577" w:rsidRDefault="00594577" w:rsidP="002539B9"/>
        </w:tc>
        <w:tc>
          <w:tcPr>
            <w:tcW w:w="2551" w:type="dxa"/>
          </w:tcPr>
          <w:p w14:paraId="20494B2E" w14:textId="77777777" w:rsidR="00594577" w:rsidRDefault="00594577" w:rsidP="002539B9"/>
        </w:tc>
        <w:tc>
          <w:tcPr>
            <w:tcW w:w="1508" w:type="dxa"/>
          </w:tcPr>
          <w:p w14:paraId="36D5ED11" w14:textId="77777777" w:rsidR="00594577" w:rsidRDefault="00594577" w:rsidP="002539B9"/>
        </w:tc>
      </w:tr>
      <w:tr w:rsidR="00594577" w14:paraId="3527392F" w14:textId="77777777" w:rsidTr="00FF44AA">
        <w:tc>
          <w:tcPr>
            <w:tcW w:w="1413" w:type="dxa"/>
          </w:tcPr>
          <w:p w14:paraId="08B9B9A3" w14:textId="77777777" w:rsidR="00594577" w:rsidRDefault="00594577" w:rsidP="002539B9"/>
        </w:tc>
        <w:tc>
          <w:tcPr>
            <w:tcW w:w="3544" w:type="dxa"/>
          </w:tcPr>
          <w:p w14:paraId="58136ABF" w14:textId="77777777" w:rsidR="00594577" w:rsidRDefault="00594577" w:rsidP="002539B9"/>
        </w:tc>
        <w:tc>
          <w:tcPr>
            <w:tcW w:w="2551" w:type="dxa"/>
          </w:tcPr>
          <w:p w14:paraId="7BF2F4A1" w14:textId="77777777" w:rsidR="00594577" w:rsidRDefault="00594577" w:rsidP="002539B9"/>
        </w:tc>
        <w:tc>
          <w:tcPr>
            <w:tcW w:w="1508" w:type="dxa"/>
          </w:tcPr>
          <w:p w14:paraId="329FBD20" w14:textId="77777777" w:rsidR="00594577" w:rsidRDefault="00594577" w:rsidP="002539B9"/>
        </w:tc>
      </w:tr>
      <w:tr w:rsidR="00594577" w14:paraId="2ACEC3BF" w14:textId="77777777" w:rsidTr="00FF44AA">
        <w:tc>
          <w:tcPr>
            <w:tcW w:w="1413" w:type="dxa"/>
          </w:tcPr>
          <w:p w14:paraId="3CC9A1A2" w14:textId="77777777" w:rsidR="00594577" w:rsidRDefault="00594577" w:rsidP="002539B9"/>
        </w:tc>
        <w:tc>
          <w:tcPr>
            <w:tcW w:w="3544" w:type="dxa"/>
          </w:tcPr>
          <w:p w14:paraId="1E4A8A5D" w14:textId="77777777" w:rsidR="00594577" w:rsidRDefault="00594577" w:rsidP="002539B9"/>
        </w:tc>
        <w:tc>
          <w:tcPr>
            <w:tcW w:w="2551" w:type="dxa"/>
          </w:tcPr>
          <w:p w14:paraId="2CAAC257" w14:textId="77777777" w:rsidR="00594577" w:rsidRDefault="00594577" w:rsidP="002539B9"/>
        </w:tc>
        <w:tc>
          <w:tcPr>
            <w:tcW w:w="1508" w:type="dxa"/>
          </w:tcPr>
          <w:p w14:paraId="2DEE520F" w14:textId="77777777" w:rsidR="00594577" w:rsidRDefault="00594577" w:rsidP="002539B9"/>
        </w:tc>
      </w:tr>
      <w:tr w:rsidR="00594577" w14:paraId="23EEB0E7" w14:textId="77777777" w:rsidTr="00FF44AA">
        <w:tc>
          <w:tcPr>
            <w:tcW w:w="1413" w:type="dxa"/>
          </w:tcPr>
          <w:p w14:paraId="59383600" w14:textId="77777777" w:rsidR="00594577" w:rsidRDefault="00594577" w:rsidP="002539B9"/>
        </w:tc>
        <w:tc>
          <w:tcPr>
            <w:tcW w:w="3544" w:type="dxa"/>
          </w:tcPr>
          <w:p w14:paraId="5C7C8001" w14:textId="77777777" w:rsidR="00594577" w:rsidRDefault="00594577" w:rsidP="002539B9"/>
        </w:tc>
        <w:tc>
          <w:tcPr>
            <w:tcW w:w="2551" w:type="dxa"/>
          </w:tcPr>
          <w:p w14:paraId="2F4796AF" w14:textId="77777777" w:rsidR="00594577" w:rsidRDefault="00594577" w:rsidP="002539B9"/>
        </w:tc>
        <w:tc>
          <w:tcPr>
            <w:tcW w:w="1508" w:type="dxa"/>
          </w:tcPr>
          <w:p w14:paraId="686C75C3" w14:textId="77777777" w:rsidR="00594577" w:rsidRDefault="00594577" w:rsidP="002539B9"/>
        </w:tc>
      </w:tr>
      <w:tr w:rsidR="00594577" w14:paraId="2FBC629B" w14:textId="77777777" w:rsidTr="00FF44AA">
        <w:tc>
          <w:tcPr>
            <w:tcW w:w="1413" w:type="dxa"/>
          </w:tcPr>
          <w:p w14:paraId="17055973" w14:textId="77777777" w:rsidR="00594577" w:rsidRDefault="00594577" w:rsidP="002539B9"/>
        </w:tc>
        <w:tc>
          <w:tcPr>
            <w:tcW w:w="3544" w:type="dxa"/>
          </w:tcPr>
          <w:p w14:paraId="434547DA" w14:textId="77777777" w:rsidR="00594577" w:rsidRDefault="00594577" w:rsidP="002539B9"/>
        </w:tc>
        <w:tc>
          <w:tcPr>
            <w:tcW w:w="2551" w:type="dxa"/>
          </w:tcPr>
          <w:p w14:paraId="53E23D14" w14:textId="77777777" w:rsidR="00594577" w:rsidRDefault="00594577" w:rsidP="002539B9"/>
        </w:tc>
        <w:tc>
          <w:tcPr>
            <w:tcW w:w="1508" w:type="dxa"/>
          </w:tcPr>
          <w:p w14:paraId="294DFBAA" w14:textId="77777777" w:rsidR="00594577" w:rsidRDefault="00594577" w:rsidP="002539B9"/>
        </w:tc>
      </w:tr>
      <w:tr w:rsidR="00594577" w14:paraId="59387F78" w14:textId="77777777" w:rsidTr="00FF44AA">
        <w:tc>
          <w:tcPr>
            <w:tcW w:w="1413" w:type="dxa"/>
          </w:tcPr>
          <w:p w14:paraId="691F9079" w14:textId="77777777" w:rsidR="00594577" w:rsidRDefault="00594577" w:rsidP="002539B9"/>
        </w:tc>
        <w:tc>
          <w:tcPr>
            <w:tcW w:w="3544" w:type="dxa"/>
          </w:tcPr>
          <w:p w14:paraId="7AF66CB0" w14:textId="77777777" w:rsidR="00594577" w:rsidRDefault="00594577" w:rsidP="002539B9"/>
        </w:tc>
        <w:tc>
          <w:tcPr>
            <w:tcW w:w="2551" w:type="dxa"/>
          </w:tcPr>
          <w:p w14:paraId="5AB48A02" w14:textId="77777777" w:rsidR="00594577" w:rsidRDefault="00594577" w:rsidP="002539B9"/>
        </w:tc>
        <w:tc>
          <w:tcPr>
            <w:tcW w:w="1508" w:type="dxa"/>
          </w:tcPr>
          <w:p w14:paraId="5B1F421F" w14:textId="77777777" w:rsidR="00594577" w:rsidRDefault="00594577" w:rsidP="002539B9"/>
        </w:tc>
      </w:tr>
      <w:tr w:rsidR="00594577" w14:paraId="6333611F" w14:textId="77777777" w:rsidTr="00FF44AA">
        <w:tc>
          <w:tcPr>
            <w:tcW w:w="1413" w:type="dxa"/>
          </w:tcPr>
          <w:p w14:paraId="677F011F" w14:textId="77777777" w:rsidR="00594577" w:rsidRDefault="00594577" w:rsidP="002539B9"/>
        </w:tc>
        <w:tc>
          <w:tcPr>
            <w:tcW w:w="3544" w:type="dxa"/>
          </w:tcPr>
          <w:p w14:paraId="0E5AFCFF" w14:textId="77777777" w:rsidR="00594577" w:rsidRDefault="00594577" w:rsidP="002539B9"/>
        </w:tc>
        <w:tc>
          <w:tcPr>
            <w:tcW w:w="2551" w:type="dxa"/>
          </w:tcPr>
          <w:p w14:paraId="53A88A58" w14:textId="77777777" w:rsidR="00594577" w:rsidRDefault="00594577" w:rsidP="002539B9"/>
        </w:tc>
        <w:tc>
          <w:tcPr>
            <w:tcW w:w="1508" w:type="dxa"/>
          </w:tcPr>
          <w:p w14:paraId="03D0254B" w14:textId="77777777" w:rsidR="00594577" w:rsidRDefault="00594577" w:rsidP="002539B9"/>
        </w:tc>
      </w:tr>
      <w:tr w:rsidR="00594577" w14:paraId="4950E8A7" w14:textId="77777777" w:rsidTr="00FF44AA">
        <w:tc>
          <w:tcPr>
            <w:tcW w:w="1413" w:type="dxa"/>
          </w:tcPr>
          <w:p w14:paraId="113D3207" w14:textId="77777777" w:rsidR="00594577" w:rsidRDefault="00594577" w:rsidP="002539B9"/>
        </w:tc>
        <w:tc>
          <w:tcPr>
            <w:tcW w:w="3544" w:type="dxa"/>
          </w:tcPr>
          <w:p w14:paraId="73B4E213" w14:textId="77777777" w:rsidR="00594577" w:rsidRDefault="00594577" w:rsidP="002539B9"/>
        </w:tc>
        <w:tc>
          <w:tcPr>
            <w:tcW w:w="2551" w:type="dxa"/>
          </w:tcPr>
          <w:p w14:paraId="7D51EF90" w14:textId="77777777" w:rsidR="00594577" w:rsidRDefault="00594577" w:rsidP="002539B9"/>
        </w:tc>
        <w:tc>
          <w:tcPr>
            <w:tcW w:w="1508" w:type="dxa"/>
          </w:tcPr>
          <w:p w14:paraId="4B6052AF" w14:textId="77777777" w:rsidR="00594577" w:rsidRDefault="00594577" w:rsidP="002539B9"/>
        </w:tc>
      </w:tr>
      <w:tr w:rsidR="00594577" w14:paraId="73CFBBD8" w14:textId="77777777" w:rsidTr="00FF44AA">
        <w:tc>
          <w:tcPr>
            <w:tcW w:w="1413" w:type="dxa"/>
          </w:tcPr>
          <w:p w14:paraId="3FFA29C8" w14:textId="77777777" w:rsidR="00594577" w:rsidRDefault="00594577" w:rsidP="002539B9"/>
        </w:tc>
        <w:tc>
          <w:tcPr>
            <w:tcW w:w="3544" w:type="dxa"/>
          </w:tcPr>
          <w:p w14:paraId="7B21B2B2" w14:textId="77777777" w:rsidR="00594577" w:rsidRDefault="00594577" w:rsidP="002539B9"/>
        </w:tc>
        <w:tc>
          <w:tcPr>
            <w:tcW w:w="2551" w:type="dxa"/>
          </w:tcPr>
          <w:p w14:paraId="56D15D16" w14:textId="77777777" w:rsidR="00594577" w:rsidRDefault="00594577" w:rsidP="002539B9"/>
        </w:tc>
        <w:tc>
          <w:tcPr>
            <w:tcW w:w="1508" w:type="dxa"/>
          </w:tcPr>
          <w:p w14:paraId="38ECE9BD" w14:textId="77777777" w:rsidR="00594577" w:rsidRDefault="00594577" w:rsidP="002539B9"/>
        </w:tc>
      </w:tr>
      <w:tr w:rsidR="00594577" w14:paraId="5F75C7BF" w14:textId="77777777" w:rsidTr="00FF44AA">
        <w:tc>
          <w:tcPr>
            <w:tcW w:w="1413" w:type="dxa"/>
          </w:tcPr>
          <w:p w14:paraId="0366328D" w14:textId="77777777" w:rsidR="00594577" w:rsidRDefault="00594577" w:rsidP="002539B9"/>
        </w:tc>
        <w:tc>
          <w:tcPr>
            <w:tcW w:w="3544" w:type="dxa"/>
          </w:tcPr>
          <w:p w14:paraId="02AE000D" w14:textId="77777777" w:rsidR="00594577" w:rsidRDefault="00594577" w:rsidP="002539B9"/>
        </w:tc>
        <w:tc>
          <w:tcPr>
            <w:tcW w:w="2551" w:type="dxa"/>
          </w:tcPr>
          <w:p w14:paraId="6844A85F" w14:textId="77777777" w:rsidR="00594577" w:rsidRDefault="00594577" w:rsidP="002539B9"/>
        </w:tc>
        <w:tc>
          <w:tcPr>
            <w:tcW w:w="1508" w:type="dxa"/>
          </w:tcPr>
          <w:p w14:paraId="2CFC2074" w14:textId="77777777" w:rsidR="00594577" w:rsidRDefault="00594577" w:rsidP="002539B9"/>
        </w:tc>
      </w:tr>
      <w:tr w:rsidR="00594577" w14:paraId="2EC45FA3" w14:textId="77777777" w:rsidTr="00FF44AA">
        <w:tc>
          <w:tcPr>
            <w:tcW w:w="1413" w:type="dxa"/>
          </w:tcPr>
          <w:p w14:paraId="447CE0C6" w14:textId="77777777" w:rsidR="00594577" w:rsidRDefault="00594577" w:rsidP="002539B9"/>
        </w:tc>
        <w:tc>
          <w:tcPr>
            <w:tcW w:w="3544" w:type="dxa"/>
          </w:tcPr>
          <w:p w14:paraId="05C7E579" w14:textId="77777777" w:rsidR="00594577" w:rsidRDefault="00594577" w:rsidP="002539B9"/>
        </w:tc>
        <w:tc>
          <w:tcPr>
            <w:tcW w:w="2551" w:type="dxa"/>
          </w:tcPr>
          <w:p w14:paraId="60BB08C1" w14:textId="77777777" w:rsidR="00594577" w:rsidRDefault="00594577" w:rsidP="002539B9"/>
        </w:tc>
        <w:tc>
          <w:tcPr>
            <w:tcW w:w="1508" w:type="dxa"/>
          </w:tcPr>
          <w:p w14:paraId="024BBDFE" w14:textId="77777777" w:rsidR="00594577" w:rsidRDefault="00594577" w:rsidP="002539B9"/>
        </w:tc>
      </w:tr>
      <w:tr w:rsidR="00594577" w14:paraId="0A2E1461" w14:textId="77777777" w:rsidTr="00FF44AA">
        <w:tc>
          <w:tcPr>
            <w:tcW w:w="1413" w:type="dxa"/>
          </w:tcPr>
          <w:p w14:paraId="3E95CA0E" w14:textId="77777777" w:rsidR="00594577" w:rsidRDefault="00594577" w:rsidP="002539B9"/>
        </w:tc>
        <w:tc>
          <w:tcPr>
            <w:tcW w:w="3544" w:type="dxa"/>
          </w:tcPr>
          <w:p w14:paraId="137563C4" w14:textId="77777777" w:rsidR="00594577" w:rsidRDefault="00594577" w:rsidP="002539B9"/>
        </w:tc>
        <w:tc>
          <w:tcPr>
            <w:tcW w:w="2551" w:type="dxa"/>
          </w:tcPr>
          <w:p w14:paraId="1981002A" w14:textId="77777777" w:rsidR="00594577" w:rsidRDefault="00594577" w:rsidP="002539B9"/>
        </w:tc>
        <w:tc>
          <w:tcPr>
            <w:tcW w:w="1508" w:type="dxa"/>
          </w:tcPr>
          <w:p w14:paraId="04F01A50" w14:textId="77777777" w:rsidR="00594577" w:rsidRDefault="00594577" w:rsidP="002539B9"/>
        </w:tc>
      </w:tr>
      <w:tr w:rsidR="00594577" w14:paraId="3BBEC151" w14:textId="77777777" w:rsidTr="00FF44AA">
        <w:tc>
          <w:tcPr>
            <w:tcW w:w="1413" w:type="dxa"/>
          </w:tcPr>
          <w:p w14:paraId="24D09240" w14:textId="77777777" w:rsidR="00594577" w:rsidRDefault="00594577" w:rsidP="002539B9"/>
        </w:tc>
        <w:tc>
          <w:tcPr>
            <w:tcW w:w="3544" w:type="dxa"/>
          </w:tcPr>
          <w:p w14:paraId="70875FE3" w14:textId="77777777" w:rsidR="00594577" w:rsidRDefault="00594577" w:rsidP="002539B9"/>
        </w:tc>
        <w:tc>
          <w:tcPr>
            <w:tcW w:w="2551" w:type="dxa"/>
          </w:tcPr>
          <w:p w14:paraId="147681FA" w14:textId="77777777" w:rsidR="00594577" w:rsidRDefault="00594577" w:rsidP="002539B9"/>
        </w:tc>
        <w:tc>
          <w:tcPr>
            <w:tcW w:w="1508" w:type="dxa"/>
          </w:tcPr>
          <w:p w14:paraId="216506B3" w14:textId="77777777" w:rsidR="00594577" w:rsidRDefault="00594577" w:rsidP="002539B9"/>
        </w:tc>
      </w:tr>
    </w:tbl>
    <w:p w14:paraId="7DD888E1" w14:textId="0CBD58A9" w:rsidR="00B030A0" w:rsidRPr="00032EF7" w:rsidRDefault="00B030A0" w:rsidP="002539B9">
      <w:r w:rsidRPr="00032EF7">
        <w:br w:type="page"/>
      </w:r>
    </w:p>
    <w:p w14:paraId="42FE4786" w14:textId="77777777" w:rsidR="008C5BCF" w:rsidRDefault="008C5BCF" w:rsidP="00EF0224">
      <w:pPr>
        <w:rPr>
          <w:b/>
          <w:bCs/>
        </w:rPr>
        <w:sectPr w:rsidR="008C5BCF" w:rsidSect="00FA26AF">
          <w:pgSz w:w="11906" w:h="16838"/>
          <w:pgMar w:top="1440" w:right="1440" w:bottom="1440" w:left="1440" w:header="709" w:footer="709" w:gutter="0"/>
          <w:cols w:space="708"/>
          <w:titlePg/>
          <w:docGrid w:linePitch="360"/>
        </w:sectPr>
      </w:pPr>
    </w:p>
    <w:p w14:paraId="3850950E" w14:textId="59A36E22" w:rsidR="00BD3120" w:rsidRDefault="00BD3120" w:rsidP="002F1E8E">
      <w:pPr>
        <w:pStyle w:val="Heading2"/>
      </w:pPr>
      <w:r w:rsidRPr="004C5417">
        <w:lastRenderedPageBreak/>
        <w:t>The following materials relate to lesson 7:</w:t>
      </w:r>
    </w:p>
    <w:p w14:paraId="369C2B02" w14:textId="4C6E90EB" w:rsidR="0007184B" w:rsidRDefault="00717F6F" w:rsidP="00C74A6D">
      <w:pPr>
        <w:pStyle w:val="Heading3"/>
      </w:pPr>
      <w:r w:rsidRPr="00717F6F">
        <w:t>Negotiation project case studies and role cards</w:t>
      </w:r>
    </w:p>
    <w:p w14:paraId="3A509C97" w14:textId="605B44F7" w:rsidR="00D06B21" w:rsidRPr="00D06B21" w:rsidRDefault="00D06B21" w:rsidP="00D06B21">
      <w:r>
        <w:t>Cut up prior to use.</w:t>
      </w:r>
    </w:p>
    <w:p w14:paraId="14AC5014" w14:textId="06D6F225" w:rsidR="00E03E5A" w:rsidRPr="00C74A6D" w:rsidRDefault="00E03E5A" w:rsidP="00C74A6D">
      <w:pPr>
        <w:rPr>
          <w:b/>
          <w:bCs/>
        </w:rPr>
      </w:pPr>
      <w:r w:rsidRPr="00C74A6D">
        <w:rPr>
          <w:b/>
          <w:bCs/>
        </w:rPr>
        <w:t xml:space="preserve">Case study 1: </w:t>
      </w:r>
      <w:proofErr w:type="gramStart"/>
      <w:r w:rsidRPr="00C74A6D">
        <w:rPr>
          <w:b/>
          <w:bCs/>
        </w:rPr>
        <w:t xml:space="preserve">Community </w:t>
      </w:r>
      <w:r w:rsidR="00DC7394" w:rsidRPr="00C74A6D">
        <w:rPr>
          <w:b/>
          <w:bCs/>
        </w:rPr>
        <w:t>g</w:t>
      </w:r>
      <w:r w:rsidRPr="00C74A6D">
        <w:rPr>
          <w:b/>
          <w:bCs/>
        </w:rPr>
        <w:t>arden</w:t>
      </w:r>
      <w:proofErr w:type="gramEnd"/>
      <w:r w:rsidRPr="00C74A6D">
        <w:rPr>
          <w:b/>
          <w:bCs/>
        </w:rPr>
        <w:t xml:space="preserve"> </w:t>
      </w:r>
      <w:r w:rsidR="00DC7394" w:rsidRPr="00C74A6D">
        <w:rPr>
          <w:b/>
          <w:bCs/>
        </w:rPr>
        <w:t>p</w:t>
      </w:r>
      <w:r w:rsidRPr="00C74A6D">
        <w:rPr>
          <w:b/>
          <w:bCs/>
        </w:rPr>
        <w:t xml:space="preserve">avilion </w:t>
      </w:r>
      <w:r w:rsidR="00DC7394" w:rsidRPr="00C74A6D">
        <w:rPr>
          <w:b/>
          <w:bCs/>
        </w:rPr>
        <w:t>r</w:t>
      </w:r>
      <w:r w:rsidRPr="00C74A6D">
        <w:rPr>
          <w:b/>
          <w:bCs/>
        </w:rPr>
        <w:t>enovation</w:t>
      </w:r>
    </w:p>
    <w:p w14:paraId="4F4C66A8" w14:textId="77777777" w:rsidR="005A0864" w:rsidRDefault="00E03E5A" w:rsidP="005A0864">
      <w:r w:rsidRPr="005A0864">
        <w:rPr>
          <w:b/>
          <w:bCs/>
        </w:rPr>
        <w:t>Description:</w:t>
      </w:r>
      <w:r>
        <w:t xml:space="preserve"> Greenwood Community Garden plans to renovate its pavilion using sustainable materials and renewable energy features to host workshops and events.</w:t>
      </w:r>
    </w:p>
    <w:p w14:paraId="33FB9B39" w14:textId="77777777" w:rsidR="00710164" w:rsidRDefault="00710164" w:rsidP="005A0864"/>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bottom w:w="113" w:type="dxa"/>
        </w:tblCellMar>
        <w:tblLook w:val="04A0" w:firstRow="1" w:lastRow="0" w:firstColumn="1" w:lastColumn="0" w:noHBand="0" w:noVBand="1"/>
      </w:tblPr>
      <w:tblGrid>
        <w:gridCol w:w="4508"/>
        <w:gridCol w:w="4508"/>
      </w:tblGrid>
      <w:tr w:rsidR="00287B3C" w14:paraId="337F779E" w14:textId="77777777" w:rsidTr="001A5151">
        <w:trPr>
          <w:trHeight w:val="2857"/>
        </w:trPr>
        <w:tc>
          <w:tcPr>
            <w:tcW w:w="2500" w:type="pct"/>
            <w:tcBorders>
              <w:bottom w:val="dashed" w:sz="4" w:space="0" w:color="auto"/>
            </w:tcBorders>
          </w:tcPr>
          <w:p w14:paraId="6B9ED648" w14:textId="77777777" w:rsidR="00287B3C" w:rsidRPr="00234984" w:rsidRDefault="00287B3C" w:rsidP="00287B3C">
            <w:pPr>
              <w:rPr>
                <w:b/>
                <w:bCs/>
                <w:sz w:val="28"/>
                <w:szCs w:val="28"/>
              </w:rPr>
            </w:pPr>
            <w:r w:rsidRPr="00234984">
              <w:rPr>
                <w:b/>
                <w:bCs/>
                <w:sz w:val="28"/>
                <w:szCs w:val="28"/>
              </w:rPr>
              <w:t>Manager</w:t>
            </w:r>
          </w:p>
          <w:p w14:paraId="478F6E82" w14:textId="16EAC3B0" w:rsidR="00287B3C" w:rsidRDefault="00287B3C" w:rsidP="00287B3C">
            <w:r w:rsidRPr="0033563C">
              <w:rPr>
                <w:b/>
                <w:bCs/>
              </w:rPr>
              <w:t>Priority:</w:t>
            </w:r>
            <w:r w:rsidRPr="0033563C">
              <w:t xml:space="preserve"> Deliver a durable, eco-friendly pavilion within budget and on schedule.</w:t>
            </w:r>
          </w:p>
          <w:p w14:paraId="648F4FDC" w14:textId="77777777" w:rsidR="00287B3C" w:rsidRDefault="00287B3C" w:rsidP="00287B3C">
            <w:r w:rsidRPr="0033563C">
              <w:rPr>
                <w:b/>
                <w:bCs/>
              </w:rPr>
              <w:t>Maximum budget:</w:t>
            </w:r>
            <w:r w:rsidRPr="0033563C">
              <w:t xml:space="preserve"> £6,000</w:t>
            </w:r>
            <w:r>
              <w:t>.</w:t>
            </w:r>
          </w:p>
          <w:p w14:paraId="32EE97E2" w14:textId="6548341C" w:rsidR="00287B3C" w:rsidRPr="00287B3C" w:rsidRDefault="00287B3C" w:rsidP="00234984">
            <w:r w:rsidRPr="0033563C">
              <w:rPr>
                <w:b/>
                <w:bCs/>
              </w:rPr>
              <w:t>Maximum timeframe:</w:t>
            </w:r>
            <w:r w:rsidRPr="0033563C">
              <w:t xml:space="preserve"> 6 weeks.</w:t>
            </w:r>
          </w:p>
        </w:tc>
        <w:tc>
          <w:tcPr>
            <w:tcW w:w="2500" w:type="pct"/>
            <w:tcBorders>
              <w:bottom w:val="dashed" w:sz="4" w:space="0" w:color="auto"/>
            </w:tcBorders>
          </w:tcPr>
          <w:p w14:paraId="03D95F6C" w14:textId="77777777" w:rsidR="00287B3C" w:rsidRPr="00234984" w:rsidRDefault="00287B3C" w:rsidP="00287B3C">
            <w:pPr>
              <w:rPr>
                <w:b/>
                <w:bCs/>
                <w:sz w:val="28"/>
                <w:szCs w:val="28"/>
              </w:rPr>
            </w:pPr>
            <w:r w:rsidRPr="00234984">
              <w:rPr>
                <w:b/>
                <w:bCs/>
                <w:sz w:val="28"/>
                <w:szCs w:val="28"/>
              </w:rPr>
              <w:t>Mediator</w:t>
            </w:r>
          </w:p>
          <w:p w14:paraId="3CC5B23B" w14:textId="5E97ED22" w:rsidR="00287B3C" w:rsidRDefault="00C64E9E" w:rsidP="00D8787C">
            <w:pPr>
              <w:pStyle w:val="Heading3"/>
              <w:rPr>
                <w:i w:val="0"/>
                <w:iCs/>
              </w:rPr>
            </w:pPr>
            <w:r w:rsidRPr="00C64E9E">
              <w:rPr>
                <w:i w:val="0"/>
                <w:iCs/>
              </w:rPr>
              <w:t>Observe the Manager and Project Lead negotiation impartially.</w:t>
            </w:r>
          </w:p>
          <w:p w14:paraId="4388B48E" w14:textId="77777777" w:rsidR="00C64E9E" w:rsidRDefault="00C64E9E" w:rsidP="00C64E9E">
            <w:r>
              <w:t>Assist only if discussion stalls or requires clarification.</w:t>
            </w:r>
          </w:p>
          <w:p w14:paraId="06458156" w14:textId="7CA730FA" w:rsidR="00C64E9E" w:rsidRPr="00C64E9E" w:rsidRDefault="00C64E9E" w:rsidP="00C64E9E">
            <w:r>
              <w:t>Record observations on budget adherence, time management and communication style using the mediator feedback form.</w:t>
            </w:r>
          </w:p>
        </w:tc>
      </w:tr>
      <w:tr w:rsidR="001A5151" w14:paraId="0912F3D9" w14:textId="77777777" w:rsidTr="001A5151">
        <w:trPr>
          <w:trHeight w:val="335"/>
        </w:trPr>
        <w:tc>
          <w:tcPr>
            <w:tcW w:w="2500" w:type="pct"/>
            <w:tcBorders>
              <w:bottom w:val="nil"/>
              <w:right w:val="nil"/>
            </w:tcBorders>
          </w:tcPr>
          <w:p w14:paraId="090CFA00" w14:textId="644D422D" w:rsidR="001A5151" w:rsidRPr="00234984" w:rsidRDefault="001A5151" w:rsidP="00287B3C">
            <w:pPr>
              <w:pStyle w:val="Heading3"/>
              <w:rPr>
                <w:b/>
                <w:bCs/>
                <w:i w:val="0"/>
                <w:iCs/>
                <w:sz w:val="28"/>
                <w:szCs w:val="28"/>
              </w:rPr>
            </w:pPr>
            <w:r w:rsidRPr="00234984">
              <w:rPr>
                <w:b/>
                <w:bCs/>
                <w:i w:val="0"/>
                <w:iCs/>
                <w:sz w:val="28"/>
                <w:szCs w:val="28"/>
              </w:rPr>
              <w:t>Project Lead</w:t>
            </w:r>
          </w:p>
        </w:tc>
        <w:tc>
          <w:tcPr>
            <w:tcW w:w="2500" w:type="pct"/>
            <w:tcBorders>
              <w:left w:val="nil"/>
              <w:bottom w:val="nil"/>
            </w:tcBorders>
          </w:tcPr>
          <w:p w14:paraId="51DF92E3" w14:textId="77777777" w:rsidR="001A5151" w:rsidRPr="001A5151" w:rsidRDefault="001A5151" w:rsidP="001A5151"/>
        </w:tc>
      </w:tr>
      <w:tr w:rsidR="00287B3C" w14:paraId="2FC09573" w14:textId="77777777" w:rsidTr="001A5151">
        <w:trPr>
          <w:trHeight w:val="5406"/>
        </w:trPr>
        <w:tc>
          <w:tcPr>
            <w:tcW w:w="2500" w:type="pct"/>
            <w:tcBorders>
              <w:top w:val="nil"/>
              <w:right w:val="nil"/>
            </w:tcBorders>
          </w:tcPr>
          <w:p w14:paraId="72115F6C" w14:textId="77777777" w:rsidR="001A5151" w:rsidRPr="001A5151" w:rsidRDefault="001A5151" w:rsidP="001A5151">
            <w:pPr>
              <w:rPr>
                <w:b/>
                <w:bCs/>
              </w:rPr>
            </w:pPr>
            <w:r w:rsidRPr="001A5151">
              <w:rPr>
                <w:b/>
                <w:bCs/>
              </w:rPr>
              <w:t>Labour options:</w:t>
            </w:r>
          </w:p>
          <w:p w14:paraId="0D5162BE" w14:textId="77777777" w:rsidR="001A5151" w:rsidRDefault="001A5151" w:rsidP="001A5151">
            <w:r w:rsidRPr="001A5151">
              <w:t>Volunteer team (2 people)</w:t>
            </w:r>
          </w:p>
          <w:p w14:paraId="79030E1C" w14:textId="318E5E90" w:rsidR="001A5151" w:rsidRPr="001A5151" w:rsidRDefault="001A5151" w:rsidP="00B07C9C">
            <w:pPr>
              <w:pStyle w:val="ListParagraph"/>
              <w:numPr>
                <w:ilvl w:val="0"/>
                <w:numId w:val="46"/>
              </w:numPr>
            </w:pPr>
            <w:r w:rsidRPr="001A5151">
              <w:rPr>
                <w:b/>
                <w:bCs/>
              </w:rPr>
              <w:t>Cost:</w:t>
            </w:r>
            <w:r w:rsidRPr="001A5151">
              <w:t xml:space="preserve"> £1,500</w:t>
            </w:r>
          </w:p>
          <w:p w14:paraId="0C924EC9" w14:textId="062FD486" w:rsidR="001A5151" w:rsidRPr="001A5151" w:rsidRDefault="001A5151" w:rsidP="00B07C9C">
            <w:pPr>
              <w:pStyle w:val="ListParagraph"/>
              <w:numPr>
                <w:ilvl w:val="0"/>
                <w:numId w:val="46"/>
              </w:numPr>
            </w:pPr>
            <w:r w:rsidRPr="001A5151">
              <w:rPr>
                <w:b/>
                <w:bCs/>
              </w:rPr>
              <w:t>Duration:</w:t>
            </w:r>
            <w:r w:rsidRPr="001A5151">
              <w:t xml:space="preserve"> 5 weeks</w:t>
            </w:r>
          </w:p>
          <w:p w14:paraId="746F7966" w14:textId="77777777" w:rsidR="001A5151" w:rsidRDefault="001A5151" w:rsidP="001A5151">
            <w:r w:rsidRPr="001A5151">
              <w:t>Local carpentry firm (3 people)</w:t>
            </w:r>
          </w:p>
          <w:p w14:paraId="2AF592F2" w14:textId="01120CEC" w:rsidR="001A5151" w:rsidRPr="001A5151" w:rsidRDefault="001A5151" w:rsidP="00B07C9C">
            <w:pPr>
              <w:pStyle w:val="ListParagraph"/>
              <w:numPr>
                <w:ilvl w:val="0"/>
                <w:numId w:val="47"/>
              </w:numPr>
            </w:pPr>
            <w:r w:rsidRPr="001A5151">
              <w:rPr>
                <w:b/>
                <w:bCs/>
              </w:rPr>
              <w:t>Cost:</w:t>
            </w:r>
            <w:r w:rsidRPr="001A5151">
              <w:t xml:space="preserve"> £2,2</w:t>
            </w:r>
            <w:r w:rsidR="00202447">
              <w:t>0</w:t>
            </w:r>
            <w:r w:rsidRPr="001A5151">
              <w:t>0</w:t>
            </w:r>
          </w:p>
          <w:p w14:paraId="67F39174" w14:textId="124BEF81" w:rsidR="001A5151" w:rsidRPr="001A5151" w:rsidRDefault="001A5151" w:rsidP="00B07C9C">
            <w:pPr>
              <w:pStyle w:val="ListParagraph"/>
              <w:numPr>
                <w:ilvl w:val="0"/>
                <w:numId w:val="47"/>
              </w:numPr>
            </w:pPr>
            <w:r w:rsidRPr="001A5151">
              <w:rPr>
                <w:b/>
                <w:bCs/>
              </w:rPr>
              <w:t>Duration:</w:t>
            </w:r>
            <w:r w:rsidRPr="001A5151">
              <w:t xml:space="preserve"> 4 weeks</w:t>
            </w:r>
          </w:p>
          <w:p w14:paraId="7D089C44" w14:textId="77777777" w:rsidR="001A5151" w:rsidRDefault="001A5151" w:rsidP="001A5151">
            <w:r w:rsidRPr="001A5151">
              <w:t>Specialist builders (4 people)</w:t>
            </w:r>
          </w:p>
          <w:p w14:paraId="01890419" w14:textId="628E908A" w:rsidR="001A5151" w:rsidRPr="001A5151" w:rsidRDefault="001A5151" w:rsidP="00B07C9C">
            <w:pPr>
              <w:pStyle w:val="ListParagraph"/>
              <w:numPr>
                <w:ilvl w:val="0"/>
                <w:numId w:val="48"/>
              </w:numPr>
            </w:pPr>
            <w:r w:rsidRPr="001A5151">
              <w:rPr>
                <w:b/>
                <w:bCs/>
              </w:rPr>
              <w:t>Cost:</w:t>
            </w:r>
            <w:r w:rsidRPr="001A5151">
              <w:t xml:space="preserve"> £3,200</w:t>
            </w:r>
          </w:p>
          <w:p w14:paraId="5F13CF9F" w14:textId="7D528A3F" w:rsidR="00287B3C" w:rsidRPr="001A5151" w:rsidRDefault="001A5151" w:rsidP="00B07C9C">
            <w:pPr>
              <w:pStyle w:val="ListParagraph"/>
              <w:numPr>
                <w:ilvl w:val="0"/>
                <w:numId w:val="48"/>
              </w:numPr>
            </w:pPr>
            <w:r w:rsidRPr="001A5151">
              <w:rPr>
                <w:b/>
                <w:bCs/>
              </w:rPr>
              <w:t>Duration:</w:t>
            </w:r>
            <w:r w:rsidRPr="001A5151">
              <w:t xml:space="preserve"> 3 weeks</w:t>
            </w:r>
          </w:p>
        </w:tc>
        <w:tc>
          <w:tcPr>
            <w:tcW w:w="2500" w:type="pct"/>
            <w:tcBorders>
              <w:top w:val="nil"/>
              <w:left w:val="nil"/>
            </w:tcBorders>
          </w:tcPr>
          <w:p w14:paraId="448F80AE" w14:textId="77777777" w:rsidR="00E0280D" w:rsidRPr="00E0280D" w:rsidRDefault="00E0280D" w:rsidP="00E0280D">
            <w:pPr>
              <w:rPr>
                <w:b/>
                <w:bCs/>
              </w:rPr>
            </w:pPr>
            <w:r w:rsidRPr="00E0280D">
              <w:rPr>
                <w:b/>
                <w:bCs/>
              </w:rPr>
              <w:t>Material options:</w:t>
            </w:r>
          </w:p>
          <w:p w14:paraId="10ADA61D" w14:textId="77777777" w:rsidR="00E0280D" w:rsidRDefault="00E0280D" w:rsidP="00E0280D">
            <w:r>
              <w:t>Reclaimed UK oak</w:t>
            </w:r>
          </w:p>
          <w:p w14:paraId="7C0EDCCB" w14:textId="3AB41254" w:rsidR="00E0280D" w:rsidRPr="00E0280D" w:rsidRDefault="00E0280D" w:rsidP="00B07C9C">
            <w:pPr>
              <w:pStyle w:val="ListParagraph"/>
              <w:numPr>
                <w:ilvl w:val="0"/>
                <w:numId w:val="49"/>
              </w:numPr>
            </w:pPr>
            <w:r w:rsidRPr="00E0280D">
              <w:rPr>
                <w:b/>
                <w:bCs/>
              </w:rPr>
              <w:t>Cost:</w:t>
            </w:r>
            <w:r w:rsidRPr="00E0280D">
              <w:t xml:space="preserve"> £</w:t>
            </w:r>
            <w:r w:rsidR="00202447">
              <w:t>3</w:t>
            </w:r>
            <w:r w:rsidR="00A25343">
              <w:t>,8</w:t>
            </w:r>
            <w:r w:rsidRPr="00E0280D">
              <w:t>00</w:t>
            </w:r>
          </w:p>
          <w:p w14:paraId="05DEAF19" w14:textId="7FC2E527" w:rsidR="00E0280D" w:rsidRPr="00E0280D" w:rsidRDefault="00E0280D" w:rsidP="00B07C9C">
            <w:pPr>
              <w:pStyle w:val="ListParagraph"/>
              <w:numPr>
                <w:ilvl w:val="0"/>
                <w:numId w:val="49"/>
              </w:numPr>
            </w:pPr>
            <w:r w:rsidRPr="00E0280D">
              <w:rPr>
                <w:b/>
                <w:bCs/>
              </w:rPr>
              <w:t>Lead time:</w:t>
            </w:r>
            <w:r w:rsidRPr="00E0280D">
              <w:t xml:space="preserve"> </w:t>
            </w:r>
            <w:r w:rsidR="00A25343">
              <w:t>2</w:t>
            </w:r>
            <w:r w:rsidRPr="00E0280D">
              <w:t xml:space="preserve"> weeks</w:t>
            </w:r>
          </w:p>
          <w:p w14:paraId="03927429" w14:textId="5D0AAE4A" w:rsidR="00E0280D" w:rsidRPr="00E0280D" w:rsidRDefault="00E0280D" w:rsidP="00B07C9C">
            <w:pPr>
              <w:pStyle w:val="ListParagraph"/>
              <w:numPr>
                <w:ilvl w:val="0"/>
                <w:numId w:val="49"/>
              </w:numPr>
            </w:pPr>
            <w:r w:rsidRPr="00E0280D">
              <w:rPr>
                <w:b/>
                <w:bCs/>
              </w:rPr>
              <w:t>Sustainability:</w:t>
            </w:r>
            <w:r w:rsidRPr="00E0280D">
              <w:t xml:space="preserve"> very high</w:t>
            </w:r>
          </w:p>
          <w:p w14:paraId="2C0536F8" w14:textId="77777777" w:rsidR="00E0280D" w:rsidRDefault="00E0280D" w:rsidP="00E0280D">
            <w:r>
              <w:t>Certified EU oak</w:t>
            </w:r>
          </w:p>
          <w:p w14:paraId="39058661" w14:textId="1A8DAEB2" w:rsidR="00E0280D" w:rsidRPr="00E0280D" w:rsidRDefault="00E0280D" w:rsidP="00B07C9C">
            <w:pPr>
              <w:pStyle w:val="ListParagraph"/>
              <w:numPr>
                <w:ilvl w:val="0"/>
                <w:numId w:val="50"/>
              </w:numPr>
            </w:pPr>
            <w:r w:rsidRPr="00E0280D">
              <w:rPr>
                <w:b/>
                <w:bCs/>
              </w:rPr>
              <w:t>Cost:</w:t>
            </w:r>
            <w:r w:rsidRPr="00E0280D">
              <w:t xml:space="preserve"> £</w:t>
            </w:r>
            <w:r w:rsidR="00EA179E">
              <w:t>3</w:t>
            </w:r>
            <w:r w:rsidRPr="00E0280D">
              <w:t>,</w:t>
            </w:r>
            <w:r w:rsidR="00143763">
              <w:t>2</w:t>
            </w:r>
            <w:r w:rsidRPr="00E0280D">
              <w:t>00</w:t>
            </w:r>
          </w:p>
          <w:p w14:paraId="0D4F4980" w14:textId="1A139E0C" w:rsidR="00E0280D" w:rsidRPr="00E0280D" w:rsidRDefault="00E0280D" w:rsidP="00B07C9C">
            <w:pPr>
              <w:pStyle w:val="ListParagraph"/>
              <w:numPr>
                <w:ilvl w:val="0"/>
                <w:numId w:val="50"/>
              </w:numPr>
            </w:pPr>
            <w:r w:rsidRPr="00E0280D">
              <w:rPr>
                <w:b/>
                <w:bCs/>
              </w:rPr>
              <w:t>Lead time:</w:t>
            </w:r>
            <w:r w:rsidRPr="00E0280D">
              <w:t xml:space="preserve"> </w:t>
            </w:r>
            <w:r w:rsidR="00143763">
              <w:t>3</w:t>
            </w:r>
            <w:r w:rsidRPr="00E0280D">
              <w:t xml:space="preserve"> weeks</w:t>
            </w:r>
          </w:p>
          <w:p w14:paraId="3609612B" w14:textId="5042DF83" w:rsidR="00E0280D" w:rsidRPr="00E0280D" w:rsidRDefault="00E0280D" w:rsidP="00B07C9C">
            <w:pPr>
              <w:pStyle w:val="ListParagraph"/>
              <w:numPr>
                <w:ilvl w:val="0"/>
                <w:numId w:val="50"/>
              </w:numPr>
            </w:pPr>
            <w:r w:rsidRPr="00E0280D">
              <w:rPr>
                <w:b/>
                <w:bCs/>
              </w:rPr>
              <w:t>Sustainability:</w:t>
            </w:r>
            <w:r w:rsidRPr="00E0280D">
              <w:t xml:space="preserve"> high</w:t>
            </w:r>
          </w:p>
          <w:p w14:paraId="038F07AC" w14:textId="77777777" w:rsidR="00C358E5" w:rsidRDefault="00E0280D" w:rsidP="00E0280D">
            <w:r>
              <w:t>Bamboo composite panels (China)</w:t>
            </w:r>
          </w:p>
          <w:p w14:paraId="566F865C" w14:textId="382C8CD3" w:rsidR="00C358E5" w:rsidRPr="00C358E5" w:rsidRDefault="00C358E5" w:rsidP="00B07C9C">
            <w:pPr>
              <w:pStyle w:val="ListParagraph"/>
              <w:numPr>
                <w:ilvl w:val="0"/>
                <w:numId w:val="51"/>
              </w:numPr>
            </w:pPr>
            <w:r w:rsidRPr="00C358E5">
              <w:rPr>
                <w:b/>
                <w:bCs/>
              </w:rPr>
              <w:t>C</w:t>
            </w:r>
            <w:r w:rsidR="00E0280D" w:rsidRPr="00C358E5">
              <w:rPr>
                <w:b/>
                <w:bCs/>
              </w:rPr>
              <w:t>ost</w:t>
            </w:r>
            <w:r w:rsidRPr="00C358E5">
              <w:rPr>
                <w:b/>
                <w:bCs/>
              </w:rPr>
              <w:t>:</w:t>
            </w:r>
            <w:r w:rsidR="00E0280D" w:rsidRPr="00C358E5">
              <w:t xml:space="preserve"> £</w:t>
            </w:r>
            <w:r w:rsidR="00057764">
              <w:t>2</w:t>
            </w:r>
            <w:r w:rsidR="00E0280D" w:rsidRPr="00C358E5">
              <w:t>,</w:t>
            </w:r>
            <w:r w:rsidR="00057764">
              <w:t>8</w:t>
            </w:r>
            <w:r w:rsidR="00E0280D" w:rsidRPr="00C358E5">
              <w:t>00</w:t>
            </w:r>
          </w:p>
          <w:p w14:paraId="512A54FB" w14:textId="7C5BFD6F" w:rsidR="00C358E5" w:rsidRPr="00C358E5" w:rsidRDefault="00C358E5" w:rsidP="00B07C9C">
            <w:pPr>
              <w:pStyle w:val="ListParagraph"/>
              <w:numPr>
                <w:ilvl w:val="0"/>
                <w:numId w:val="51"/>
              </w:numPr>
            </w:pPr>
            <w:r w:rsidRPr="00C358E5">
              <w:rPr>
                <w:b/>
                <w:bCs/>
              </w:rPr>
              <w:t>L</w:t>
            </w:r>
            <w:r w:rsidR="00E0280D" w:rsidRPr="00C358E5">
              <w:rPr>
                <w:b/>
                <w:bCs/>
              </w:rPr>
              <w:t>ead time</w:t>
            </w:r>
            <w:r w:rsidRPr="00C358E5">
              <w:rPr>
                <w:b/>
                <w:bCs/>
              </w:rPr>
              <w:t>:</w:t>
            </w:r>
            <w:r w:rsidR="00E0280D" w:rsidRPr="00C358E5">
              <w:t xml:space="preserve"> </w:t>
            </w:r>
            <w:r w:rsidR="00057764">
              <w:t>4</w:t>
            </w:r>
            <w:r w:rsidR="00E0280D" w:rsidRPr="00C358E5">
              <w:t xml:space="preserve"> weeks</w:t>
            </w:r>
          </w:p>
          <w:p w14:paraId="1610E4F3" w14:textId="4255A072" w:rsidR="00287B3C" w:rsidRPr="00C358E5" w:rsidRDefault="00C358E5" w:rsidP="00B07C9C">
            <w:pPr>
              <w:pStyle w:val="ListParagraph"/>
              <w:numPr>
                <w:ilvl w:val="0"/>
                <w:numId w:val="51"/>
              </w:numPr>
            </w:pPr>
            <w:r w:rsidRPr="00C358E5">
              <w:rPr>
                <w:b/>
                <w:bCs/>
              </w:rPr>
              <w:t>S</w:t>
            </w:r>
            <w:r w:rsidR="00E0280D" w:rsidRPr="00C358E5">
              <w:rPr>
                <w:b/>
                <w:bCs/>
              </w:rPr>
              <w:t>ustainability:</w:t>
            </w:r>
            <w:r w:rsidR="00E0280D" w:rsidRPr="00C358E5">
              <w:t xml:space="preserve"> medium</w:t>
            </w:r>
          </w:p>
        </w:tc>
      </w:tr>
    </w:tbl>
    <w:p w14:paraId="18A8C024" w14:textId="77777777" w:rsidR="00D2735D" w:rsidRDefault="00D2735D" w:rsidP="005A0864"/>
    <w:p w14:paraId="5391C51A" w14:textId="77777777" w:rsidR="00D2735D" w:rsidRDefault="00D2735D">
      <w:r>
        <w:br w:type="page"/>
      </w:r>
    </w:p>
    <w:p w14:paraId="3AF93E98" w14:textId="5E938467" w:rsidR="00D2735D" w:rsidRPr="00C74A6D" w:rsidRDefault="00D2735D" w:rsidP="00C74A6D">
      <w:pPr>
        <w:rPr>
          <w:b/>
          <w:bCs/>
        </w:rPr>
      </w:pPr>
      <w:r w:rsidRPr="00C74A6D">
        <w:rPr>
          <w:b/>
          <w:bCs/>
        </w:rPr>
        <w:lastRenderedPageBreak/>
        <w:t xml:space="preserve">Case study 2: </w:t>
      </w:r>
      <w:r w:rsidR="009661EF" w:rsidRPr="00C74A6D">
        <w:rPr>
          <w:b/>
          <w:bCs/>
        </w:rPr>
        <w:t xml:space="preserve">Solar </w:t>
      </w:r>
      <w:r w:rsidR="00DC7394" w:rsidRPr="00C74A6D">
        <w:rPr>
          <w:b/>
          <w:bCs/>
        </w:rPr>
        <w:t>i</w:t>
      </w:r>
      <w:r w:rsidR="009661EF" w:rsidRPr="00C74A6D">
        <w:rPr>
          <w:b/>
          <w:bCs/>
        </w:rPr>
        <w:t>nstallation</w:t>
      </w:r>
    </w:p>
    <w:p w14:paraId="06E31A06" w14:textId="6A201BB8" w:rsidR="00D2735D" w:rsidRDefault="00D2735D" w:rsidP="00D2735D">
      <w:r w:rsidRPr="005A0864">
        <w:rPr>
          <w:b/>
          <w:bCs/>
        </w:rPr>
        <w:t>Description:</w:t>
      </w:r>
      <w:r>
        <w:t xml:space="preserve"> </w:t>
      </w:r>
      <w:r w:rsidR="00FB2D67" w:rsidRPr="00FB2D67">
        <w:t>Maplecroft College intends to install rooftop solar panels to reduce electricity costs and showcase sustainable practices.</w:t>
      </w:r>
    </w:p>
    <w:p w14:paraId="516A129F" w14:textId="77777777" w:rsidR="00D2735D" w:rsidRDefault="00D2735D" w:rsidP="00D2735D"/>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bottom w:w="113" w:type="dxa"/>
        </w:tblCellMar>
        <w:tblLook w:val="04A0" w:firstRow="1" w:lastRow="0" w:firstColumn="1" w:lastColumn="0" w:noHBand="0" w:noVBand="1"/>
      </w:tblPr>
      <w:tblGrid>
        <w:gridCol w:w="4508"/>
        <w:gridCol w:w="4508"/>
      </w:tblGrid>
      <w:tr w:rsidR="00D2735D" w14:paraId="16511CD7" w14:textId="77777777">
        <w:trPr>
          <w:trHeight w:val="2857"/>
        </w:trPr>
        <w:tc>
          <w:tcPr>
            <w:tcW w:w="2500" w:type="pct"/>
            <w:tcBorders>
              <w:bottom w:val="dashed" w:sz="4" w:space="0" w:color="auto"/>
            </w:tcBorders>
          </w:tcPr>
          <w:p w14:paraId="6D5951AC" w14:textId="77777777" w:rsidR="00D2735D" w:rsidRPr="00234984" w:rsidRDefault="00D2735D">
            <w:pPr>
              <w:rPr>
                <w:b/>
                <w:bCs/>
                <w:sz w:val="28"/>
                <w:szCs w:val="28"/>
              </w:rPr>
            </w:pPr>
            <w:r w:rsidRPr="00234984">
              <w:rPr>
                <w:b/>
                <w:bCs/>
                <w:sz w:val="28"/>
                <w:szCs w:val="28"/>
              </w:rPr>
              <w:t>Manager</w:t>
            </w:r>
          </w:p>
          <w:p w14:paraId="169F339D" w14:textId="09ED229A" w:rsidR="00D2735D" w:rsidRDefault="00D2735D">
            <w:r w:rsidRPr="0033563C">
              <w:rPr>
                <w:b/>
                <w:bCs/>
              </w:rPr>
              <w:t>Priority:</w:t>
            </w:r>
            <w:r w:rsidRPr="0033563C">
              <w:t xml:space="preserve"> </w:t>
            </w:r>
            <w:r w:rsidR="00FB2D67" w:rsidRPr="00FB2D67">
              <w:t>Achieve dependable solar generation within financial and time constraints.</w:t>
            </w:r>
          </w:p>
          <w:p w14:paraId="748BD8E3" w14:textId="049958B7" w:rsidR="00D2735D" w:rsidRDefault="00D2735D">
            <w:r w:rsidRPr="0033563C">
              <w:rPr>
                <w:b/>
                <w:bCs/>
              </w:rPr>
              <w:t>Maximum budget:</w:t>
            </w:r>
            <w:r w:rsidRPr="0033563C">
              <w:t xml:space="preserve"> £</w:t>
            </w:r>
            <w:r w:rsidR="00FB2D67">
              <w:t>15</w:t>
            </w:r>
            <w:r w:rsidRPr="0033563C">
              <w:t>,000</w:t>
            </w:r>
            <w:r>
              <w:t>.</w:t>
            </w:r>
          </w:p>
          <w:p w14:paraId="340C67EA" w14:textId="7F85F9B5" w:rsidR="00D2735D" w:rsidRPr="00287B3C" w:rsidRDefault="00D2735D">
            <w:r w:rsidRPr="0033563C">
              <w:rPr>
                <w:b/>
                <w:bCs/>
              </w:rPr>
              <w:t>Maximum timeframe:</w:t>
            </w:r>
            <w:r w:rsidRPr="0033563C">
              <w:t xml:space="preserve"> </w:t>
            </w:r>
            <w:r w:rsidR="00FB2D67">
              <w:t>8</w:t>
            </w:r>
            <w:r w:rsidRPr="0033563C">
              <w:t xml:space="preserve"> weeks.</w:t>
            </w:r>
          </w:p>
        </w:tc>
        <w:tc>
          <w:tcPr>
            <w:tcW w:w="2500" w:type="pct"/>
            <w:tcBorders>
              <w:bottom w:val="dashed" w:sz="4" w:space="0" w:color="auto"/>
            </w:tcBorders>
          </w:tcPr>
          <w:p w14:paraId="5AFB41C4" w14:textId="77777777" w:rsidR="00D2735D" w:rsidRPr="00234984" w:rsidRDefault="00D2735D">
            <w:pPr>
              <w:rPr>
                <w:b/>
                <w:bCs/>
                <w:sz w:val="28"/>
                <w:szCs w:val="28"/>
              </w:rPr>
            </w:pPr>
            <w:r w:rsidRPr="00234984">
              <w:rPr>
                <w:b/>
                <w:bCs/>
                <w:sz w:val="28"/>
                <w:szCs w:val="28"/>
              </w:rPr>
              <w:t>Mediator</w:t>
            </w:r>
          </w:p>
          <w:p w14:paraId="7416DA29" w14:textId="1A169C5C" w:rsidR="00D2735D" w:rsidRDefault="00D2735D">
            <w:pPr>
              <w:pStyle w:val="Heading3"/>
              <w:rPr>
                <w:i w:val="0"/>
                <w:iCs/>
              </w:rPr>
            </w:pPr>
            <w:r w:rsidRPr="00C64E9E">
              <w:rPr>
                <w:i w:val="0"/>
                <w:iCs/>
              </w:rPr>
              <w:t>Observe the Manager and Project Lead negotiation impartially.</w:t>
            </w:r>
          </w:p>
          <w:p w14:paraId="2BBC4E8E" w14:textId="77777777" w:rsidR="00D2735D" w:rsidRDefault="00D2735D">
            <w:r>
              <w:t>Assist only if discussion stalls or requires clarification.</w:t>
            </w:r>
          </w:p>
          <w:p w14:paraId="721E7A92" w14:textId="77777777" w:rsidR="00D2735D" w:rsidRPr="00C64E9E" w:rsidRDefault="00D2735D">
            <w:r>
              <w:t>Record observations on budget adherence, time management and communication style using the mediator feedback form.</w:t>
            </w:r>
          </w:p>
        </w:tc>
      </w:tr>
      <w:tr w:rsidR="00D2735D" w14:paraId="7FC3FF2E" w14:textId="77777777">
        <w:trPr>
          <w:trHeight w:val="335"/>
        </w:trPr>
        <w:tc>
          <w:tcPr>
            <w:tcW w:w="2500" w:type="pct"/>
            <w:tcBorders>
              <w:bottom w:val="nil"/>
              <w:right w:val="nil"/>
            </w:tcBorders>
          </w:tcPr>
          <w:p w14:paraId="40CC29DD" w14:textId="75B19031" w:rsidR="00D2735D" w:rsidRPr="00234984" w:rsidRDefault="00D2735D">
            <w:pPr>
              <w:pStyle w:val="Heading3"/>
              <w:rPr>
                <w:b/>
                <w:bCs/>
                <w:i w:val="0"/>
                <w:iCs/>
                <w:sz w:val="28"/>
                <w:szCs w:val="28"/>
              </w:rPr>
            </w:pPr>
            <w:r w:rsidRPr="00234984">
              <w:rPr>
                <w:b/>
                <w:bCs/>
                <w:i w:val="0"/>
                <w:iCs/>
                <w:sz w:val="28"/>
                <w:szCs w:val="28"/>
              </w:rPr>
              <w:t>Project Lead</w:t>
            </w:r>
          </w:p>
        </w:tc>
        <w:tc>
          <w:tcPr>
            <w:tcW w:w="2500" w:type="pct"/>
            <w:tcBorders>
              <w:left w:val="nil"/>
              <w:bottom w:val="nil"/>
            </w:tcBorders>
          </w:tcPr>
          <w:p w14:paraId="736EE13E" w14:textId="77777777" w:rsidR="00D2735D" w:rsidRPr="001A5151" w:rsidRDefault="00D2735D"/>
        </w:tc>
      </w:tr>
      <w:tr w:rsidR="00D2735D" w14:paraId="693A1EA9" w14:textId="77777777">
        <w:trPr>
          <w:trHeight w:val="5406"/>
        </w:trPr>
        <w:tc>
          <w:tcPr>
            <w:tcW w:w="2500" w:type="pct"/>
            <w:tcBorders>
              <w:top w:val="nil"/>
              <w:right w:val="nil"/>
            </w:tcBorders>
          </w:tcPr>
          <w:p w14:paraId="1D218B10" w14:textId="77777777" w:rsidR="00D2735D" w:rsidRPr="001A5151" w:rsidRDefault="00D2735D">
            <w:pPr>
              <w:rPr>
                <w:b/>
                <w:bCs/>
              </w:rPr>
            </w:pPr>
            <w:r w:rsidRPr="001A5151">
              <w:rPr>
                <w:b/>
                <w:bCs/>
              </w:rPr>
              <w:t>Labour options:</w:t>
            </w:r>
          </w:p>
          <w:p w14:paraId="2AE0A853" w14:textId="6DD2BA8F" w:rsidR="00D2735D" w:rsidRDefault="001136A1">
            <w:r w:rsidRPr="001136A1">
              <w:t>College maintenance staff</w:t>
            </w:r>
          </w:p>
          <w:p w14:paraId="07A644E2" w14:textId="25FF51E1" w:rsidR="00D2735D" w:rsidRPr="001A5151" w:rsidRDefault="00D2735D" w:rsidP="00B07C9C">
            <w:pPr>
              <w:pStyle w:val="ListParagraph"/>
              <w:numPr>
                <w:ilvl w:val="0"/>
                <w:numId w:val="47"/>
              </w:numPr>
            </w:pPr>
            <w:r w:rsidRPr="001A5151">
              <w:rPr>
                <w:b/>
                <w:bCs/>
              </w:rPr>
              <w:t>Cost:</w:t>
            </w:r>
            <w:r w:rsidRPr="001A5151">
              <w:t xml:space="preserve"> £1,</w:t>
            </w:r>
            <w:r w:rsidR="001136A1">
              <w:t>8</w:t>
            </w:r>
            <w:r w:rsidRPr="001A5151">
              <w:t>00</w:t>
            </w:r>
          </w:p>
          <w:p w14:paraId="10AD4595" w14:textId="39008A8E" w:rsidR="00D2735D" w:rsidRDefault="00D2735D" w:rsidP="00B07C9C">
            <w:pPr>
              <w:pStyle w:val="ListParagraph"/>
              <w:numPr>
                <w:ilvl w:val="0"/>
                <w:numId w:val="47"/>
              </w:numPr>
            </w:pPr>
            <w:r w:rsidRPr="001A5151">
              <w:rPr>
                <w:b/>
                <w:bCs/>
              </w:rPr>
              <w:t>Duration:</w:t>
            </w:r>
            <w:r w:rsidRPr="001A5151">
              <w:t xml:space="preserve"> </w:t>
            </w:r>
            <w:r w:rsidR="00226227">
              <w:t>6</w:t>
            </w:r>
            <w:r w:rsidRPr="001A5151">
              <w:t xml:space="preserve"> weeks</w:t>
            </w:r>
          </w:p>
          <w:p w14:paraId="560169CE" w14:textId="3C87F220" w:rsidR="00BE048B" w:rsidRPr="001A5151" w:rsidRDefault="00BE048B" w:rsidP="00B07C9C">
            <w:pPr>
              <w:pStyle w:val="ListParagraph"/>
              <w:numPr>
                <w:ilvl w:val="0"/>
                <w:numId w:val="47"/>
              </w:numPr>
            </w:pPr>
            <w:r>
              <w:rPr>
                <w:b/>
                <w:bCs/>
              </w:rPr>
              <w:t>Experience:</w:t>
            </w:r>
            <w:r>
              <w:t xml:space="preserve"> none</w:t>
            </w:r>
          </w:p>
          <w:p w14:paraId="62531070" w14:textId="3F0B9DBF" w:rsidR="00D2735D" w:rsidRDefault="00C63DE0">
            <w:r w:rsidRPr="00C63DE0">
              <w:t>Local installer</w:t>
            </w:r>
          </w:p>
          <w:p w14:paraId="27AA7214" w14:textId="58E7561D" w:rsidR="00D2735D" w:rsidRPr="001A5151" w:rsidRDefault="00D2735D" w:rsidP="00B07C9C">
            <w:pPr>
              <w:pStyle w:val="ListParagraph"/>
              <w:numPr>
                <w:ilvl w:val="0"/>
                <w:numId w:val="47"/>
              </w:numPr>
            </w:pPr>
            <w:r w:rsidRPr="001A5151">
              <w:rPr>
                <w:b/>
                <w:bCs/>
              </w:rPr>
              <w:t>Cost:</w:t>
            </w:r>
            <w:r w:rsidRPr="001A5151">
              <w:t xml:space="preserve"> £</w:t>
            </w:r>
            <w:r w:rsidR="00C63DE0">
              <w:t>5,000</w:t>
            </w:r>
          </w:p>
          <w:p w14:paraId="50E7377D" w14:textId="5A3C38FA" w:rsidR="00D2735D" w:rsidRDefault="00D2735D" w:rsidP="00B07C9C">
            <w:pPr>
              <w:pStyle w:val="ListParagraph"/>
              <w:numPr>
                <w:ilvl w:val="0"/>
                <w:numId w:val="47"/>
              </w:numPr>
            </w:pPr>
            <w:r w:rsidRPr="001A5151">
              <w:rPr>
                <w:b/>
                <w:bCs/>
              </w:rPr>
              <w:t>Duration:</w:t>
            </w:r>
            <w:r w:rsidRPr="001A5151">
              <w:t xml:space="preserve"> </w:t>
            </w:r>
            <w:r w:rsidR="00BE048B">
              <w:t>4</w:t>
            </w:r>
            <w:r w:rsidRPr="001A5151">
              <w:t xml:space="preserve"> weeks</w:t>
            </w:r>
          </w:p>
          <w:p w14:paraId="18C97A7A" w14:textId="18487195" w:rsidR="00BE048B" w:rsidRPr="00226227" w:rsidRDefault="00BE048B" w:rsidP="00B07C9C">
            <w:pPr>
              <w:pStyle w:val="ListParagraph"/>
              <w:numPr>
                <w:ilvl w:val="0"/>
                <w:numId w:val="47"/>
              </w:numPr>
            </w:pPr>
            <w:r>
              <w:rPr>
                <w:b/>
                <w:bCs/>
              </w:rPr>
              <w:t>Experience:</w:t>
            </w:r>
            <w:r>
              <w:t xml:space="preserve"> </w:t>
            </w:r>
            <w:r w:rsidR="00226227">
              <w:t>limited</w:t>
            </w:r>
          </w:p>
          <w:p w14:paraId="5148A886" w14:textId="13ED9DED" w:rsidR="00D2735D" w:rsidRDefault="00A0247C">
            <w:r w:rsidRPr="00A0247C">
              <w:t>Specialist solar contractor</w:t>
            </w:r>
          </w:p>
          <w:p w14:paraId="6B760F05" w14:textId="1913C3E0" w:rsidR="00D2735D" w:rsidRPr="001A5151" w:rsidRDefault="00D2735D" w:rsidP="00B07C9C">
            <w:pPr>
              <w:pStyle w:val="ListParagraph"/>
              <w:numPr>
                <w:ilvl w:val="0"/>
                <w:numId w:val="47"/>
              </w:numPr>
            </w:pPr>
            <w:r w:rsidRPr="001A5151">
              <w:rPr>
                <w:b/>
                <w:bCs/>
              </w:rPr>
              <w:t>Cost:</w:t>
            </w:r>
            <w:r w:rsidRPr="001A5151">
              <w:t xml:space="preserve"> £</w:t>
            </w:r>
            <w:r w:rsidR="00A0247C">
              <w:t>8</w:t>
            </w:r>
            <w:r w:rsidRPr="001A5151">
              <w:t>,</w:t>
            </w:r>
            <w:r w:rsidR="00A0247C">
              <w:t>0</w:t>
            </w:r>
            <w:r w:rsidRPr="001A5151">
              <w:t>00</w:t>
            </w:r>
          </w:p>
          <w:p w14:paraId="1C32B085" w14:textId="77777777" w:rsidR="00D2735D" w:rsidRDefault="00D2735D" w:rsidP="00B07C9C">
            <w:pPr>
              <w:pStyle w:val="ListParagraph"/>
              <w:numPr>
                <w:ilvl w:val="0"/>
                <w:numId w:val="47"/>
              </w:numPr>
            </w:pPr>
            <w:r w:rsidRPr="001A5151">
              <w:rPr>
                <w:b/>
                <w:bCs/>
              </w:rPr>
              <w:t>Duration:</w:t>
            </w:r>
            <w:r w:rsidRPr="001A5151">
              <w:t xml:space="preserve"> </w:t>
            </w:r>
            <w:r w:rsidR="00A0247C">
              <w:t>2</w:t>
            </w:r>
            <w:r w:rsidRPr="001A5151">
              <w:t xml:space="preserve"> weeks</w:t>
            </w:r>
          </w:p>
          <w:p w14:paraId="2B2B13B3" w14:textId="5EA68D81" w:rsidR="00226227" w:rsidRPr="00226227" w:rsidRDefault="00226227" w:rsidP="00B07C9C">
            <w:pPr>
              <w:pStyle w:val="ListParagraph"/>
              <w:numPr>
                <w:ilvl w:val="0"/>
                <w:numId w:val="47"/>
              </w:numPr>
            </w:pPr>
            <w:r>
              <w:rPr>
                <w:b/>
                <w:bCs/>
              </w:rPr>
              <w:t>Experience:</w:t>
            </w:r>
            <w:r>
              <w:t xml:space="preserve"> specialist</w:t>
            </w:r>
          </w:p>
        </w:tc>
        <w:tc>
          <w:tcPr>
            <w:tcW w:w="2500" w:type="pct"/>
            <w:tcBorders>
              <w:top w:val="nil"/>
              <w:left w:val="nil"/>
            </w:tcBorders>
          </w:tcPr>
          <w:p w14:paraId="2E9F8E9F" w14:textId="77777777" w:rsidR="00D2735D" w:rsidRPr="00E0280D" w:rsidRDefault="00D2735D">
            <w:pPr>
              <w:rPr>
                <w:b/>
                <w:bCs/>
              </w:rPr>
            </w:pPr>
            <w:r w:rsidRPr="00E0280D">
              <w:rPr>
                <w:b/>
                <w:bCs/>
              </w:rPr>
              <w:t>Material options:</w:t>
            </w:r>
          </w:p>
          <w:p w14:paraId="3A2F4660" w14:textId="5B399267" w:rsidR="00D2735D" w:rsidRDefault="007C7F2E">
            <w:r w:rsidRPr="007C7F2E">
              <w:t>High-efficiency German panels</w:t>
            </w:r>
          </w:p>
          <w:p w14:paraId="42AB97D5" w14:textId="551B4920" w:rsidR="00D2735D" w:rsidRPr="00E0280D" w:rsidRDefault="00D2735D" w:rsidP="00B07C9C">
            <w:pPr>
              <w:pStyle w:val="ListParagraph"/>
              <w:numPr>
                <w:ilvl w:val="0"/>
                <w:numId w:val="51"/>
              </w:numPr>
            </w:pPr>
            <w:r w:rsidRPr="00E0280D">
              <w:rPr>
                <w:b/>
                <w:bCs/>
              </w:rPr>
              <w:t>Cost:</w:t>
            </w:r>
            <w:r w:rsidRPr="00E0280D">
              <w:t xml:space="preserve"> £</w:t>
            </w:r>
            <w:r w:rsidR="007C7F2E">
              <w:t>8,000</w:t>
            </w:r>
          </w:p>
          <w:p w14:paraId="4BECA0BE" w14:textId="77777777" w:rsidR="00D2735D" w:rsidRPr="00E0280D" w:rsidRDefault="00D2735D" w:rsidP="00B07C9C">
            <w:pPr>
              <w:pStyle w:val="ListParagraph"/>
              <w:numPr>
                <w:ilvl w:val="0"/>
                <w:numId w:val="51"/>
              </w:numPr>
            </w:pPr>
            <w:r w:rsidRPr="00E0280D">
              <w:rPr>
                <w:b/>
                <w:bCs/>
              </w:rPr>
              <w:t>Lead time:</w:t>
            </w:r>
            <w:r w:rsidRPr="00E0280D">
              <w:t xml:space="preserve"> </w:t>
            </w:r>
            <w:r>
              <w:t>2</w:t>
            </w:r>
            <w:r w:rsidRPr="00E0280D">
              <w:t xml:space="preserve"> weeks</w:t>
            </w:r>
          </w:p>
          <w:p w14:paraId="4FDF751C" w14:textId="1F6C5CEB" w:rsidR="00D2735D" w:rsidRDefault="005B2375" w:rsidP="00B07C9C">
            <w:pPr>
              <w:pStyle w:val="ListParagraph"/>
              <w:numPr>
                <w:ilvl w:val="0"/>
                <w:numId w:val="51"/>
              </w:numPr>
            </w:pPr>
            <w:r>
              <w:rPr>
                <w:b/>
                <w:bCs/>
              </w:rPr>
              <w:t>Efficiency</w:t>
            </w:r>
            <w:r w:rsidR="00D2735D" w:rsidRPr="00E0280D">
              <w:rPr>
                <w:b/>
                <w:bCs/>
              </w:rPr>
              <w:t>:</w:t>
            </w:r>
            <w:r w:rsidR="00D2735D" w:rsidRPr="00E0280D">
              <w:t xml:space="preserve"> very high</w:t>
            </w:r>
          </w:p>
          <w:p w14:paraId="6F3B771E" w14:textId="0FCC9AF5" w:rsidR="00BE048B" w:rsidRPr="00BE048B" w:rsidRDefault="00BE048B" w:rsidP="00B07C9C">
            <w:pPr>
              <w:pStyle w:val="ListParagraph"/>
              <w:numPr>
                <w:ilvl w:val="0"/>
                <w:numId w:val="51"/>
              </w:numPr>
            </w:pPr>
            <w:r w:rsidRPr="00E0280D">
              <w:rPr>
                <w:b/>
                <w:bCs/>
              </w:rPr>
              <w:t>Sustainability:</w:t>
            </w:r>
            <w:r w:rsidRPr="00E0280D">
              <w:t xml:space="preserve"> high</w:t>
            </w:r>
          </w:p>
          <w:p w14:paraId="4A9C9614" w14:textId="2F313F2E" w:rsidR="00D2735D" w:rsidRDefault="000511A4">
            <w:r>
              <w:t>Standard Korean panels</w:t>
            </w:r>
          </w:p>
          <w:p w14:paraId="74364E1C" w14:textId="729AD942" w:rsidR="00D2735D" w:rsidRPr="00E0280D" w:rsidRDefault="00D2735D" w:rsidP="00B07C9C">
            <w:pPr>
              <w:pStyle w:val="ListParagraph"/>
              <w:numPr>
                <w:ilvl w:val="0"/>
                <w:numId w:val="51"/>
              </w:numPr>
            </w:pPr>
            <w:r w:rsidRPr="00E0280D">
              <w:rPr>
                <w:b/>
                <w:bCs/>
              </w:rPr>
              <w:t>Cost:</w:t>
            </w:r>
            <w:r w:rsidRPr="00E0280D">
              <w:t xml:space="preserve"> £</w:t>
            </w:r>
            <w:r w:rsidR="000511A4">
              <w:t>7,000</w:t>
            </w:r>
          </w:p>
          <w:p w14:paraId="625F87FF" w14:textId="77777777" w:rsidR="00D2735D" w:rsidRPr="00E0280D" w:rsidRDefault="00D2735D" w:rsidP="00B07C9C">
            <w:pPr>
              <w:pStyle w:val="ListParagraph"/>
              <w:numPr>
                <w:ilvl w:val="0"/>
                <w:numId w:val="51"/>
              </w:numPr>
            </w:pPr>
            <w:r w:rsidRPr="00E0280D">
              <w:rPr>
                <w:b/>
                <w:bCs/>
              </w:rPr>
              <w:t>Lead time:</w:t>
            </w:r>
            <w:r w:rsidRPr="00E0280D">
              <w:t xml:space="preserve"> </w:t>
            </w:r>
            <w:r>
              <w:t>3</w:t>
            </w:r>
            <w:r w:rsidRPr="00E0280D">
              <w:t xml:space="preserve"> weeks</w:t>
            </w:r>
          </w:p>
          <w:p w14:paraId="05F13D59" w14:textId="608F96DD" w:rsidR="00D2735D" w:rsidRDefault="005B2375" w:rsidP="00B07C9C">
            <w:pPr>
              <w:pStyle w:val="ListParagraph"/>
              <w:numPr>
                <w:ilvl w:val="0"/>
                <w:numId w:val="51"/>
              </w:numPr>
            </w:pPr>
            <w:r>
              <w:rPr>
                <w:b/>
                <w:bCs/>
              </w:rPr>
              <w:t>Efficiency</w:t>
            </w:r>
            <w:r w:rsidR="00D2735D" w:rsidRPr="00E0280D">
              <w:rPr>
                <w:b/>
                <w:bCs/>
              </w:rPr>
              <w:t>:</w:t>
            </w:r>
            <w:r w:rsidR="00D2735D" w:rsidRPr="00E0280D">
              <w:t xml:space="preserve"> </w:t>
            </w:r>
            <w:r w:rsidR="00EB0B42">
              <w:t>high</w:t>
            </w:r>
          </w:p>
          <w:p w14:paraId="2E4DBF09" w14:textId="62284C7F" w:rsidR="00BE048B" w:rsidRPr="00BE048B" w:rsidRDefault="00BE048B" w:rsidP="00B07C9C">
            <w:pPr>
              <w:pStyle w:val="ListParagraph"/>
              <w:numPr>
                <w:ilvl w:val="0"/>
                <w:numId w:val="51"/>
              </w:numPr>
            </w:pPr>
            <w:r w:rsidRPr="00E0280D">
              <w:rPr>
                <w:b/>
                <w:bCs/>
              </w:rPr>
              <w:t>Sustainability:</w:t>
            </w:r>
            <w:r w:rsidRPr="00E0280D">
              <w:t xml:space="preserve"> </w:t>
            </w:r>
            <w:r w:rsidRPr="00C358E5">
              <w:t>medium</w:t>
            </w:r>
          </w:p>
          <w:p w14:paraId="12CB2E8A" w14:textId="08E8E7E2" w:rsidR="00D2735D" w:rsidRDefault="00557493">
            <w:r>
              <w:t>Mid-</w:t>
            </w:r>
            <w:r w:rsidR="00EC313C">
              <w:t>tier UK manufactured</w:t>
            </w:r>
            <w:r w:rsidR="00D2735D">
              <w:t xml:space="preserve"> panels</w:t>
            </w:r>
          </w:p>
          <w:p w14:paraId="17C5283F" w14:textId="7B117D27" w:rsidR="00D2735D" w:rsidRPr="00C358E5" w:rsidRDefault="00D2735D" w:rsidP="00B07C9C">
            <w:pPr>
              <w:pStyle w:val="ListParagraph"/>
              <w:numPr>
                <w:ilvl w:val="0"/>
                <w:numId w:val="51"/>
              </w:numPr>
            </w:pPr>
            <w:r w:rsidRPr="00C358E5">
              <w:rPr>
                <w:b/>
                <w:bCs/>
              </w:rPr>
              <w:t>Cost:</w:t>
            </w:r>
            <w:r w:rsidRPr="00C358E5">
              <w:t xml:space="preserve"> £</w:t>
            </w:r>
            <w:r w:rsidR="00EB0B42">
              <w:t>5,000</w:t>
            </w:r>
          </w:p>
          <w:p w14:paraId="01A5B0A3" w14:textId="5A73B046" w:rsidR="00D2735D" w:rsidRPr="00C358E5" w:rsidRDefault="00D2735D" w:rsidP="00B07C9C">
            <w:pPr>
              <w:pStyle w:val="ListParagraph"/>
              <w:numPr>
                <w:ilvl w:val="0"/>
                <w:numId w:val="51"/>
              </w:numPr>
            </w:pPr>
            <w:r w:rsidRPr="00C358E5">
              <w:rPr>
                <w:b/>
                <w:bCs/>
              </w:rPr>
              <w:t>Lead time:</w:t>
            </w:r>
            <w:r w:rsidRPr="00C358E5">
              <w:t xml:space="preserve"> </w:t>
            </w:r>
            <w:r w:rsidR="00FC4809">
              <w:t>6</w:t>
            </w:r>
            <w:r w:rsidRPr="00C358E5">
              <w:t xml:space="preserve"> weeks</w:t>
            </w:r>
          </w:p>
          <w:p w14:paraId="07AB7764" w14:textId="77777777" w:rsidR="00D2735D" w:rsidRDefault="005B2375" w:rsidP="00B07C9C">
            <w:pPr>
              <w:pStyle w:val="ListParagraph"/>
              <w:numPr>
                <w:ilvl w:val="0"/>
                <w:numId w:val="51"/>
              </w:numPr>
            </w:pPr>
            <w:r>
              <w:rPr>
                <w:b/>
                <w:bCs/>
              </w:rPr>
              <w:t>Efficiency</w:t>
            </w:r>
            <w:r w:rsidR="00D2735D" w:rsidRPr="00C358E5">
              <w:rPr>
                <w:b/>
                <w:bCs/>
              </w:rPr>
              <w:t>:</w:t>
            </w:r>
            <w:r w:rsidR="00D2735D" w:rsidRPr="00C358E5">
              <w:t xml:space="preserve"> medium</w:t>
            </w:r>
          </w:p>
          <w:p w14:paraId="4C761616" w14:textId="6AB70281" w:rsidR="00EB0B42" w:rsidRPr="00EB0B42" w:rsidRDefault="00EB0B42" w:rsidP="00B07C9C">
            <w:pPr>
              <w:pStyle w:val="ListParagraph"/>
              <w:numPr>
                <w:ilvl w:val="0"/>
                <w:numId w:val="51"/>
              </w:numPr>
            </w:pPr>
            <w:r w:rsidRPr="00E0280D">
              <w:rPr>
                <w:b/>
                <w:bCs/>
              </w:rPr>
              <w:t>Sustainability:</w:t>
            </w:r>
            <w:r w:rsidRPr="00E0280D">
              <w:t xml:space="preserve"> very high</w:t>
            </w:r>
          </w:p>
        </w:tc>
      </w:tr>
    </w:tbl>
    <w:p w14:paraId="75B7286F" w14:textId="77777777" w:rsidR="00D2735D" w:rsidRDefault="00D2735D" w:rsidP="00D2735D">
      <w:r>
        <w:br w:type="page"/>
      </w:r>
    </w:p>
    <w:p w14:paraId="7980F38D" w14:textId="774D2621" w:rsidR="00E7299B" w:rsidRPr="00C74A6D" w:rsidRDefault="00E7299B" w:rsidP="00C74A6D">
      <w:pPr>
        <w:rPr>
          <w:b/>
          <w:bCs/>
        </w:rPr>
      </w:pPr>
      <w:r w:rsidRPr="00C74A6D">
        <w:rPr>
          <w:b/>
          <w:bCs/>
        </w:rPr>
        <w:lastRenderedPageBreak/>
        <w:t xml:space="preserve">Case study 3: </w:t>
      </w:r>
      <w:r w:rsidR="00DC7394" w:rsidRPr="00C74A6D">
        <w:rPr>
          <w:b/>
          <w:bCs/>
        </w:rPr>
        <w:t>Rainwater harvesting system</w:t>
      </w:r>
    </w:p>
    <w:p w14:paraId="630C553E" w14:textId="026F2D9E" w:rsidR="00E7299B" w:rsidRDefault="00E7299B" w:rsidP="00E7299B">
      <w:r w:rsidRPr="005A0864">
        <w:rPr>
          <w:b/>
          <w:bCs/>
        </w:rPr>
        <w:t>Description:</w:t>
      </w:r>
      <w:r>
        <w:t xml:space="preserve"> </w:t>
      </w:r>
      <w:r w:rsidR="00CB5765" w:rsidRPr="00CB5765">
        <w:t xml:space="preserve">Riverview </w:t>
      </w:r>
      <w:r w:rsidR="00576C58">
        <w:t>Retirement</w:t>
      </w:r>
      <w:r w:rsidR="00476AB5">
        <w:t xml:space="preserve"> </w:t>
      </w:r>
      <w:r w:rsidR="00CB5765" w:rsidRPr="00CB5765">
        <w:t>plans to install a rainwater harvesting system to irrigate gardens and reduce mains water consumption.</w:t>
      </w:r>
    </w:p>
    <w:p w14:paraId="6B2F1073" w14:textId="77777777" w:rsidR="00E7299B" w:rsidRDefault="00E7299B" w:rsidP="00E7299B"/>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bottom w:w="113" w:type="dxa"/>
        </w:tblCellMar>
        <w:tblLook w:val="04A0" w:firstRow="1" w:lastRow="0" w:firstColumn="1" w:lastColumn="0" w:noHBand="0" w:noVBand="1"/>
      </w:tblPr>
      <w:tblGrid>
        <w:gridCol w:w="4508"/>
        <w:gridCol w:w="4508"/>
      </w:tblGrid>
      <w:tr w:rsidR="00E7299B" w14:paraId="36397B09" w14:textId="77777777">
        <w:trPr>
          <w:trHeight w:val="2857"/>
        </w:trPr>
        <w:tc>
          <w:tcPr>
            <w:tcW w:w="2500" w:type="pct"/>
            <w:tcBorders>
              <w:bottom w:val="dashed" w:sz="4" w:space="0" w:color="auto"/>
            </w:tcBorders>
          </w:tcPr>
          <w:p w14:paraId="0796FF52" w14:textId="77777777" w:rsidR="00E7299B" w:rsidRPr="00234984" w:rsidRDefault="00E7299B">
            <w:pPr>
              <w:rPr>
                <w:b/>
                <w:bCs/>
                <w:sz w:val="28"/>
                <w:szCs w:val="28"/>
              </w:rPr>
            </w:pPr>
            <w:r w:rsidRPr="00234984">
              <w:rPr>
                <w:b/>
                <w:bCs/>
                <w:sz w:val="28"/>
                <w:szCs w:val="28"/>
              </w:rPr>
              <w:t>Manager</w:t>
            </w:r>
          </w:p>
          <w:p w14:paraId="46CDA3DC" w14:textId="476775EA" w:rsidR="00E7299B" w:rsidRDefault="00E7299B">
            <w:r w:rsidRPr="0033563C">
              <w:rPr>
                <w:b/>
                <w:bCs/>
              </w:rPr>
              <w:t>Priority:</w:t>
            </w:r>
            <w:r w:rsidRPr="0033563C">
              <w:t xml:space="preserve"> </w:t>
            </w:r>
            <w:r w:rsidR="00576C58" w:rsidRPr="00576C58">
              <w:t>Install a functional system within budget and before the summer</w:t>
            </w:r>
            <w:r w:rsidR="00576C58">
              <w:t>.</w:t>
            </w:r>
          </w:p>
          <w:p w14:paraId="5A141C2B" w14:textId="6D42A265" w:rsidR="00E7299B" w:rsidRDefault="00E7299B">
            <w:r w:rsidRPr="0033563C">
              <w:rPr>
                <w:b/>
                <w:bCs/>
              </w:rPr>
              <w:t>Maximum budget:</w:t>
            </w:r>
            <w:r w:rsidRPr="0033563C">
              <w:t xml:space="preserve"> £</w:t>
            </w:r>
            <w:r w:rsidR="00576C58">
              <w:t>5</w:t>
            </w:r>
            <w:r w:rsidRPr="0033563C">
              <w:t>,000</w:t>
            </w:r>
            <w:r>
              <w:t>.</w:t>
            </w:r>
          </w:p>
          <w:p w14:paraId="50897104" w14:textId="75AD24FE" w:rsidR="00E7299B" w:rsidRPr="00287B3C" w:rsidRDefault="00E7299B">
            <w:r w:rsidRPr="0033563C">
              <w:rPr>
                <w:b/>
                <w:bCs/>
              </w:rPr>
              <w:t>Maximum timeframe:</w:t>
            </w:r>
            <w:r w:rsidRPr="0033563C">
              <w:t xml:space="preserve"> </w:t>
            </w:r>
            <w:r w:rsidR="00576C58">
              <w:t>5</w:t>
            </w:r>
            <w:r w:rsidRPr="0033563C">
              <w:t xml:space="preserve"> weeks.</w:t>
            </w:r>
          </w:p>
        </w:tc>
        <w:tc>
          <w:tcPr>
            <w:tcW w:w="2500" w:type="pct"/>
            <w:tcBorders>
              <w:bottom w:val="dashed" w:sz="4" w:space="0" w:color="auto"/>
            </w:tcBorders>
          </w:tcPr>
          <w:p w14:paraId="43C186A9" w14:textId="77777777" w:rsidR="00E7299B" w:rsidRPr="00234984" w:rsidRDefault="00E7299B">
            <w:pPr>
              <w:rPr>
                <w:b/>
                <w:bCs/>
                <w:sz w:val="28"/>
                <w:szCs w:val="28"/>
              </w:rPr>
            </w:pPr>
            <w:r w:rsidRPr="00234984">
              <w:rPr>
                <w:b/>
                <w:bCs/>
                <w:sz w:val="28"/>
                <w:szCs w:val="28"/>
              </w:rPr>
              <w:t>Mediator</w:t>
            </w:r>
          </w:p>
          <w:p w14:paraId="7257E3EC" w14:textId="6304A849" w:rsidR="00E7299B" w:rsidRDefault="00E7299B">
            <w:pPr>
              <w:pStyle w:val="Heading3"/>
              <w:rPr>
                <w:i w:val="0"/>
                <w:iCs/>
              </w:rPr>
            </w:pPr>
            <w:r w:rsidRPr="00C64E9E">
              <w:rPr>
                <w:i w:val="0"/>
                <w:iCs/>
              </w:rPr>
              <w:t>Observe the Manager and Project Lead negotiation impartially.</w:t>
            </w:r>
          </w:p>
          <w:p w14:paraId="30CFCF78" w14:textId="77777777" w:rsidR="00E7299B" w:rsidRDefault="00E7299B">
            <w:r>
              <w:t>Assist only if discussion stalls or requires clarification.</w:t>
            </w:r>
          </w:p>
          <w:p w14:paraId="2F56F674" w14:textId="77777777" w:rsidR="00E7299B" w:rsidRPr="00C64E9E" w:rsidRDefault="00E7299B">
            <w:r>
              <w:t>Record observations on budget adherence, time management and communication style using the mediator feedback form.</w:t>
            </w:r>
          </w:p>
        </w:tc>
      </w:tr>
      <w:tr w:rsidR="00E7299B" w14:paraId="415CF1C3" w14:textId="77777777">
        <w:trPr>
          <w:trHeight w:val="335"/>
        </w:trPr>
        <w:tc>
          <w:tcPr>
            <w:tcW w:w="2500" w:type="pct"/>
            <w:tcBorders>
              <w:bottom w:val="nil"/>
              <w:right w:val="nil"/>
            </w:tcBorders>
          </w:tcPr>
          <w:p w14:paraId="5631D944" w14:textId="3936EC64" w:rsidR="00E7299B" w:rsidRPr="00234984" w:rsidRDefault="00E7299B">
            <w:pPr>
              <w:pStyle w:val="Heading3"/>
              <w:rPr>
                <w:b/>
                <w:bCs/>
                <w:i w:val="0"/>
                <w:iCs/>
                <w:sz w:val="28"/>
                <w:szCs w:val="28"/>
              </w:rPr>
            </w:pPr>
            <w:r w:rsidRPr="00234984">
              <w:rPr>
                <w:b/>
                <w:bCs/>
                <w:i w:val="0"/>
                <w:iCs/>
                <w:sz w:val="28"/>
                <w:szCs w:val="28"/>
              </w:rPr>
              <w:t>Project Lead</w:t>
            </w:r>
          </w:p>
        </w:tc>
        <w:tc>
          <w:tcPr>
            <w:tcW w:w="2500" w:type="pct"/>
            <w:tcBorders>
              <w:left w:val="nil"/>
              <w:bottom w:val="nil"/>
            </w:tcBorders>
          </w:tcPr>
          <w:p w14:paraId="5168ED1A" w14:textId="77777777" w:rsidR="00E7299B" w:rsidRPr="001A5151" w:rsidRDefault="00E7299B"/>
        </w:tc>
      </w:tr>
      <w:tr w:rsidR="00E7299B" w14:paraId="7D2FA850" w14:textId="77777777">
        <w:trPr>
          <w:trHeight w:val="5406"/>
        </w:trPr>
        <w:tc>
          <w:tcPr>
            <w:tcW w:w="2500" w:type="pct"/>
            <w:tcBorders>
              <w:top w:val="nil"/>
              <w:right w:val="nil"/>
            </w:tcBorders>
          </w:tcPr>
          <w:p w14:paraId="25B38E39" w14:textId="77777777" w:rsidR="00E7299B" w:rsidRPr="001A5151" w:rsidRDefault="00E7299B">
            <w:pPr>
              <w:rPr>
                <w:b/>
                <w:bCs/>
              </w:rPr>
            </w:pPr>
            <w:r w:rsidRPr="001A5151">
              <w:rPr>
                <w:b/>
                <w:bCs/>
              </w:rPr>
              <w:t>Labour options:</w:t>
            </w:r>
          </w:p>
          <w:p w14:paraId="7463E603" w14:textId="133C9036" w:rsidR="00E7299B" w:rsidRDefault="002B7456">
            <w:r>
              <w:t>M</w:t>
            </w:r>
            <w:r w:rsidR="00E7299B" w:rsidRPr="001136A1">
              <w:t>aintenance staff</w:t>
            </w:r>
            <w:r>
              <w:t xml:space="preserve"> and </w:t>
            </w:r>
            <w:r w:rsidRPr="002B7456">
              <w:t>volunteers</w:t>
            </w:r>
            <w:r w:rsidR="002376EB">
              <w:t xml:space="preserve"> </w:t>
            </w:r>
            <w:r w:rsidR="002376EB" w:rsidRPr="002376EB">
              <w:t>(4 people)</w:t>
            </w:r>
          </w:p>
          <w:p w14:paraId="377C01F8" w14:textId="38217BC0" w:rsidR="00E7299B" w:rsidRPr="001A5151" w:rsidRDefault="00E7299B" w:rsidP="00B07C9C">
            <w:pPr>
              <w:pStyle w:val="ListParagraph"/>
              <w:numPr>
                <w:ilvl w:val="0"/>
                <w:numId w:val="47"/>
              </w:numPr>
            </w:pPr>
            <w:r w:rsidRPr="001A5151">
              <w:rPr>
                <w:b/>
                <w:bCs/>
              </w:rPr>
              <w:t>Cost:</w:t>
            </w:r>
            <w:r w:rsidRPr="001A5151">
              <w:t xml:space="preserve"> £</w:t>
            </w:r>
            <w:r>
              <w:t>8</w:t>
            </w:r>
            <w:r w:rsidRPr="001A5151">
              <w:t>00</w:t>
            </w:r>
          </w:p>
          <w:p w14:paraId="2B644AC1" w14:textId="4752A843" w:rsidR="00E7299B" w:rsidRDefault="00E7299B" w:rsidP="00B07C9C">
            <w:pPr>
              <w:pStyle w:val="ListParagraph"/>
              <w:numPr>
                <w:ilvl w:val="0"/>
                <w:numId w:val="47"/>
              </w:numPr>
            </w:pPr>
            <w:r w:rsidRPr="001A5151">
              <w:rPr>
                <w:b/>
                <w:bCs/>
              </w:rPr>
              <w:t>Duration:</w:t>
            </w:r>
            <w:r w:rsidRPr="001A5151">
              <w:t xml:space="preserve"> </w:t>
            </w:r>
            <w:r w:rsidR="002376EB">
              <w:t>3</w:t>
            </w:r>
            <w:r w:rsidRPr="001A5151">
              <w:t xml:space="preserve"> weeks</w:t>
            </w:r>
          </w:p>
          <w:p w14:paraId="4194A8C7" w14:textId="77777777" w:rsidR="00E7299B" w:rsidRPr="001A5151" w:rsidRDefault="00E7299B" w:rsidP="00B07C9C">
            <w:pPr>
              <w:pStyle w:val="ListParagraph"/>
              <w:numPr>
                <w:ilvl w:val="0"/>
                <w:numId w:val="47"/>
              </w:numPr>
            </w:pPr>
            <w:r>
              <w:rPr>
                <w:b/>
                <w:bCs/>
              </w:rPr>
              <w:t>Experience:</w:t>
            </w:r>
            <w:r>
              <w:t xml:space="preserve"> none</w:t>
            </w:r>
          </w:p>
          <w:p w14:paraId="7F1BABE3" w14:textId="3408A468" w:rsidR="00E7299B" w:rsidRDefault="00E7299B">
            <w:r w:rsidRPr="00C63DE0">
              <w:t xml:space="preserve">Local </w:t>
            </w:r>
            <w:r w:rsidR="000B33F4">
              <w:t>plumbing company (2 people)</w:t>
            </w:r>
          </w:p>
          <w:p w14:paraId="639E1C3F" w14:textId="370B9BFC" w:rsidR="00E7299B" w:rsidRPr="001A5151" w:rsidRDefault="00E7299B" w:rsidP="00B07C9C">
            <w:pPr>
              <w:pStyle w:val="ListParagraph"/>
              <w:numPr>
                <w:ilvl w:val="0"/>
                <w:numId w:val="47"/>
              </w:numPr>
            </w:pPr>
            <w:r w:rsidRPr="001A5151">
              <w:rPr>
                <w:b/>
                <w:bCs/>
              </w:rPr>
              <w:t>Cost:</w:t>
            </w:r>
            <w:r w:rsidRPr="001A5151">
              <w:t xml:space="preserve"> £</w:t>
            </w:r>
            <w:r w:rsidR="002376EB">
              <w:t>2</w:t>
            </w:r>
            <w:r>
              <w:t>,000</w:t>
            </w:r>
          </w:p>
          <w:p w14:paraId="43AE9599" w14:textId="4300F141" w:rsidR="00E7299B" w:rsidRDefault="00E7299B" w:rsidP="00B07C9C">
            <w:pPr>
              <w:pStyle w:val="ListParagraph"/>
              <w:numPr>
                <w:ilvl w:val="0"/>
                <w:numId w:val="47"/>
              </w:numPr>
            </w:pPr>
            <w:r w:rsidRPr="001A5151">
              <w:rPr>
                <w:b/>
                <w:bCs/>
              </w:rPr>
              <w:t>Duration:</w:t>
            </w:r>
            <w:r w:rsidRPr="001A5151">
              <w:t xml:space="preserve"> </w:t>
            </w:r>
            <w:r w:rsidR="000B33F4">
              <w:t>2</w:t>
            </w:r>
            <w:r w:rsidRPr="001A5151">
              <w:t xml:space="preserve"> weeks</w:t>
            </w:r>
          </w:p>
          <w:p w14:paraId="1BADD9F6" w14:textId="77777777" w:rsidR="00E7299B" w:rsidRPr="00226227" w:rsidRDefault="00E7299B" w:rsidP="00B07C9C">
            <w:pPr>
              <w:pStyle w:val="ListParagraph"/>
              <w:numPr>
                <w:ilvl w:val="0"/>
                <w:numId w:val="47"/>
              </w:numPr>
            </w:pPr>
            <w:r>
              <w:rPr>
                <w:b/>
                <w:bCs/>
              </w:rPr>
              <w:t>Experience:</w:t>
            </w:r>
            <w:r>
              <w:t xml:space="preserve"> limited</w:t>
            </w:r>
          </w:p>
          <w:p w14:paraId="778F81DD" w14:textId="272F5738" w:rsidR="00E7299B" w:rsidRDefault="00E7299B">
            <w:r w:rsidRPr="00A0247C">
              <w:t xml:space="preserve">Specialist </w:t>
            </w:r>
            <w:r w:rsidR="000B33F4">
              <w:t>irrigation</w:t>
            </w:r>
            <w:r w:rsidRPr="00A0247C">
              <w:t xml:space="preserve"> contractor</w:t>
            </w:r>
            <w:r w:rsidR="000B33F4">
              <w:t xml:space="preserve"> (1 person)</w:t>
            </w:r>
          </w:p>
          <w:p w14:paraId="5775F0C6" w14:textId="394BD2E9" w:rsidR="00E7299B" w:rsidRPr="001A5151" w:rsidRDefault="00E7299B" w:rsidP="00B07C9C">
            <w:pPr>
              <w:pStyle w:val="ListParagraph"/>
              <w:numPr>
                <w:ilvl w:val="0"/>
                <w:numId w:val="47"/>
              </w:numPr>
            </w:pPr>
            <w:r w:rsidRPr="001A5151">
              <w:rPr>
                <w:b/>
                <w:bCs/>
              </w:rPr>
              <w:t>Cost:</w:t>
            </w:r>
            <w:r w:rsidRPr="001A5151">
              <w:t xml:space="preserve"> £</w:t>
            </w:r>
            <w:r w:rsidR="000B33F4">
              <w:t>3</w:t>
            </w:r>
            <w:r w:rsidRPr="001A5151">
              <w:t>,</w:t>
            </w:r>
            <w:r>
              <w:t>0</w:t>
            </w:r>
            <w:r w:rsidRPr="001A5151">
              <w:t>00</w:t>
            </w:r>
          </w:p>
          <w:p w14:paraId="62A2AE93" w14:textId="7F20F4BF" w:rsidR="00E7299B" w:rsidRDefault="00E7299B" w:rsidP="00B07C9C">
            <w:pPr>
              <w:pStyle w:val="ListParagraph"/>
              <w:numPr>
                <w:ilvl w:val="0"/>
                <w:numId w:val="47"/>
              </w:numPr>
            </w:pPr>
            <w:r w:rsidRPr="001A5151">
              <w:rPr>
                <w:b/>
                <w:bCs/>
              </w:rPr>
              <w:t>Duration:</w:t>
            </w:r>
            <w:r w:rsidRPr="001A5151">
              <w:t xml:space="preserve"> </w:t>
            </w:r>
            <w:r w:rsidR="000B33F4">
              <w:t>1</w:t>
            </w:r>
            <w:r w:rsidRPr="001A5151">
              <w:t xml:space="preserve"> week</w:t>
            </w:r>
          </w:p>
          <w:p w14:paraId="161024A8" w14:textId="77777777" w:rsidR="00E7299B" w:rsidRPr="00226227" w:rsidRDefault="00E7299B" w:rsidP="00B07C9C">
            <w:pPr>
              <w:pStyle w:val="ListParagraph"/>
              <w:numPr>
                <w:ilvl w:val="0"/>
                <w:numId w:val="47"/>
              </w:numPr>
            </w:pPr>
            <w:r>
              <w:rPr>
                <w:b/>
                <w:bCs/>
              </w:rPr>
              <w:t>Experience:</w:t>
            </w:r>
            <w:r>
              <w:t xml:space="preserve"> specialist</w:t>
            </w:r>
          </w:p>
        </w:tc>
        <w:tc>
          <w:tcPr>
            <w:tcW w:w="2500" w:type="pct"/>
            <w:tcBorders>
              <w:top w:val="nil"/>
              <w:left w:val="nil"/>
            </w:tcBorders>
          </w:tcPr>
          <w:p w14:paraId="045B000D" w14:textId="77777777" w:rsidR="00E7299B" w:rsidRPr="00E0280D" w:rsidRDefault="00E7299B">
            <w:pPr>
              <w:rPr>
                <w:b/>
                <w:bCs/>
              </w:rPr>
            </w:pPr>
            <w:r w:rsidRPr="00E0280D">
              <w:rPr>
                <w:b/>
                <w:bCs/>
              </w:rPr>
              <w:t>Material options:</w:t>
            </w:r>
          </w:p>
          <w:p w14:paraId="321D9CFC" w14:textId="7E488988" w:rsidR="00E7299B" w:rsidRDefault="00E62642">
            <w:r w:rsidRPr="00E62642">
              <w:t>Basic plastic tank and fittings</w:t>
            </w:r>
          </w:p>
          <w:p w14:paraId="351C341B" w14:textId="4E977319" w:rsidR="00E7299B" w:rsidRPr="00E0280D" w:rsidRDefault="00E7299B" w:rsidP="00B07C9C">
            <w:pPr>
              <w:pStyle w:val="ListParagraph"/>
              <w:numPr>
                <w:ilvl w:val="0"/>
                <w:numId w:val="51"/>
              </w:numPr>
            </w:pPr>
            <w:r w:rsidRPr="00E0280D">
              <w:rPr>
                <w:b/>
                <w:bCs/>
              </w:rPr>
              <w:t>Cost:</w:t>
            </w:r>
            <w:r w:rsidRPr="00E0280D">
              <w:t xml:space="preserve"> £</w:t>
            </w:r>
            <w:r w:rsidR="00E62642">
              <w:t>2</w:t>
            </w:r>
            <w:r>
              <w:t>,000</w:t>
            </w:r>
          </w:p>
          <w:p w14:paraId="1607D15E" w14:textId="6A0D65D2" w:rsidR="00E7299B" w:rsidRPr="00E0280D" w:rsidRDefault="00E7299B" w:rsidP="00B07C9C">
            <w:pPr>
              <w:pStyle w:val="ListParagraph"/>
              <w:numPr>
                <w:ilvl w:val="0"/>
                <w:numId w:val="51"/>
              </w:numPr>
            </w:pPr>
            <w:r w:rsidRPr="00E0280D">
              <w:rPr>
                <w:b/>
                <w:bCs/>
              </w:rPr>
              <w:t>Lead time:</w:t>
            </w:r>
            <w:r w:rsidRPr="00E0280D">
              <w:t xml:space="preserve"> </w:t>
            </w:r>
            <w:r w:rsidR="00E62642">
              <w:t>1 week</w:t>
            </w:r>
          </w:p>
          <w:p w14:paraId="44F7C9A8" w14:textId="62688E66" w:rsidR="00E7299B" w:rsidRDefault="006B7BC8" w:rsidP="00B07C9C">
            <w:pPr>
              <w:pStyle w:val="ListParagraph"/>
              <w:numPr>
                <w:ilvl w:val="0"/>
                <w:numId w:val="51"/>
              </w:numPr>
            </w:pPr>
            <w:r>
              <w:rPr>
                <w:b/>
                <w:bCs/>
              </w:rPr>
              <w:t>Durability</w:t>
            </w:r>
            <w:r w:rsidR="00E7299B" w:rsidRPr="00E0280D">
              <w:rPr>
                <w:b/>
                <w:bCs/>
              </w:rPr>
              <w:t>:</w:t>
            </w:r>
            <w:r w:rsidR="00E7299B" w:rsidRPr="00E0280D">
              <w:t xml:space="preserve"> </w:t>
            </w:r>
            <w:r w:rsidR="00E62642">
              <w:t>low</w:t>
            </w:r>
          </w:p>
          <w:p w14:paraId="710008F2" w14:textId="3C5F7689" w:rsidR="00E7299B" w:rsidRPr="00BE048B" w:rsidRDefault="00E7299B" w:rsidP="00B07C9C">
            <w:pPr>
              <w:pStyle w:val="ListParagraph"/>
              <w:numPr>
                <w:ilvl w:val="0"/>
                <w:numId w:val="51"/>
              </w:numPr>
            </w:pPr>
            <w:r w:rsidRPr="00E0280D">
              <w:rPr>
                <w:b/>
                <w:bCs/>
              </w:rPr>
              <w:t>Sustainability:</w:t>
            </w:r>
            <w:r w:rsidRPr="00E0280D">
              <w:t xml:space="preserve"> </w:t>
            </w:r>
            <w:r w:rsidR="00E636AE">
              <w:t>low</w:t>
            </w:r>
          </w:p>
          <w:p w14:paraId="296420BB" w14:textId="2202C207" w:rsidR="00E7299B" w:rsidRDefault="006B7BC8">
            <w:r w:rsidRPr="006B7BC8">
              <w:t>Modular steel tank system</w:t>
            </w:r>
          </w:p>
          <w:p w14:paraId="0148604F" w14:textId="754C9F59" w:rsidR="00E7299B" w:rsidRPr="00E0280D" w:rsidRDefault="00E7299B" w:rsidP="00B07C9C">
            <w:pPr>
              <w:pStyle w:val="ListParagraph"/>
              <w:numPr>
                <w:ilvl w:val="0"/>
                <w:numId w:val="51"/>
              </w:numPr>
            </w:pPr>
            <w:r w:rsidRPr="00E0280D">
              <w:rPr>
                <w:b/>
                <w:bCs/>
              </w:rPr>
              <w:t>Cost:</w:t>
            </w:r>
            <w:r w:rsidRPr="00E0280D">
              <w:t xml:space="preserve"> £</w:t>
            </w:r>
            <w:r w:rsidR="006B7BC8">
              <w:t>3</w:t>
            </w:r>
            <w:r>
              <w:t>,000</w:t>
            </w:r>
          </w:p>
          <w:p w14:paraId="50A356EB" w14:textId="53497189" w:rsidR="00E7299B" w:rsidRPr="00E0280D" w:rsidRDefault="00E7299B" w:rsidP="00B07C9C">
            <w:pPr>
              <w:pStyle w:val="ListParagraph"/>
              <w:numPr>
                <w:ilvl w:val="0"/>
                <w:numId w:val="51"/>
              </w:numPr>
            </w:pPr>
            <w:r w:rsidRPr="00E0280D">
              <w:rPr>
                <w:b/>
                <w:bCs/>
              </w:rPr>
              <w:t>Lead time:</w:t>
            </w:r>
            <w:r w:rsidRPr="00E0280D">
              <w:t xml:space="preserve"> </w:t>
            </w:r>
            <w:r w:rsidR="00E636AE">
              <w:t>3</w:t>
            </w:r>
            <w:r w:rsidRPr="00E0280D">
              <w:t xml:space="preserve"> weeks</w:t>
            </w:r>
          </w:p>
          <w:p w14:paraId="254A5342" w14:textId="16022067" w:rsidR="00E7299B" w:rsidRDefault="006B7BC8" w:rsidP="00B07C9C">
            <w:pPr>
              <w:pStyle w:val="ListParagraph"/>
              <w:numPr>
                <w:ilvl w:val="0"/>
                <w:numId w:val="51"/>
              </w:numPr>
            </w:pPr>
            <w:r>
              <w:rPr>
                <w:b/>
                <w:bCs/>
              </w:rPr>
              <w:t>Dur</w:t>
            </w:r>
            <w:r w:rsidR="007D3D3E">
              <w:rPr>
                <w:b/>
                <w:bCs/>
              </w:rPr>
              <w:t>ability</w:t>
            </w:r>
            <w:r w:rsidR="00E7299B" w:rsidRPr="00E0280D">
              <w:rPr>
                <w:b/>
                <w:bCs/>
              </w:rPr>
              <w:t>:</w:t>
            </w:r>
            <w:r w:rsidR="00E7299B" w:rsidRPr="00E0280D">
              <w:t xml:space="preserve"> </w:t>
            </w:r>
            <w:r w:rsidR="007D3D3E">
              <w:t>high</w:t>
            </w:r>
          </w:p>
          <w:p w14:paraId="2F68E0C5" w14:textId="77777777" w:rsidR="00E7299B" w:rsidRPr="00BE048B" w:rsidRDefault="00E7299B" w:rsidP="00B07C9C">
            <w:pPr>
              <w:pStyle w:val="ListParagraph"/>
              <w:numPr>
                <w:ilvl w:val="0"/>
                <w:numId w:val="51"/>
              </w:numPr>
            </w:pPr>
            <w:r w:rsidRPr="00E0280D">
              <w:rPr>
                <w:b/>
                <w:bCs/>
              </w:rPr>
              <w:t>Sustainability:</w:t>
            </w:r>
            <w:r w:rsidRPr="00E0280D">
              <w:t xml:space="preserve"> </w:t>
            </w:r>
            <w:r w:rsidRPr="00C358E5">
              <w:t>medium</w:t>
            </w:r>
          </w:p>
          <w:p w14:paraId="6583BE94" w14:textId="141EF5ED" w:rsidR="00E7299B" w:rsidRDefault="00EB15C9">
            <w:r w:rsidRPr="00EB15C9">
              <w:t>Composite tank with</w:t>
            </w:r>
            <w:r>
              <w:t xml:space="preserve"> eco</w:t>
            </w:r>
            <w:r w:rsidR="001170A9">
              <w:t>-</w:t>
            </w:r>
            <w:r w:rsidRPr="00EB15C9">
              <w:t>filter unit</w:t>
            </w:r>
          </w:p>
          <w:p w14:paraId="0A332BE1" w14:textId="2032E453" w:rsidR="00E7299B" w:rsidRPr="00C358E5" w:rsidRDefault="00E7299B" w:rsidP="00B07C9C">
            <w:pPr>
              <w:pStyle w:val="ListParagraph"/>
              <w:numPr>
                <w:ilvl w:val="0"/>
                <w:numId w:val="51"/>
              </w:numPr>
            </w:pPr>
            <w:r w:rsidRPr="00C358E5">
              <w:rPr>
                <w:b/>
                <w:bCs/>
              </w:rPr>
              <w:t>Cost:</w:t>
            </w:r>
            <w:r w:rsidRPr="00C358E5">
              <w:t xml:space="preserve"> £</w:t>
            </w:r>
            <w:r w:rsidR="001C32E8">
              <w:t>3</w:t>
            </w:r>
            <w:r>
              <w:t>,</w:t>
            </w:r>
            <w:r w:rsidR="00796454">
              <w:t>5</w:t>
            </w:r>
            <w:r>
              <w:t>00</w:t>
            </w:r>
          </w:p>
          <w:p w14:paraId="682710BB" w14:textId="20F247F9" w:rsidR="00E7299B" w:rsidRPr="00C358E5" w:rsidRDefault="00E7299B" w:rsidP="00B07C9C">
            <w:pPr>
              <w:pStyle w:val="ListParagraph"/>
              <w:numPr>
                <w:ilvl w:val="0"/>
                <w:numId w:val="51"/>
              </w:numPr>
            </w:pPr>
            <w:r w:rsidRPr="00C358E5">
              <w:rPr>
                <w:b/>
                <w:bCs/>
              </w:rPr>
              <w:t>Lead time:</w:t>
            </w:r>
            <w:r w:rsidRPr="00C358E5">
              <w:t xml:space="preserve"> </w:t>
            </w:r>
            <w:r w:rsidR="001C32E8">
              <w:t>2</w:t>
            </w:r>
            <w:r w:rsidRPr="00C358E5">
              <w:t xml:space="preserve"> weeks</w:t>
            </w:r>
          </w:p>
          <w:p w14:paraId="3DB9C667" w14:textId="55461688" w:rsidR="00E7299B" w:rsidRDefault="00EB15C9" w:rsidP="00B07C9C">
            <w:pPr>
              <w:pStyle w:val="ListParagraph"/>
              <w:numPr>
                <w:ilvl w:val="0"/>
                <w:numId w:val="51"/>
              </w:numPr>
            </w:pPr>
            <w:r>
              <w:rPr>
                <w:b/>
                <w:bCs/>
              </w:rPr>
              <w:t>Durability</w:t>
            </w:r>
            <w:r w:rsidR="00E7299B" w:rsidRPr="00C358E5">
              <w:rPr>
                <w:b/>
                <w:bCs/>
              </w:rPr>
              <w:t>:</w:t>
            </w:r>
            <w:r w:rsidR="00E7299B" w:rsidRPr="00C358E5">
              <w:t xml:space="preserve"> </w:t>
            </w:r>
            <w:r w:rsidRPr="00E0280D">
              <w:t>very high</w:t>
            </w:r>
          </w:p>
          <w:p w14:paraId="1AFD298C" w14:textId="77777777" w:rsidR="00E7299B" w:rsidRPr="00EB0B42" w:rsidRDefault="00E7299B" w:rsidP="00B07C9C">
            <w:pPr>
              <w:pStyle w:val="ListParagraph"/>
              <w:numPr>
                <w:ilvl w:val="0"/>
                <w:numId w:val="51"/>
              </w:numPr>
            </w:pPr>
            <w:r w:rsidRPr="00E0280D">
              <w:rPr>
                <w:b/>
                <w:bCs/>
              </w:rPr>
              <w:t>Sustainability:</w:t>
            </w:r>
            <w:r w:rsidRPr="00E0280D">
              <w:t xml:space="preserve"> very high</w:t>
            </w:r>
          </w:p>
        </w:tc>
      </w:tr>
    </w:tbl>
    <w:p w14:paraId="2858F7B4" w14:textId="77777777" w:rsidR="00E7299B" w:rsidRDefault="00E7299B" w:rsidP="00E7299B">
      <w:r>
        <w:br w:type="page"/>
      </w:r>
    </w:p>
    <w:p w14:paraId="6165EAD0" w14:textId="0F62E21C" w:rsidR="001048BB" w:rsidRPr="00D22A4D" w:rsidRDefault="001048BB" w:rsidP="00C74A6D">
      <w:pPr>
        <w:pStyle w:val="Heading3"/>
      </w:pPr>
      <w:r w:rsidRPr="001048BB">
        <w:lastRenderedPageBreak/>
        <w:t>Negotiation project feedback form</w:t>
      </w:r>
    </w:p>
    <w:tbl>
      <w:tblPr>
        <w:tblStyle w:val="TableGrid"/>
        <w:tblW w:w="0" w:type="auto"/>
        <w:tblLook w:val="04A0" w:firstRow="1" w:lastRow="0" w:firstColumn="1" w:lastColumn="0" w:noHBand="0" w:noVBand="1"/>
      </w:tblPr>
      <w:tblGrid>
        <w:gridCol w:w="2547"/>
        <w:gridCol w:w="6469"/>
      </w:tblGrid>
      <w:tr w:rsidR="00101621" w14:paraId="30987A84" w14:textId="77777777">
        <w:tc>
          <w:tcPr>
            <w:tcW w:w="2547" w:type="dxa"/>
            <w:shd w:val="clear" w:color="auto" w:fill="F2F2F2" w:themeFill="background1" w:themeFillShade="F2"/>
          </w:tcPr>
          <w:p w14:paraId="1DEE1A70" w14:textId="4C0C95A4" w:rsidR="00101621" w:rsidRDefault="00101621">
            <w:pPr>
              <w:rPr>
                <w:b/>
                <w:bCs/>
              </w:rPr>
            </w:pPr>
            <w:r>
              <w:rPr>
                <w:b/>
                <w:bCs/>
              </w:rPr>
              <w:t>Mediator</w:t>
            </w:r>
            <w:r w:rsidRPr="008A4A7C">
              <w:rPr>
                <w:b/>
                <w:bCs/>
              </w:rPr>
              <w:t>:</w:t>
            </w:r>
            <w:r w:rsidRPr="008A4A7C">
              <w:t xml:space="preserve"> </w:t>
            </w:r>
          </w:p>
        </w:tc>
        <w:tc>
          <w:tcPr>
            <w:tcW w:w="6469" w:type="dxa"/>
          </w:tcPr>
          <w:p w14:paraId="15386C1E" w14:textId="77777777" w:rsidR="00101621" w:rsidRDefault="00101621">
            <w:pPr>
              <w:rPr>
                <w:b/>
                <w:bCs/>
              </w:rPr>
            </w:pPr>
          </w:p>
        </w:tc>
      </w:tr>
      <w:tr w:rsidR="00101621" w14:paraId="75AE5135" w14:textId="77777777">
        <w:tc>
          <w:tcPr>
            <w:tcW w:w="2547" w:type="dxa"/>
            <w:shd w:val="clear" w:color="auto" w:fill="F2F2F2" w:themeFill="background1" w:themeFillShade="F2"/>
          </w:tcPr>
          <w:p w14:paraId="7A44FBEB" w14:textId="0EFB8FAA" w:rsidR="00101621" w:rsidRDefault="00101621">
            <w:pPr>
              <w:rPr>
                <w:b/>
                <w:bCs/>
              </w:rPr>
            </w:pPr>
            <w:r>
              <w:rPr>
                <w:b/>
                <w:bCs/>
              </w:rPr>
              <w:t>Manager</w:t>
            </w:r>
            <w:r w:rsidRPr="008A4A7C">
              <w:rPr>
                <w:b/>
                <w:bCs/>
              </w:rPr>
              <w:t>:</w:t>
            </w:r>
          </w:p>
        </w:tc>
        <w:tc>
          <w:tcPr>
            <w:tcW w:w="6469" w:type="dxa"/>
          </w:tcPr>
          <w:p w14:paraId="59B451AD" w14:textId="77777777" w:rsidR="00101621" w:rsidRDefault="00101621">
            <w:pPr>
              <w:rPr>
                <w:b/>
                <w:bCs/>
              </w:rPr>
            </w:pPr>
          </w:p>
        </w:tc>
      </w:tr>
      <w:tr w:rsidR="00101621" w14:paraId="6ECD2452" w14:textId="77777777">
        <w:tc>
          <w:tcPr>
            <w:tcW w:w="2547" w:type="dxa"/>
            <w:shd w:val="clear" w:color="auto" w:fill="F2F2F2" w:themeFill="background1" w:themeFillShade="F2"/>
          </w:tcPr>
          <w:p w14:paraId="64A0D598" w14:textId="0A1BE559" w:rsidR="00101621" w:rsidRDefault="00101621">
            <w:pPr>
              <w:rPr>
                <w:b/>
                <w:bCs/>
              </w:rPr>
            </w:pPr>
            <w:r>
              <w:rPr>
                <w:b/>
                <w:bCs/>
              </w:rPr>
              <w:t>Project Lead:</w:t>
            </w:r>
          </w:p>
        </w:tc>
        <w:tc>
          <w:tcPr>
            <w:tcW w:w="6469" w:type="dxa"/>
          </w:tcPr>
          <w:p w14:paraId="092F188A" w14:textId="003736B8" w:rsidR="00101621" w:rsidRDefault="00101621">
            <w:pPr>
              <w:rPr>
                <w:b/>
                <w:bCs/>
              </w:rPr>
            </w:pPr>
          </w:p>
        </w:tc>
      </w:tr>
      <w:tr w:rsidR="00101621" w14:paraId="0E282633" w14:textId="77777777">
        <w:tc>
          <w:tcPr>
            <w:tcW w:w="2547" w:type="dxa"/>
            <w:shd w:val="clear" w:color="auto" w:fill="F2F2F2" w:themeFill="background1" w:themeFillShade="F2"/>
          </w:tcPr>
          <w:p w14:paraId="2DCD55EE" w14:textId="7EA471BA" w:rsidR="00101621" w:rsidRDefault="00101621">
            <w:pPr>
              <w:rPr>
                <w:b/>
                <w:bCs/>
              </w:rPr>
            </w:pPr>
            <w:r>
              <w:rPr>
                <w:b/>
                <w:bCs/>
              </w:rPr>
              <w:t>Date:</w:t>
            </w:r>
          </w:p>
        </w:tc>
        <w:tc>
          <w:tcPr>
            <w:tcW w:w="6469" w:type="dxa"/>
          </w:tcPr>
          <w:p w14:paraId="48BCCD98" w14:textId="77777777" w:rsidR="00101621" w:rsidRDefault="00101621">
            <w:pPr>
              <w:rPr>
                <w:b/>
                <w:bCs/>
              </w:rPr>
            </w:pPr>
          </w:p>
        </w:tc>
      </w:tr>
      <w:tr w:rsidR="001048BB" w14:paraId="7F684882" w14:textId="77777777">
        <w:tc>
          <w:tcPr>
            <w:tcW w:w="2547" w:type="dxa"/>
            <w:shd w:val="clear" w:color="auto" w:fill="F2F2F2" w:themeFill="background1" w:themeFillShade="F2"/>
          </w:tcPr>
          <w:p w14:paraId="4EF754D9" w14:textId="0D8084D2" w:rsidR="001048BB" w:rsidRDefault="007866BA">
            <w:pPr>
              <w:rPr>
                <w:b/>
                <w:bCs/>
              </w:rPr>
            </w:pPr>
            <w:r>
              <w:rPr>
                <w:b/>
                <w:bCs/>
              </w:rPr>
              <w:t>Case study:</w:t>
            </w:r>
          </w:p>
        </w:tc>
        <w:tc>
          <w:tcPr>
            <w:tcW w:w="6469" w:type="dxa"/>
          </w:tcPr>
          <w:p w14:paraId="017EFACD" w14:textId="77777777" w:rsidR="001048BB" w:rsidRDefault="001048BB">
            <w:pPr>
              <w:rPr>
                <w:b/>
                <w:bCs/>
              </w:rPr>
            </w:pPr>
          </w:p>
        </w:tc>
      </w:tr>
    </w:tbl>
    <w:p w14:paraId="5EB2B2B7" w14:textId="77777777" w:rsidR="001048BB" w:rsidRPr="00070A33" w:rsidRDefault="001048BB" w:rsidP="00101621"/>
    <w:tbl>
      <w:tblPr>
        <w:tblStyle w:val="TableGrid"/>
        <w:tblW w:w="0" w:type="auto"/>
        <w:tblLook w:val="04A0" w:firstRow="1" w:lastRow="0" w:firstColumn="1" w:lastColumn="0" w:noHBand="0" w:noVBand="1"/>
      </w:tblPr>
      <w:tblGrid>
        <w:gridCol w:w="6946"/>
        <w:gridCol w:w="2070"/>
      </w:tblGrid>
      <w:tr w:rsidR="001048BB" w14:paraId="0074632B" w14:textId="77777777">
        <w:tc>
          <w:tcPr>
            <w:tcW w:w="6946" w:type="dxa"/>
            <w:tcBorders>
              <w:top w:val="nil"/>
              <w:left w:val="nil"/>
            </w:tcBorders>
          </w:tcPr>
          <w:p w14:paraId="087EF5DE" w14:textId="199A08D2" w:rsidR="001048BB" w:rsidRDefault="00704B69" w:rsidP="002F1E8E">
            <w:pPr>
              <w:pStyle w:val="Heading2"/>
            </w:pPr>
            <w:r w:rsidRPr="00704B69">
              <w:t>Negotiatio</w:t>
            </w:r>
            <w:r w:rsidR="001048BB" w:rsidRPr="0006645D">
              <w:t>n skills</w:t>
            </w:r>
          </w:p>
        </w:tc>
        <w:tc>
          <w:tcPr>
            <w:tcW w:w="2070" w:type="dxa"/>
            <w:shd w:val="clear" w:color="auto" w:fill="F2F2F2" w:themeFill="background1" w:themeFillShade="F2"/>
          </w:tcPr>
          <w:p w14:paraId="09AB01E5" w14:textId="77777777" w:rsidR="001048BB" w:rsidRDefault="001048BB">
            <w:pPr>
              <w:jc w:val="center"/>
              <w:rPr>
                <w:b/>
                <w:bCs/>
              </w:rPr>
            </w:pPr>
            <w:r>
              <w:rPr>
                <w:b/>
                <w:bCs/>
              </w:rPr>
              <w:t>Rating</w:t>
            </w:r>
          </w:p>
        </w:tc>
      </w:tr>
      <w:tr w:rsidR="001048BB" w14:paraId="0AA80B80" w14:textId="77777777" w:rsidTr="00101621">
        <w:tc>
          <w:tcPr>
            <w:tcW w:w="6946" w:type="dxa"/>
            <w:tcBorders>
              <w:bottom w:val="single" w:sz="4" w:space="0" w:color="auto"/>
            </w:tcBorders>
          </w:tcPr>
          <w:p w14:paraId="0C0D2C36" w14:textId="37554376" w:rsidR="001048BB" w:rsidRDefault="004B1CC3">
            <w:pPr>
              <w:rPr>
                <w:b/>
                <w:bCs/>
              </w:rPr>
            </w:pPr>
            <w:r w:rsidRPr="004B1CC3">
              <w:rPr>
                <w:b/>
                <w:bCs/>
              </w:rPr>
              <w:t xml:space="preserve">Budget management: </w:t>
            </w:r>
            <w:r w:rsidRPr="004B1CC3">
              <w:t>Did the parties propose options that adhered to the maximum budget?</w:t>
            </w:r>
          </w:p>
        </w:tc>
        <w:tc>
          <w:tcPr>
            <w:tcW w:w="2070" w:type="dxa"/>
            <w:tcBorders>
              <w:bottom w:val="single" w:sz="4" w:space="0" w:color="auto"/>
            </w:tcBorders>
            <w:vAlign w:val="center"/>
          </w:tcPr>
          <w:p w14:paraId="7065C0F3" w14:textId="77777777" w:rsidR="001048BB" w:rsidRPr="00330EAD" w:rsidRDefault="001048BB">
            <w:pPr>
              <w:jc w:val="center"/>
              <w:rPr>
                <w:rFonts w:cstheme="minorHAnsi"/>
                <w:b/>
                <w:bCs/>
              </w:rPr>
            </w:pPr>
            <w:r>
              <w:rPr>
                <w:rFonts w:cstheme="minorHAnsi"/>
                <w:b/>
                <w:bCs/>
                <w:noProof/>
              </w:rPr>
              <w:drawing>
                <wp:inline distT="0" distB="0" distL="0" distR="0" wp14:anchorId="63ACD765" wp14:editId="78D02B3C">
                  <wp:extent cx="216000" cy="216000"/>
                  <wp:effectExtent l="0" t="0" r="0" b="0"/>
                  <wp:docPr id="129394121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5178C10" wp14:editId="536537F9">
                  <wp:extent cx="216000" cy="216000"/>
                  <wp:effectExtent l="0" t="0" r="0" b="0"/>
                  <wp:docPr id="1473027408"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6D213674" wp14:editId="2E32E8AB">
                  <wp:extent cx="216000" cy="216000"/>
                  <wp:effectExtent l="0" t="0" r="0" b="0"/>
                  <wp:docPr id="312515612"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214AA94" wp14:editId="1DE0F464">
                  <wp:extent cx="216000" cy="216000"/>
                  <wp:effectExtent l="0" t="0" r="0" b="0"/>
                  <wp:docPr id="79126141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A0C6749" wp14:editId="28E335E3">
                  <wp:extent cx="216000" cy="216000"/>
                  <wp:effectExtent l="0" t="0" r="0" b="0"/>
                  <wp:docPr id="74947567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01621" w14:paraId="1ABDF903" w14:textId="77777777" w:rsidTr="00101621">
        <w:tc>
          <w:tcPr>
            <w:tcW w:w="6946" w:type="dxa"/>
            <w:tcBorders>
              <w:right w:val="nil"/>
            </w:tcBorders>
          </w:tcPr>
          <w:p w14:paraId="396FC626" w14:textId="77777777" w:rsidR="00101621" w:rsidRDefault="00101621" w:rsidP="00210A99">
            <w:pPr>
              <w:rPr>
                <w:rFonts w:cstheme="minorHAnsi"/>
                <w:b/>
                <w:bCs/>
                <w:noProof/>
              </w:rPr>
            </w:pPr>
            <w:r>
              <w:rPr>
                <w:rFonts w:cstheme="minorHAnsi"/>
                <w:b/>
                <w:bCs/>
                <w:noProof/>
              </w:rPr>
              <w:t>Comments:</w:t>
            </w:r>
          </w:p>
          <w:p w14:paraId="42BDE8C3" w14:textId="77777777" w:rsidR="00101621" w:rsidRDefault="00101621" w:rsidP="00210A99">
            <w:pPr>
              <w:rPr>
                <w:rFonts w:cstheme="minorHAnsi"/>
                <w:b/>
                <w:bCs/>
                <w:noProof/>
              </w:rPr>
            </w:pPr>
          </w:p>
          <w:p w14:paraId="3DB2DE65" w14:textId="77777777" w:rsidR="00101621" w:rsidRDefault="00101621" w:rsidP="00210A99">
            <w:pPr>
              <w:rPr>
                <w:rFonts w:cstheme="minorHAnsi"/>
                <w:b/>
                <w:bCs/>
                <w:noProof/>
              </w:rPr>
            </w:pPr>
          </w:p>
          <w:p w14:paraId="5C0C6347" w14:textId="77777777" w:rsidR="00101621" w:rsidRDefault="00101621" w:rsidP="00210A99">
            <w:pPr>
              <w:rPr>
                <w:rFonts w:cstheme="minorHAnsi"/>
                <w:b/>
                <w:bCs/>
                <w:noProof/>
              </w:rPr>
            </w:pPr>
          </w:p>
        </w:tc>
        <w:tc>
          <w:tcPr>
            <w:tcW w:w="2070" w:type="dxa"/>
            <w:tcBorders>
              <w:left w:val="nil"/>
            </w:tcBorders>
          </w:tcPr>
          <w:p w14:paraId="02BFFF9E" w14:textId="06632ED8" w:rsidR="00101621" w:rsidRDefault="00101621" w:rsidP="00210A99">
            <w:pPr>
              <w:rPr>
                <w:rFonts w:cstheme="minorHAnsi"/>
                <w:b/>
                <w:bCs/>
                <w:noProof/>
              </w:rPr>
            </w:pPr>
          </w:p>
        </w:tc>
      </w:tr>
      <w:tr w:rsidR="001048BB" w14:paraId="5766D141" w14:textId="77777777" w:rsidTr="00101621">
        <w:tc>
          <w:tcPr>
            <w:tcW w:w="6946" w:type="dxa"/>
            <w:tcBorders>
              <w:bottom w:val="single" w:sz="4" w:space="0" w:color="auto"/>
            </w:tcBorders>
          </w:tcPr>
          <w:p w14:paraId="6BCDE7DE" w14:textId="367A1234" w:rsidR="001048BB" w:rsidRDefault="004B1CC3">
            <w:pPr>
              <w:rPr>
                <w:b/>
                <w:bCs/>
              </w:rPr>
            </w:pPr>
            <w:r w:rsidRPr="004B1CC3">
              <w:rPr>
                <w:b/>
                <w:bCs/>
              </w:rPr>
              <w:t xml:space="preserve">Time management: </w:t>
            </w:r>
            <w:r w:rsidRPr="004B1CC3">
              <w:t xml:space="preserve">Did the </w:t>
            </w:r>
            <w:r>
              <w:t>discussion</w:t>
            </w:r>
            <w:r w:rsidRPr="004B1CC3">
              <w:t xml:space="preserve"> account for both labour duration and material lead time to meet the overall timeframe?</w:t>
            </w:r>
          </w:p>
        </w:tc>
        <w:tc>
          <w:tcPr>
            <w:tcW w:w="2070" w:type="dxa"/>
            <w:tcBorders>
              <w:bottom w:val="single" w:sz="4" w:space="0" w:color="auto"/>
            </w:tcBorders>
            <w:vAlign w:val="center"/>
          </w:tcPr>
          <w:p w14:paraId="55451C98" w14:textId="77777777" w:rsidR="001048BB" w:rsidRDefault="001048BB">
            <w:pPr>
              <w:jc w:val="center"/>
              <w:rPr>
                <w:b/>
                <w:bCs/>
              </w:rPr>
            </w:pPr>
            <w:r>
              <w:rPr>
                <w:rFonts w:cstheme="minorHAnsi"/>
                <w:b/>
                <w:bCs/>
                <w:noProof/>
              </w:rPr>
              <w:drawing>
                <wp:inline distT="0" distB="0" distL="0" distR="0" wp14:anchorId="2F96FB31" wp14:editId="4E2F4358">
                  <wp:extent cx="216000" cy="216000"/>
                  <wp:effectExtent l="0" t="0" r="0" b="0"/>
                  <wp:docPr id="17701860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63757D2" wp14:editId="1430C665">
                  <wp:extent cx="216000" cy="216000"/>
                  <wp:effectExtent l="0" t="0" r="0" b="0"/>
                  <wp:docPr id="185220057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2E37BF86" wp14:editId="2BBB3F50">
                  <wp:extent cx="216000" cy="216000"/>
                  <wp:effectExtent l="0" t="0" r="0" b="0"/>
                  <wp:docPr id="308672849"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4978AC6A" wp14:editId="357B3BDF">
                  <wp:extent cx="216000" cy="216000"/>
                  <wp:effectExtent l="0" t="0" r="0" b="0"/>
                  <wp:docPr id="197561022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53B499ED" wp14:editId="5281F09D">
                  <wp:extent cx="216000" cy="216000"/>
                  <wp:effectExtent l="0" t="0" r="0" b="0"/>
                  <wp:docPr id="41405483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01621" w14:paraId="5379C327" w14:textId="77777777" w:rsidTr="00101621">
        <w:tc>
          <w:tcPr>
            <w:tcW w:w="6946" w:type="dxa"/>
            <w:tcBorders>
              <w:right w:val="nil"/>
            </w:tcBorders>
          </w:tcPr>
          <w:p w14:paraId="24816078" w14:textId="77777777" w:rsidR="00101621" w:rsidRDefault="00101621" w:rsidP="00210A99">
            <w:pPr>
              <w:rPr>
                <w:rFonts w:cstheme="minorHAnsi"/>
                <w:b/>
                <w:bCs/>
                <w:noProof/>
              </w:rPr>
            </w:pPr>
            <w:r>
              <w:rPr>
                <w:rFonts w:cstheme="minorHAnsi"/>
                <w:b/>
                <w:bCs/>
                <w:noProof/>
              </w:rPr>
              <w:t>Comments:</w:t>
            </w:r>
          </w:p>
          <w:p w14:paraId="6DBA9D25" w14:textId="77777777" w:rsidR="00101621" w:rsidRDefault="00101621" w:rsidP="00210A99">
            <w:pPr>
              <w:rPr>
                <w:rFonts w:cstheme="minorHAnsi"/>
                <w:b/>
                <w:bCs/>
                <w:noProof/>
              </w:rPr>
            </w:pPr>
          </w:p>
          <w:p w14:paraId="3B2FC26B" w14:textId="77777777" w:rsidR="00101621" w:rsidRDefault="00101621" w:rsidP="00210A99">
            <w:pPr>
              <w:rPr>
                <w:rFonts w:cstheme="minorHAnsi"/>
                <w:b/>
                <w:bCs/>
                <w:noProof/>
              </w:rPr>
            </w:pPr>
          </w:p>
          <w:p w14:paraId="3D5E70B2" w14:textId="77777777" w:rsidR="00101621" w:rsidRDefault="00101621" w:rsidP="00210A99">
            <w:pPr>
              <w:rPr>
                <w:rFonts w:cstheme="minorHAnsi"/>
                <w:b/>
                <w:bCs/>
                <w:noProof/>
              </w:rPr>
            </w:pPr>
          </w:p>
        </w:tc>
        <w:tc>
          <w:tcPr>
            <w:tcW w:w="2070" w:type="dxa"/>
            <w:tcBorders>
              <w:left w:val="nil"/>
            </w:tcBorders>
          </w:tcPr>
          <w:p w14:paraId="14531C84" w14:textId="00DBD61F" w:rsidR="00101621" w:rsidRDefault="00101621" w:rsidP="00210A99">
            <w:pPr>
              <w:rPr>
                <w:rFonts w:cstheme="minorHAnsi"/>
                <w:b/>
                <w:bCs/>
                <w:noProof/>
              </w:rPr>
            </w:pPr>
          </w:p>
        </w:tc>
      </w:tr>
      <w:tr w:rsidR="001048BB" w14:paraId="4B71803F" w14:textId="77777777" w:rsidTr="00101621">
        <w:tc>
          <w:tcPr>
            <w:tcW w:w="6946" w:type="dxa"/>
            <w:tcBorders>
              <w:bottom w:val="single" w:sz="4" w:space="0" w:color="auto"/>
            </w:tcBorders>
          </w:tcPr>
          <w:p w14:paraId="1E7682E2" w14:textId="660A99AE" w:rsidR="001048BB" w:rsidRDefault="0001277F">
            <w:pPr>
              <w:rPr>
                <w:b/>
                <w:bCs/>
              </w:rPr>
            </w:pPr>
            <w:r>
              <w:rPr>
                <w:b/>
                <w:bCs/>
              </w:rPr>
              <w:t>C</w:t>
            </w:r>
            <w:r w:rsidRPr="0001277F">
              <w:rPr>
                <w:b/>
                <w:bCs/>
              </w:rPr>
              <w:t xml:space="preserve">ommunication clarity: </w:t>
            </w:r>
            <w:r w:rsidRPr="0001277F">
              <w:t>Did participants express their priorities and concerns clearly?</w:t>
            </w:r>
          </w:p>
        </w:tc>
        <w:tc>
          <w:tcPr>
            <w:tcW w:w="2070" w:type="dxa"/>
            <w:tcBorders>
              <w:bottom w:val="single" w:sz="4" w:space="0" w:color="auto"/>
            </w:tcBorders>
            <w:vAlign w:val="center"/>
          </w:tcPr>
          <w:p w14:paraId="4387CA87" w14:textId="77777777" w:rsidR="001048BB" w:rsidRDefault="001048BB">
            <w:pPr>
              <w:jc w:val="center"/>
              <w:rPr>
                <w:b/>
                <w:bCs/>
              </w:rPr>
            </w:pPr>
            <w:r>
              <w:rPr>
                <w:rFonts w:cstheme="minorHAnsi"/>
                <w:b/>
                <w:bCs/>
                <w:noProof/>
              </w:rPr>
              <w:drawing>
                <wp:inline distT="0" distB="0" distL="0" distR="0" wp14:anchorId="5DF896DE" wp14:editId="24C0A8B4">
                  <wp:extent cx="216000" cy="216000"/>
                  <wp:effectExtent l="0" t="0" r="0" b="0"/>
                  <wp:docPr id="754956193"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E14C401" wp14:editId="4DB02032">
                  <wp:extent cx="216000" cy="216000"/>
                  <wp:effectExtent l="0" t="0" r="0" b="0"/>
                  <wp:docPr id="213774600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8D00317" wp14:editId="5F137CE5">
                  <wp:extent cx="216000" cy="216000"/>
                  <wp:effectExtent l="0" t="0" r="0" b="0"/>
                  <wp:docPr id="111058860"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9AB3AA1" wp14:editId="08F4F960">
                  <wp:extent cx="216000" cy="216000"/>
                  <wp:effectExtent l="0" t="0" r="0" b="0"/>
                  <wp:docPr id="201283001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90F84E8" wp14:editId="236A987E">
                  <wp:extent cx="216000" cy="216000"/>
                  <wp:effectExtent l="0" t="0" r="0" b="0"/>
                  <wp:docPr id="192585828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01621" w14:paraId="4B5816C6" w14:textId="77777777" w:rsidTr="00101621">
        <w:tc>
          <w:tcPr>
            <w:tcW w:w="6946" w:type="dxa"/>
            <w:tcBorders>
              <w:right w:val="nil"/>
            </w:tcBorders>
          </w:tcPr>
          <w:p w14:paraId="5ECD7F38" w14:textId="77777777" w:rsidR="00101621" w:rsidRDefault="00101621" w:rsidP="00D21C0A">
            <w:pPr>
              <w:rPr>
                <w:rFonts w:cstheme="minorHAnsi"/>
                <w:b/>
                <w:bCs/>
                <w:noProof/>
              </w:rPr>
            </w:pPr>
            <w:r>
              <w:rPr>
                <w:rFonts w:cstheme="minorHAnsi"/>
                <w:b/>
                <w:bCs/>
                <w:noProof/>
              </w:rPr>
              <w:t>Comments:</w:t>
            </w:r>
          </w:p>
          <w:p w14:paraId="3FB64959" w14:textId="77777777" w:rsidR="00101621" w:rsidRDefault="00101621" w:rsidP="00D21C0A">
            <w:pPr>
              <w:rPr>
                <w:rFonts w:cstheme="minorHAnsi"/>
                <w:b/>
                <w:bCs/>
                <w:noProof/>
              </w:rPr>
            </w:pPr>
          </w:p>
          <w:p w14:paraId="3544F6CD" w14:textId="77777777" w:rsidR="00101621" w:rsidRDefault="00101621" w:rsidP="00D21C0A">
            <w:pPr>
              <w:rPr>
                <w:rFonts w:cstheme="minorHAnsi"/>
                <w:b/>
                <w:bCs/>
                <w:noProof/>
              </w:rPr>
            </w:pPr>
          </w:p>
          <w:p w14:paraId="3EC5632C" w14:textId="77777777" w:rsidR="00101621" w:rsidRDefault="00101621" w:rsidP="00D21C0A">
            <w:pPr>
              <w:rPr>
                <w:rFonts w:cstheme="minorHAnsi"/>
                <w:b/>
                <w:bCs/>
                <w:noProof/>
              </w:rPr>
            </w:pPr>
          </w:p>
        </w:tc>
        <w:tc>
          <w:tcPr>
            <w:tcW w:w="2070" w:type="dxa"/>
            <w:tcBorders>
              <w:left w:val="nil"/>
            </w:tcBorders>
          </w:tcPr>
          <w:p w14:paraId="1AE481FB" w14:textId="77777777" w:rsidR="00101621" w:rsidRDefault="00101621" w:rsidP="00D21C0A">
            <w:pPr>
              <w:rPr>
                <w:rFonts w:cstheme="minorHAnsi"/>
                <w:b/>
                <w:bCs/>
                <w:noProof/>
              </w:rPr>
            </w:pPr>
          </w:p>
          <w:p w14:paraId="446755EC" w14:textId="77777777" w:rsidR="00101621" w:rsidRDefault="00101621">
            <w:pPr>
              <w:jc w:val="center"/>
              <w:rPr>
                <w:rFonts w:cstheme="minorHAnsi"/>
                <w:b/>
                <w:bCs/>
                <w:noProof/>
              </w:rPr>
            </w:pPr>
          </w:p>
        </w:tc>
      </w:tr>
      <w:tr w:rsidR="0001277F" w14:paraId="50F01806" w14:textId="77777777" w:rsidTr="00101621">
        <w:tc>
          <w:tcPr>
            <w:tcW w:w="6946" w:type="dxa"/>
            <w:tcBorders>
              <w:bottom w:val="single" w:sz="4" w:space="0" w:color="auto"/>
            </w:tcBorders>
          </w:tcPr>
          <w:p w14:paraId="100B1CD6" w14:textId="02CD4577" w:rsidR="0001277F" w:rsidRDefault="00304745">
            <w:pPr>
              <w:rPr>
                <w:b/>
                <w:bCs/>
              </w:rPr>
            </w:pPr>
            <w:r w:rsidRPr="00304745">
              <w:rPr>
                <w:b/>
                <w:bCs/>
              </w:rPr>
              <w:t>Decision</w:t>
            </w:r>
            <w:r w:rsidR="00B25A78">
              <w:rPr>
                <w:b/>
                <w:bCs/>
              </w:rPr>
              <w:t>-</w:t>
            </w:r>
            <w:r w:rsidRPr="00304745">
              <w:rPr>
                <w:b/>
                <w:bCs/>
              </w:rPr>
              <w:t xml:space="preserve">making: </w:t>
            </w:r>
            <w:r w:rsidRPr="00304745">
              <w:t>Was a mutually satisfactory agreement reached efficiently?</w:t>
            </w:r>
          </w:p>
        </w:tc>
        <w:tc>
          <w:tcPr>
            <w:tcW w:w="2070" w:type="dxa"/>
            <w:tcBorders>
              <w:bottom w:val="single" w:sz="4" w:space="0" w:color="auto"/>
            </w:tcBorders>
            <w:vAlign w:val="center"/>
          </w:tcPr>
          <w:p w14:paraId="155DF797" w14:textId="712DCAE9" w:rsidR="0001277F" w:rsidRDefault="0001277F">
            <w:pPr>
              <w:jc w:val="center"/>
              <w:rPr>
                <w:rFonts w:cstheme="minorHAnsi"/>
                <w:b/>
                <w:bCs/>
                <w:noProof/>
              </w:rPr>
            </w:pPr>
            <w:r>
              <w:rPr>
                <w:rFonts w:cstheme="minorHAnsi"/>
                <w:b/>
                <w:bCs/>
                <w:noProof/>
              </w:rPr>
              <w:drawing>
                <wp:inline distT="0" distB="0" distL="0" distR="0" wp14:anchorId="04CE3FE3" wp14:editId="7775A906">
                  <wp:extent cx="216000" cy="216000"/>
                  <wp:effectExtent l="0" t="0" r="0" b="0"/>
                  <wp:docPr id="143301718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7E248E8" wp14:editId="3F13E4B1">
                  <wp:extent cx="216000" cy="216000"/>
                  <wp:effectExtent l="0" t="0" r="0" b="0"/>
                  <wp:docPr id="209970066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939303E" wp14:editId="21FCA17A">
                  <wp:extent cx="216000" cy="216000"/>
                  <wp:effectExtent l="0" t="0" r="0" b="0"/>
                  <wp:docPr id="89116395"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73CB8EF9" wp14:editId="6338D580">
                  <wp:extent cx="216000" cy="216000"/>
                  <wp:effectExtent l="0" t="0" r="0" b="0"/>
                  <wp:docPr id="1796886493"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166370D6" wp14:editId="7FEC7357">
                  <wp:extent cx="216000" cy="216000"/>
                  <wp:effectExtent l="0" t="0" r="0" b="0"/>
                  <wp:docPr id="1610072367"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01621" w14:paraId="547B8871" w14:textId="77777777" w:rsidTr="00101621">
        <w:tc>
          <w:tcPr>
            <w:tcW w:w="6946" w:type="dxa"/>
            <w:tcBorders>
              <w:right w:val="nil"/>
            </w:tcBorders>
          </w:tcPr>
          <w:p w14:paraId="3D0046EC" w14:textId="77777777" w:rsidR="00101621" w:rsidRDefault="00101621" w:rsidP="00D21C0A">
            <w:pPr>
              <w:rPr>
                <w:rFonts w:cstheme="minorHAnsi"/>
                <w:b/>
                <w:bCs/>
                <w:noProof/>
              </w:rPr>
            </w:pPr>
            <w:r>
              <w:rPr>
                <w:rFonts w:cstheme="minorHAnsi"/>
                <w:b/>
                <w:bCs/>
                <w:noProof/>
              </w:rPr>
              <w:t>Comments:</w:t>
            </w:r>
          </w:p>
          <w:p w14:paraId="69D4B278" w14:textId="77777777" w:rsidR="00101621" w:rsidRDefault="00101621" w:rsidP="00D21C0A">
            <w:pPr>
              <w:rPr>
                <w:rFonts w:cstheme="minorHAnsi"/>
                <w:b/>
                <w:bCs/>
                <w:noProof/>
              </w:rPr>
            </w:pPr>
          </w:p>
          <w:p w14:paraId="45CDD771" w14:textId="77777777" w:rsidR="00101621" w:rsidRDefault="00101621" w:rsidP="00D21C0A">
            <w:pPr>
              <w:rPr>
                <w:rFonts w:cstheme="minorHAnsi"/>
                <w:b/>
                <w:bCs/>
                <w:noProof/>
              </w:rPr>
            </w:pPr>
          </w:p>
        </w:tc>
        <w:tc>
          <w:tcPr>
            <w:tcW w:w="2070" w:type="dxa"/>
            <w:tcBorders>
              <w:left w:val="nil"/>
            </w:tcBorders>
          </w:tcPr>
          <w:p w14:paraId="774DECB1" w14:textId="77777777" w:rsidR="00101621" w:rsidRDefault="00101621" w:rsidP="00D21C0A">
            <w:pPr>
              <w:rPr>
                <w:rFonts w:cstheme="minorHAnsi"/>
                <w:b/>
                <w:bCs/>
                <w:noProof/>
              </w:rPr>
            </w:pPr>
          </w:p>
          <w:p w14:paraId="3F52545F" w14:textId="77777777" w:rsidR="00101621" w:rsidRDefault="00101621">
            <w:pPr>
              <w:jc w:val="center"/>
              <w:rPr>
                <w:rFonts w:cstheme="minorHAnsi"/>
                <w:b/>
                <w:bCs/>
                <w:noProof/>
              </w:rPr>
            </w:pPr>
          </w:p>
        </w:tc>
      </w:tr>
      <w:tr w:rsidR="00304745" w14:paraId="5E9EF020" w14:textId="77777777" w:rsidTr="00101621">
        <w:tc>
          <w:tcPr>
            <w:tcW w:w="6946" w:type="dxa"/>
            <w:tcBorders>
              <w:bottom w:val="single" w:sz="4" w:space="0" w:color="auto"/>
            </w:tcBorders>
          </w:tcPr>
          <w:p w14:paraId="17B56655" w14:textId="51FDB9F2" w:rsidR="00304745" w:rsidRPr="00304745" w:rsidRDefault="00210A99">
            <w:pPr>
              <w:rPr>
                <w:b/>
                <w:bCs/>
              </w:rPr>
            </w:pPr>
            <w:r w:rsidRPr="00210A99">
              <w:rPr>
                <w:b/>
                <w:bCs/>
              </w:rPr>
              <w:lastRenderedPageBreak/>
              <w:t xml:space="preserve">Collaboration and respect: </w:t>
            </w:r>
            <w:r w:rsidRPr="00210A99">
              <w:t>Did both parties show respect and consider each other</w:t>
            </w:r>
            <w:r w:rsidR="00871F88">
              <w:t>’</w:t>
            </w:r>
            <w:r w:rsidRPr="00210A99">
              <w:t>s viewpoints?</w:t>
            </w:r>
          </w:p>
        </w:tc>
        <w:tc>
          <w:tcPr>
            <w:tcW w:w="2070" w:type="dxa"/>
            <w:tcBorders>
              <w:bottom w:val="single" w:sz="4" w:space="0" w:color="auto"/>
            </w:tcBorders>
            <w:vAlign w:val="center"/>
          </w:tcPr>
          <w:p w14:paraId="25238480" w14:textId="5E424D87" w:rsidR="00304745" w:rsidRDefault="00210A99">
            <w:pPr>
              <w:jc w:val="center"/>
              <w:rPr>
                <w:rFonts w:cstheme="minorHAnsi"/>
                <w:b/>
                <w:bCs/>
                <w:noProof/>
              </w:rPr>
            </w:pPr>
            <w:r>
              <w:rPr>
                <w:rFonts w:cstheme="minorHAnsi"/>
                <w:b/>
                <w:bCs/>
                <w:noProof/>
              </w:rPr>
              <w:drawing>
                <wp:inline distT="0" distB="0" distL="0" distR="0" wp14:anchorId="30A52290" wp14:editId="4A2BC514">
                  <wp:extent cx="216000" cy="216000"/>
                  <wp:effectExtent l="0" t="0" r="0" b="0"/>
                  <wp:docPr id="1141875464"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C347725" wp14:editId="53CB88FA">
                  <wp:extent cx="216000" cy="216000"/>
                  <wp:effectExtent l="0" t="0" r="0" b="0"/>
                  <wp:docPr id="69844421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4252C40C" wp14:editId="7C37E968">
                  <wp:extent cx="216000" cy="216000"/>
                  <wp:effectExtent l="0" t="0" r="0" b="0"/>
                  <wp:docPr id="564951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08022DF3" wp14:editId="56A97DCC">
                  <wp:extent cx="216000" cy="216000"/>
                  <wp:effectExtent l="0" t="0" r="0" b="0"/>
                  <wp:docPr id="1549477611"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r>
              <w:rPr>
                <w:rFonts w:cstheme="minorHAnsi"/>
                <w:b/>
                <w:bCs/>
                <w:noProof/>
              </w:rPr>
              <w:drawing>
                <wp:inline distT="0" distB="0" distL="0" distR="0" wp14:anchorId="3F4BCFA1" wp14:editId="5A692921">
                  <wp:extent cx="216000" cy="216000"/>
                  <wp:effectExtent l="0" t="0" r="0" b="0"/>
                  <wp:docPr id="1867948746" name="Graphic 1" descr="St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2321" name="Graphic 765172321" descr="Star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16000" cy="216000"/>
                          </a:xfrm>
                          <a:prstGeom prst="rect">
                            <a:avLst/>
                          </a:prstGeom>
                        </pic:spPr>
                      </pic:pic>
                    </a:graphicData>
                  </a:graphic>
                </wp:inline>
              </w:drawing>
            </w:r>
          </w:p>
        </w:tc>
      </w:tr>
      <w:tr w:rsidR="00101621" w14:paraId="6E888DFD" w14:textId="77777777" w:rsidTr="00101621">
        <w:tc>
          <w:tcPr>
            <w:tcW w:w="6946" w:type="dxa"/>
            <w:tcBorders>
              <w:right w:val="nil"/>
            </w:tcBorders>
          </w:tcPr>
          <w:p w14:paraId="7477D9E4" w14:textId="35B1B476" w:rsidR="00101621" w:rsidRDefault="00101621" w:rsidP="00D21C0A">
            <w:pPr>
              <w:rPr>
                <w:rFonts w:cstheme="minorHAnsi"/>
                <w:b/>
                <w:bCs/>
                <w:noProof/>
              </w:rPr>
            </w:pPr>
            <w:r>
              <w:rPr>
                <w:rFonts w:cstheme="minorHAnsi"/>
                <w:b/>
                <w:bCs/>
                <w:noProof/>
              </w:rPr>
              <w:t>Comments:</w:t>
            </w:r>
          </w:p>
          <w:p w14:paraId="7B85BB60" w14:textId="77777777" w:rsidR="00101621" w:rsidRDefault="00101621" w:rsidP="00D21C0A">
            <w:pPr>
              <w:rPr>
                <w:rFonts w:cstheme="minorHAnsi"/>
                <w:b/>
                <w:bCs/>
                <w:noProof/>
              </w:rPr>
            </w:pPr>
          </w:p>
          <w:p w14:paraId="37172D59" w14:textId="77777777" w:rsidR="00101621" w:rsidRDefault="00101621" w:rsidP="00D21C0A">
            <w:pPr>
              <w:rPr>
                <w:rFonts w:cstheme="minorHAnsi"/>
                <w:b/>
                <w:bCs/>
                <w:noProof/>
              </w:rPr>
            </w:pPr>
          </w:p>
          <w:p w14:paraId="06276D9F" w14:textId="77777777" w:rsidR="00101621" w:rsidRDefault="00101621" w:rsidP="00D21C0A">
            <w:pPr>
              <w:rPr>
                <w:rFonts w:cstheme="minorHAnsi"/>
                <w:b/>
                <w:bCs/>
                <w:noProof/>
              </w:rPr>
            </w:pPr>
          </w:p>
        </w:tc>
        <w:tc>
          <w:tcPr>
            <w:tcW w:w="2070" w:type="dxa"/>
            <w:tcBorders>
              <w:left w:val="nil"/>
            </w:tcBorders>
          </w:tcPr>
          <w:p w14:paraId="0D897CE1" w14:textId="77777777" w:rsidR="00101621" w:rsidRDefault="00101621">
            <w:pPr>
              <w:jc w:val="center"/>
              <w:rPr>
                <w:rFonts w:cstheme="minorHAnsi"/>
                <w:b/>
                <w:bCs/>
                <w:noProof/>
              </w:rPr>
            </w:pPr>
          </w:p>
        </w:tc>
      </w:tr>
    </w:tbl>
    <w:p w14:paraId="3DB0985F" w14:textId="77777777" w:rsidR="00EC50AA" w:rsidRDefault="00EC50AA" w:rsidP="00EC50AA"/>
    <w:tbl>
      <w:tblPr>
        <w:tblStyle w:val="TableGrid"/>
        <w:tblW w:w="0" w:type="auto"/>
        <w:shd w:val="clear" w:color="auto" w:fill="F2F2F2" w:themeFill="background1" w:themeFillShade="F2"/>
        <w:tblLook w:val="04A0" w:firstRow="1" w:lastRow="0" w:firstColumn="1" w:lastColumn="0" w:noHBand="0" w:noVBand="1"/>
      </w:tblPr>
      <w:tblGrid>
        <w:gridCol w:w="9016"/>
      </w:tblGrid>
      <w:tr w:rsidR="00EC50AA" w14:paraId="6DF57EFA" w14:textId="77777777">
        <w:tc>
          <w:tcPr>
            <w:tcW w:w="9016" w:type="dxa"/>
            <w:shd w:val="clear" w:color="auto" w:fill="F2F2F2" w:themeFill="background1" w:themeFillShade="F2"/>
          </w:tcPr>
          <w:p w14:paraId="3AD253AC" w14:textId="1356AB2E" w:rsidR="00EC50AA" w:rsidRDefault="00EC50AA" w:rsidP="002F1E8E">
            <w:pPr>
              <w:pStyle w:val="Heading2"/>
            </w:pPr>
            <w:r>
              <w:t>Moderator</w:t>
            </w:r>
            <w:r w:rsidR="00871F88">
              <w:t>’</w:t>
            </w:r>
            <w:r w:rsidR="009D799D">
              <w:t>s</w:t>
            </w:r>
            <w:r>
              <w:t xml:space="preserve"> reflection</w:t>
            </w:r>
          </w:p>
          <w:p w14:paraId="4D85AF3F" w14:textId="3F836EA5" w:rsidR="00EC50AA" w:rsidRDefault="00956869">
            <w:r w:rsidRPr="00956869">
              <w:t xml:space="preserve">Provide </w:t>
            </w:r>
            <w:proofErr w:type="gramStart"/>
            <w:r w:rsidRPr="00956869">
              <w:t>a brief summary</w:t>
            </w:r>
            <w:proofErr w:type="gramEnd"/>
            <w:r w:rsidRPr="00956869">
              <w:t xml:space="preserve"> of the negotiation process, key strengths and areas for improvement.</w:t>
            </w:r>
          </w:p>
          <w:p w14:paraId="00C614F7" w14:textId="77777777" w:rsidR="00956869" w:rsidRDefault="00956869"/>
          <w:p w14:paraId="23050181" w14:textId="77777777" w:rsidR="00956869" w:rsidRPr="00956869" w:rsidRDefault="00956869"/>
          <w:p w14:paraId="608F8F73" w14:textId="77777777" w:rsidR="00EC50AA" w:rsidRDefault="00EC50AA"/>
          <w:p w14:paraId="7E7F1FD7" w14:textId="77777777" w:rsidR="00EC50AA" w:rsidRDefault="00EC50AA"/>
        </w:tc>
      </w:tr>
    </w:tbl>
    <w:p w14:paraId="7E153108" w14:textId="77777777" w:rsidR="00EC50AA" w:rsidRPr="00D929F9" w:rsidRDefault="00EC50AA" w:rsidP="00EC50AA"/>
    <w:tbl>
      <w:tblPr>
        <w:tblStyle w:val="TableGrid"/>
        <w:tblW w:w="0" w:type="auto"/>
        <w:shd w:val="clear" w:color="auto" w:fill="F2F2F2" w:themeFill="background1" w:themeFillShade="F2"/>
        <w:tblLook w:val="04A0" w:firstRow="1" w:lastRow="0" w:firstColumn="1" w:lastColumn="0" w:noHBand="0" w:noVBand="1"/>
      </w:tblPr>
      <w:tblGrid>
        <w:gridCol w:w="9016"/>
      </w:tblGrid>
      <w:tr w:rsidR="001048BB" w14:paraId="36FCCFEC" w14:textId="77777777">
        <w:tc>
          <w:tcPr>
            <w:tcW w:w="9016" w:type="dxa"/>
            <w:shd w:val="clear" w:color="auto" w:fill="F2F2F2" w:themeFill="background1" w:themeFillShade="F2"/>
          </w:tcPr>
          <w:p w14:paraId="59BA25A6" w14:textId="15E3A9CA" w:rsidR="001048BB" w:rsidRDefault="0028354E" w:rsidP="002F1E8E">
            <w:pPr>
              <w:pStyle w:val="Heading2"/>
            </w:pPr>
            <w:r>
              <w:t>Manager</w:t>
            </w:r>
            <w:r w:rsidR="00871F88">
              <w:t>’</w:t>
            </w:r>
            <w:r w:rsidR="009D799D">
              <w:t>s</w:t>
            </w:r>
            <w:r w:rsidR="001048BB">
              <w:t xml:space="preserve"> reflection</w:t>
            </w:r>
          </w:p>
          <w:p w14:paraId="6005801A" w14:textId="77777777" w:rsidR="009D799D" w:rsidRDefault="009D799D" w:rsidP="009D799D">
            <w:r>
              <w:t>What did I do well?</w:t>
            </w:r>
          </w:p>
          <w:p w14:paraId="77E6B2F8" w14:textId="77777777" w:rsidR="009D799D" w:rsidRDefault="009D799D" w:rsidP="009D799D"/>
          <w:p w14:paraId="4E10413B" w14:textId="77777777" w:rsidR="009D799D" w:rsidRDefault="009D799D" w:rsidP="009D799D"/>
          <w:p w14:paraId="21F00EC2" w14:textId="60A361D4" w:rsidR="001048BB" w:rsidRDefault="009D799D" w:rsidP="009D799D">
            <w:r>
              <w:t>What could I improve next time?</w:t>
            </w:r>
          </w:p>
          <w:p w14:paraId="00ABD774" w14:textId="77777777" w:rsidR="001048BB" w:rsidRDefault="001048BB"/>
          <w:p w14:paraId="5B751D95" w14:textId="77777777" w:rsidR="001048BB" w:rsidRDefault="001048BB"/>
        </w:tc>
      </w:tr>
    </w:tbl>
    <w:p w14:paraId="10EE99DA" w14:textId="77777777" w:rsidR="009D799D" w:rsidRPr="00D929F9" w:rsidRDefault="009D799D" w:rsidP="009D799D"/>
    <w:tbl>
      <w:tblPr>
        <w:tblStyle w:val="TableGrid"/>
        <w:tblW w:w="0" w:type="auto"/>
        <w:shd w:val="clear" w:color="auto" w:fill="F2F2F2" w:themeFill="background1" w:themeFillShade="F2"/>
        <w:tblLook w:val="04A0" w:firstRow="1" w:lastRow="0" w:firstColumn="1" w:lastColumn="0" w:noHBand="0" w:noVBand="1"/>
      </w:tblPr>
      <w:tblGrid>
        <w:gridCol w:w="9016"/>
      </w:tblGrid>
      <w:tr w:rsidR="009D799D" w14:paraId="62B29494" w14:textId="77777777">
        <w:tc>
          <w:tcPr>
            <w:tcW w:w="9016" w:type="dxa"/>
            <w:shd w:val="clear" w:color="auto" w:fill="F2F2F2" w:themeFill="background1" w:themeFillShade="F2"/>
          </w:tcPr>
          <w:p w14:paraId="2C90EB95" w14:textId="48F678E4" w:rsidR="009D799D" w:rsidRDefault="009D799D" w:rsidP="002F1E8E">
            <w:pPr>
              <w:pStyle w:val="Heading2"/>
            </w:pPr>
            <w:r>
              <w:t>Project Lead</w:t>
            </w:r>
            <w:r w:rsidR="00871F88">
              <w:t>’</w:t>
            </w:r>
            <w:r>
              <w:t>s reflection</w:t>
            </w:r>
          </w:p>
          <w:p w14:paraId="4EAA6D1F" w14:textId="77777777" w:rsidR="009D799D" w:rsidRDefault="009D799D">
            <w:r>
              <w:t>What did I do well?</w:t>
            </w:r>
          </w:p>
          <w:p w14:paraId="7B292EBA" w14:textId="77777777" w:rsidR="009D799D" w:rsidRDefault="009D799D"/>
          <w:p w14:paraId="75F2880F" w14:textId="77777777" w:rsidR="009D799D" w:rsidRDefault="009D799D"/>
          <w:p w14:paraId="745A9644" w14:textId="77777777" w:rsidR="009D799D" w:rsidRDefault="009D799D">
            <w:r>
              <w:t>What could I improve next time?</w:t>
            </w:r>
          </w:p>
          <w:p w14:paraId="5243A16B" w14:textId="77777777" w:rsidR="009D799D" w:rsidRDefault="009D799D"/>
          <w:p w14:paraId="0794634F" w14:textId="77777777" w:rsidR="009D799D" w:rsidRDefault="009D799D"/>
        </w:tc>
      </w:tr>
    </w:tbl>
    <w:p w14:paraId="29F8E674" w14:textId="1CDFDF99" w:rsidR="0007184B" w:rsidRDefault="0007184B" w:rsidP="005A0864">
      <w:r>
        <w:br w:type="page"/>
      </w:r>
    </w:p>
    <w:p w14:paraId="58A3F93A" w14:textId="77777777" w:rsidR="0007184B" w:rsidRDefault="0007184B" w:rsidP="0007184B">
      <w:pPr>
        <w:sectPr w:rsidR="0007184B" w:rsidSect="00287B3C">
          <w:pgSz w:w="11906" w:h="16838"/>
          <w:pgMar w:top="1440" w:right="1440" w:bottom="1440" w:left="1440" w:header="709" w:footer="709" w:gutter="0"/>
          <w:cols w:space="708"/>
          <w:titlePg/>
          <w:docGrid w:linePitch="360"/>
        </w:sectPr>
      </w:pPr>
    </w:p>
    <w:p w14:paraId="1F176A98" w14:textId="17EE9AD5" w:rsidR="00BD3120" w:rsidRDefault="001E15DF" w:rsidP="00C74A6D">
      <w:pPr>
        <w:pStyle w:val="Heading3"/>
      </w:pPr>
      <w:r w:rsidRPr="001E15DF">
        <w:lastRenderedPageBreak/>
        <w:t>Thomas</w:t>
      </w:r>
      <w:r w:rsidR="00496837">
        <w:rPr>
          <w:rFonts w:cs="Arial"/>
        </w:rPr>
        <w:t>–</w:t>
      </w:r>
      <w:r w:rsidRPr="001E15DF">
        <w:t xml:space="preserve">Kilmann </w:t>
      </w:r>
      <w:r w:rsidR="007E1370">
        <w:t>c</w:t>
      </w:r>
      <w:r w:rsidRPr="001E15DF">
        <w:t xml:space="preserve">onflict </w:t>
      </w:r>
      <w:r w:rsidR="007E1370">
        <w:t>m</w:t>
      </w:r>
      <w:r w:rsidRPr="001E15DF">
        <w:t>odel</w:t>
      </w:r>
    </w:p>
    <w:p w14:paraId="73877401" w14:textId="62B8B0D6" w:rsidR="001E15DF" w:rsidRPr="00D929F9" w:rsidRDefault="00E517D2" w:rsidP="00E517D2">
      <w:pPr>
        <w:jc w:val="center"/>
      </w:pPr>
      <w:r>
        <w:rPr>
          <w:noProof/>
        </w:rPr>
        <mc:AlternateContent>
          <mc:Choice Requires="wpg">
            <w:drawing>
              <wp:inline distT="0" distB="0" distL="0" distR="0" wp14:anchorId="6264E77E" wp14:editId="3A19AFBA">
                <wp:extent cx="6897370" cy="4867275"/>
                <wp:effectExtent l="19050" t="0" r="36830" b="47625"/>
                <wp:docPr id="771848361" name="Group 11" descr="Thomas-Kilmann conflict model with Assertiveness and Cooperativeness as axis and Competing, Collaborating, Avoiding, Accommodating and Compromising as key points."/>
                <wp:cNvGraphicFramePr/>
                <a:graphic xmlns:a="http://schemas.openxmlformats.org/drawingml/2006/main">
                  <a:graphicData uri="http://schemas.microsoft.com/office/word/2010/wordprocessingGroup">
                    <wpg:wgp>
                      <wpg:cNvGrpSpPr/>
                      <wpg:grpSpPr>
                        <a:xfrm>
                          <a:off x="0" y="0"/>
                          <a:ext cx="6897370" cy="4867275"/>
                          <a:chOff x="0" y="0"/>
                          <a:chExt cx="6897370" cy="4867275"/>
                        </a:xfrm>
                      </wpg:grpSpPr>
                      <wps:wsp>
                        <wps:cNvPr id="321161532" name="Rectangle: Rounded Corners 9"/>
                        <wps:cNvSpPr/>
                        <wps:spPr>
                          <a:xfrm>
                            <a:off x="810895" y="0"/>
                            <a:ext cx="2990850" cy="2009775"/>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20756A" w14:textId="20BE444B" w:rsidR="009533C7" w:rsidRDefault="009533C7" w:rsidP="009533C7">
                              <w:pPr>
                                <w:jc w:val="center"/>
                                <w:rPr>
                                  <w:b/>
                                  <w:bCs/>
                                  <w:color w:val="000000" w:themeColor="text1"/>
                                  <w:sz w:val="32"/>
                                  <w:szCs w:val="32"/>
                                </w:rPr>
                              </w:pPr>
                              <w:r w:rsidRPr="00446FD9">
                                <w:rPr>
                                  <w:b/>
                                  <w:bCs/>
                                  <w:color w:val="000000" w:themeColor="text1"/>
                                  <w:sz w:val="32"/>
                                  <w:szCs w:val="32"/>
                                </w:rPr>
                                <w:t>Com</w:t>
                              </w:r>
                              <w:r w:rsidR="00446FD9" w:rsidRPr="00446FD9">
                                <w:rPr>
                                  <w:b/>
                                  <w:bCs/>
                                  <w:color w:val="000000" w:themeColor="text1"/>
                                  <w:sz w:val="32"/>
                                  <w:szCs w:val="32"/>
                                </w:rPr>
                                <w:t>peting</w:t>
                              </w:r>
                            </w:p>
                            <w:p w14:paraId="6BAC089B" w14:textId="72BC2422" w:rsidR="00C9353A" w:rsidRPr="00C9353A" w:rsidRDefault="00C9353A" w:rsidP="009533C7">
                              <w:pPr>
                                <w:jc w:val="center"/>
                                <w:rPr>
                                  <w:color w:val="000000" w:themeColor="text1"/>
                                  <w:sz w:val="32"/>
                                  <w:szCs w:val="32"/>
                                </w:rPr>
                              </w:pPr>
                              <w:proofErr w:type="gramStart"/>
                              <w:r w:rsidRPr="00C9353A">
                                <w:rPr>
                                  <w:color w:val="000000" w:themeColor="text1"/>
                                  <w:sz w:val="32"/>
                                  <w:szCs w:val="32"/>
                                </w:rPr>
                                <w:t>W</w:t>
                              </w:r>
                              <w:r>
                                <w:rPr>
                                  <w:color w:val="000000" w:themeColor="text1"/>
                                  <w:sz w:val="32"/>
                                  <w:szCs w:val="32"/>
                                </w:rPr>
                                <w:t xml:space="preserve">in </w:t>
                              </w:r>
                              <w:r w:rsidRPr="00C9353A">
                                <w:rPr>
                                  <w:color w:val="000000" w:themeColor="text1"/>
                                  <w:sz w:val="32"/>
                                  <w:szCs w:val="32"/>
                                </w:rPr>
                                <w:t>:</w:t>
                              </w:r>
                              <w:proofErr w:type="gramEnd"/>
                              <w:r>
                                <w:rPr>
                                  <w:color w:val="000000" w:themeColor="text1"/>
                                  <w:sz w:val="32"/>
                                  <w:szCs w:val="32"/>
                                </w:rPr>
                                <w:t xml:space="preserve"> </w:t>
                              </w:r>
                              <w:r w:rsidRPr="00C9353A">
                                <w:rPr>
                                  <w:color w:val="000000" w:themeColor="text1"/>
                                  <w:sz w:val="32"/>
                                  <w:szCs w:val="32"/>
                                </w:rPr>
                                <w:t>L</w:t>
                              </w:r>
                              <w:r>
                                <w:rPr>
                                  <w:color w:val="000000" w:themeColor="text1"/>
                                  <w:sz w:val="32"/>
                                  <w:szCs w:val="32"/>
                                </w:rPr>
                                <w:t>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2902517" name="Rectangle: Rounded Corners 9"/>
                        <wps:cNvSpPr/>
                        <wps:spPr>
                          <a:xfrm>
                            <a:off x="3868420" y="0"/>
                            <a:ext cx="2990850" cy="2009775"/>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F465F5" w14:textId="333B3B28" w:rsidR="00DD77FA" w:rsidRDefault="00DD77FA" w:rsidP="00DD77FA">
                              <w:pPr>
                                <w:jc w:val="center"/>
                                <w:rPr>
                                  <w:b/>
                                  <w:bCs/>
                                  <w:color w:val="000000" w:themeColor="text1"/>
                                  <w:sz w:val="32"/>
                                  <w:szCs w:val="32"/>
                                </w:rPr>
                              </w:pPr>
                              <w:r>
                                <w:rPr>
                                  <w:b/>
                                  <w:bCs/>
                                  <w:color w:val="000000" w:themeColor="text1"/>
                                  <w:sz w:val="32"/>
                                  <w:szCs w:val="32"/>
                                </w:rPr>
                                <w:t>Collaborating</w:t>
                              </w:r>
                            </w:p>
                            <w:p w14:paraId="12F82BAB" w14:textId="1F56D3D9" w:rsidR="00DD77FA" w:rsidRPr="00C9353A" w:rsidRDefault="00DD77FA" w:rsidP="00DD77FA">
                              <w:pPr>
                                <w:jc w:val="center"/>
                                <w:rPr>
                                  <w:color w:val="000000" w:themeColor="text1"/>
                                  <w:sz w:val="32"/>
                                  <w:szCs w:val="32"/>
                                </w:rPr>
                              </w:pPr>
                              <w:proofErr w:type="gramStart"/>
                              <w:r w:rsidRPr="00C9353A">
                                <w:rPr>
                                  <w:color w:val="000000" w:themeColor="text1"/>
                                  <w:sz w:val="32"/>
                                  <w:szCs w:val="32"/>
                                </w:rPr>
                                <w:t>W</w:t>
                              </w:r>
                              <w:r>
                                <w:rPr>
                                  <w:color w:val="000000" w:themeColor="text1"/>
                                  <w:sz w:val="32"/>
                                  <w:szCs w:val="32"/>
                                </w:rPr>
                                <w:t xml:space="preserve">in </w:t>
                              </w:r>
                              <w:r w:rsidRPr="00C9353A">
                                <w:rPr>
                                  <w:color w:val="000000" w:themeColor="text1"/>
                                  <w:sz w:val="32"/>
                                  <w:szCs w:val="32"/>
                                </w:rPr>
                                <w:t>:</w:t>
                              </w:r>
                              <w:proofErr w:type="gramEnd"/>
                              <w:r>
                                <w:rPr>
                                  <w:color w:val="000000" w:themeColor="text1"/>
                                  <w:sz w:val="32"/>
                                  <w:szCs w:val="32"/>
                                </w:rPr>
                                <w:t xml:space="preserve"> Win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0260104" name="Rectangle: Rounded Corners 9"/>
                        <wps:cNvSpPr/>
                        <wps:spPr>
                          <a:xfrm>
                            <a:off x="810895" y="2076450"/>
                            <a:ext cx="2990850" cy="2009775"/>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D7897E" w14:textId="5043FB95" w:rsidR="000E38E9" w:rsidRDefault="000E38E9" w:rsidP="000E38E9">
                              <w:pPr>
                                <w:jc w:val="center"/>
                                <w:rPr>
                                  <w:b/>
                                  <w:bCs/>
                                  <w:color w:val="000000" w:themeColor="text1"/>
                                  <w:sz w:val="32"/>
                                  <w:szCs w:val="32"/>
                                </w:rPr>
                              </w:pPr>
                              <w:r>
                                <w:rPr>
                                  <w:b/>
                                  <w:bCs/>
                                  <w:color w:val="000000" w:themeColor="text1"/>
                                  <w:sz w:val="32"/>
                                  <w:szCs w:val="32"/>
                                </w:rPr>
                                <w:t>Avoiding</w:t>
                              </w:r>
                            </w:p>
                            <w:p w14:paraId="51C29F8F" w14:textId="4D81774E" w:rsidR="000E38E9" w:rsidRPr="00C9353A" w:rsidRDefault="000E38E9" w:rsidP="000E38E9">
                              <w:pPr>
                                <w:jc w:val="center"/>
                                <w:rPr>
                                  <w:color w:val="000000" w:themeColor="text1"/>
                                  <w:sz w:val="32"/>
                                  <w:szCs w:val="32"/>
                                </w:rPr>
                              </w:pPr>
                              <w:proofErr w:type="gramStart"/>
                              <w:r>
                                <w:rPr>
                                  <w:color w:val="000000" w:themeColor="text1"/>
                                  <w:sz w:val="32"/>
                                  <w:szCs w:val="32"/>
                                </w:rPr>
                                <w:t xml:space="preserve">Lose </w:t>
                              </w:r>
                              <w:r w:rsidRPr="00C9353A">
                                <w:rPr>
                                  <w:color w:val="000000" w:themeColor="text1"/>
                                  <w:sz w:val="32"/>
                                  <w:szCs w:val="32"/>
                                </w:rPr>
                                <w:t>:</w:t>
                              </w:r>
                              <w:proofErr w:type="gramEnd"/>
                              <w:r>
                                <w:rPr>
                                  <w:color w:val="000000" w:themeColor="text1"/>
                                  <w:sz w:val="32"/>
                                  <w:szCs w:val="32"/>
                                </w:rPr>
                                <w:t xml:space="preserve"> </w:t>
                              </w:r>
                              <w:r w:rsidRPr="00C9353A">
                                <w:rPr>
                                  <w:color w:val="000000" w:themeColor="text1"/>
                                  <w:sz w:val="32"/>
                                  <w:szCs w:val="32"/>
                                </w:rPr>
                                <w:t>L</w:t>
                              </w:r>
                              <w:r>
                                <w:rPr>
                                  <w:color w:val="000000" w:themeColor="text1"/>
                                  <w:sz w:val="32"/>
                                  <w:szCs w:val="32"/>
                                </w:rPr>
                                <w:t>ose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619498088" name="Rectangle: Rounded Corners 9"/>
                        <wps:cNvSpPr/>
                        <wps:spPr>
                          <a:xfrm>
                            <a:off x="3868420" y="2076450"/>
                            <a:ext cx="2990850" cy="2009775"/>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3B45FE" w14:textId="05D9619F" w:rsidR="000E38E9" w:rsidRDefault="000E38E9" w:rsidP="000E38E9">
                              <w:pPr>
                                <w:jc w:val="center"/>
                                <w:rPr>
                                  <w:b/>
                                  <w:bCs/>
                                  <w:color w:val="000000" w:themeColor="text1"/>
                                  <w:sz w:val="32"/>
                                  <w:szCs w:val="32"/>
                                </w:rPr>
                              </w:pPr>
                              <w:r>
                                <w:rPr>
                                  <w:b/>
                                  <w:bCs/>
                                  <w:color w:val="000000" w:themeColor="text1"/>
                                  <w:sz w:val="32"/>
                                  <w:szCs w:val="32"/>
                                </w:rPr>
                                <w:t>Accommodating</w:t>
                              </w:r>
                            </w:p>
                            <w:p w14:paraId="12F8CA6A" w14:textId="3C18BD40" w:rsidR="000E38E9" w:rsidRPr="00C9353A" w:rsidRDefault="000E38E9" w:rsidP="000E38E9">
                              <w:pPr>
                                <w:jc w:val="center"/>
                                <w:rPr>
                                  <w:color w:val="000000" w:themeColor="text1"/>
                                  <w:sz w:val="32"/>
                                  <w:szCs w:val="32"/>
                                </w:rPr>
                              </w:pPr>
                              <w:proofErr w:type="gramStart"/>
                              <w:r>
                                <w:rPr>
                                  <w:color w:val="000000" w:themeColor="text1"/>
                                  <w:sz w:val="32"/>
                                  <w:szCs w:val="32"/>
                                </w:rPr>
                                <w:t xml:space="preserve">Lose </w:t>
                              </w:r>
                              <w:r w:rsidRPr="00C9353A">
                                <w:rPr>
                                  <w:color w:val="000000" w:themeColor="text1"/>
                                  <w:sz w:val="32"/>
                                  <w:szCs w:val="32"/>
                                </w:rPr>
                                <w:t>:</w:t>
                              </w:r>
                              <w:proofErr w:type="gramEnd"/>
                              <w:r>
                                <w:rPr>
                                  <w:color w:val="000000" w:themeColor="text1"/>
                                  <w:sz w:val="32"/>
                                  <w:szCs w:val="32"/>
                                </w:rPr>
                                <w:t xml:space="preserve"> Win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722919661" name="Rectangle: Rounded Corners 9"/>
                        <wps:cNvSpPr/>
                        <wps:spPr>
                          <a:xfrm>
                            <a:off x="2277745" y="1133475"/>
                            <a:ext cx="2990850" cy="2009775"/>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350195" w14:textId="3CA50871" w:rsidR="000E38E9" w:rsidRDefault="00693EB8" w:rsidP="000E38E9">
                              <w:pPr>
                                <w:jc w:val="center"/>
                                <w:rPr>
                                  <w:b/>
                                  <w:bCs/>
                                  <w:color w:val="000000" w:themeColor="text1"/>
                                  <w:sz w:val="32"/>
                                  <w:szCs w:val="32"/>
                                </w:rPr>
                              </w:pPr>
                              <w:r>
                                <w:rPr>
                                  <w:b/>
                                  <w:bCs/>
                                  <w:color w:val="000000" w:themeColor="text1"/>
                                  <w:sz w:val="32"/>
                                  <w:szCs w:val="32"/>
                                </w:rPr>
                                <w:t>Compromising</w:t>
                              </w:r>
                            </w:p>
                            <w:p w14:paraId="2D8A70BF" w14:textId="5E0580AE" w:rsidR="000E38E9" w:rsidRPr="00C9353A" w:rsidRDefault="00693EB8" w:rsidP="000E38E9">
                              <w:pPr>
                                <w:jc w:val="center"/>
                                <w:rPr>
                                  <w:color w:val="000000" w:themeColor="text1"/>
                                  <w:sz w:val="32"/>
                                  <w:szCs w:val="32"/>
                                </w:rPr>
                              </w:pPr>
                              <w:proofErr w:type="gramStart"/>
                              <w:r>
                                <w:rPr>
                                  <w:color w:val="000000" w:themeColor="text1"/>
                                  <w:sz w:val="32"/>
                                  <w:szCs w:val="32"/>
                                </w:rPr>
                                <w:t>Win</w:t>
                              </w:r>
                              <w:r w:rsidR="000E38E9">
                                <w:rPr>
                                  <w:color w:val="000000" w:themeColor="text1"/>
                                  <w:sz w:val="32"/>
                                  <w:szCs w:val="32"/>
                                </w:rPr>
                                <w:t xml:space="preserve"> </w:t>
                              </w:r>
                              <w:r w:rsidR="000E38E9" w:rsidRPr="00C9353A">
                                <w:rPr>
                                  <w:color w:val="000000" w:themeColor="text1"/>
                                  <w:sz w:val="32"/>
                                  <w:szCs w:val="32"/>
                                </w:rPr>
                                <w:t>:</w:t>
                              </w:r>
                              <w:proofErr w:type="gramEnd"/>
                              <w:r w:rsidR="000E38E9">
                                <w:rPr>
                                  <w:color w:val="000000" w:themeColor="text1"/>
                                  <w:sz w:val="32"/>
                                  <w:szCs w:val="32"/>
                                </w:rPr>
                                <w:t xml:space="preserve"> Win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996462" name="Arrow: Right 10"/>
                        <wps:cNvSpPr/>
                        <wps:spPr>
                          <a:xfrm rot="16200000">
                            <a:off x="-1684655" y="1695450"/>
                            <a:ext cx="4093210" cy="723900"/>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491334C" w14:textId="2C2FDAE3" w:rsidR="00F8002F" w:rsidRPr="00F8002F" w:rsidRDefault="00F8002F" w:rsidP="00F8002F">
                              <w:pPr>
                                <w:jc w:val="center"/>
                                <w:rPr>
                                  <w:color w:val="000000" w:themeColor="text1"/>
                                  <w:sz w:val="32"/>
                                  <w:szCs w:val="32"/>
                                </w:rPr>
                              </w:pPr>
                              <w:r w:rsidRPr="00F8002F">
                                <w:rPr>
                                  <w:color w:val="000000" w:themeColor="text1"/>
                                  <w:sz w:val="32"/>
                                  <w:szCs w:val="32"/>
                                </w:rPr>
                                <w:t>Assertiveness</w:t>
                              </w:r>
                              <w:r w:rsidR="004A7C57">
                                <w:rPr>
                                  <w:color w:val="000000" w:themeColor="text1"/>
                                  <w:sz w:val="32"/>
                                  <w:szCs w:val="32"/>
                                </w:rPr>
                                <w:t xml:space="preserve"> (Own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557931" name="Arrow: Right 10"/>
                        <wps:cNvSpPr/>
                        <wps:spPr>
                          <a:xfrm>
                            <a:off x="820420" y="4143375"/>
                            <a:ext cx="6076950" cy="723900"/>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2DE500" w14:textId="10C6BBA0" w:rsidR="00B774E2" w:rsidRPr="00F8002F" w:rsidRDefault="00B774E2" w:rsidP="00B774E2">
                              <w:pPr>
                                <w:jc w:val="center"/>
                                <w:rPr>
                                  <w:color w:val="000000" w:themeColor="text1"/>
                                  <w:sz w:val="32"/>
                                  <w:szCs w:val="32"/>
                                </w:rPr>
                              </w:pPr>
                              <w:r>
                                <w:rPr>
                                  <w:color w:val="000000" w:themeColor="text1"/>
                                  <w:sz w:val="32"/>
                                  <w:szCs w:val="32"/>
                                </w:rPr>
                                <w:t>Cooperativeness</w:t>
                              </w:r>
                              <w:r w:rsidR="004A7C57">
                                <w:rPr>
                                  <w:color w:val="000000" w:themeColor="text1"/>
                                  <w:sz w:val="32"/>
                                  <w:szCs w:val="32"/>
                                </w:rPr>
                                <w:t xml:space="preserve"> (Other’s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64E77E" id="Group 11" o:spid="_x0000_s1028" alt="Thomas-Kilmann conflict model with Assertiveness and Cooperativeness as axis and Competing, Collaborating, Avoiding, Accommodating and Compromising as key points." style="width:543.1pt;height:383.25pt;mso-position-horizontal-relative:char;mso-position-vertical-relative:line" coordsize="68973,48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">
                <v:roundrect id="Rectangle: Rounded Corners 9" o:spid="_x0000_s1029" style="position:absolute;left:8108;width:29909;height:200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" fillcolor="#f2f2f2 [3052]" strokecolor="#09101d [484]" strokeweight="1pt">
                  <v:stroke joinstyle="miter"/>
                  <v:textbox>
                    <w:txbxContent>
                      <w:p w14:paraId="6220756A" w14:textId="20BE444B" w:rsidR="009533C7" w:rsidRDefault="009533C7" w:rsidP="009533C7">
                        <w:pPr>
                          <w:jc w:val="center"/>
                          <w:rPr>
                            <w:b/>
                            <w:bCs/>
                            <w:color w:val="000000" w:themeColor="text1"/>
                            <w:sz w:val="32"/>
                            <w:szCs w:val="32"/>
                          </w:rPr>
                        </w:pPr>
                        <w:r w:rsidRPr="00446FD9">
                          <w:rPr>
                            <w:b/>
                            <w:bCs/>
                            <w:color w:val="000000" w:themeColor="text1"/>
                            <w:sz w:val="32"/>
                            <w:szCs w:val="32"/>
                          </w:rPr>
                          <w:t>Com</w:t>
                        </w:r>
                        <w:r w:rsidR="00446FD9" w:rsidRPr="00446FD9">
                          <w:rPr>
                            <w:b/>
                            <w:bCs/>
                            <w:color w:val="000000" w:themeColor="text1"/>
                            <w:sz w:val="32"/>
                            <w:szCs w:val="32"/>
                          </w:rPr>
                          <w:t>peting</w:t>
                        </w:r>
                      </w:p>
                      <w:p w14:paraId="6BAC089B" w14:textId="72BC2422" w:rsidR="00C9353A" w:rsidRPr="00C9353A" w:rsidRDefault="00C9353A" w:rsidP="009533C7">
                        <w:pPr>
                          <w:jc w:val="center"/>
                          <w:rPr>
                            <w:color w:val="000000" w:themeColor="text1"/>
                            <w:sz w:val="32"/>
                            <w:szCs w:val="32"/>
                          </w:rPr>
                        </w:pPr>
                        <w:proofErr w:type="gramStart"/>
                        <w:r w:rsidRPr="00C9353A">
                          <w:rPr>
                            <w:color w:val="000000" w:themeColor="text1"/>
                            <w:sz w:val="32"/>
                            <w:szCs w:val="32"/>
                          </w:rPr>
                          <w:t>W</w:t>
                        </w:r>
                        <w:r>
                          <w:rPr>
                            <w:color w:val="000000" w:themeColor="text1"/>
                            <w:sz w:val="32"/>
                            <w:szCs w:val="32"/>
                          </w:rPr>
                          <w:t xml:space="preserve">in </w:t>
                        </w:r>
                        <w:r w:rsidRPr="00C9353A">
                          <w:rPr>
                            <w:color w:val="000000" w:themeColor="text1"/>
                            <w:sz w:val="32"/>
                            <w:szCs w:val="32"/>
                          </w:rPr>
                          <w:t>:</w:t>
                        </w:r>
                        <w:proofErr w:type="gramEnd"/>
                        <w:r>
                          <w:rPr>
                            <w:color w:val="000000" w:themeColor="text1"/>
                            <w:sz w:val="32"/>
                            <w:szCs w:val="32"/>
                          </w:rPr>
                          <w:t xml:space="preserve"> </w:t>
                        </w:r>
                        <w:r w:rsidRPr="00C9353A">
                          <w:rPr>
                            <w:color w:val="000000" w:themeColor="text1"/>
                            <w:sz w:val="32"/>
                            <w:szCs w:val="32"/>
                          </w:rPr>
                          <w:t>L</w:t>
                        </w:r>
                        <w:r>
                          <w:rPr>
                            <w:color w:val="000000" w:themeColor="text1"/>
                            <w:sz w:val="32"/>
                            <w:szCs w:val="32"/>
                          </w:rPr>
                          <w:t>ose</w:t>
                        </w:r>
                      </w:p>
                    </w:txbxContent>
                  </v:textbox>
                </v:roundrect>
                <v:roundrect id="Rectangle: Rounded Corners 9" o:spid="_x0000_s1030" style="position:absolute;left:38684;width:29908;height:200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" fillcolor="#f2f2f2 [3052]" strokecolor="#09101d [484]" strokeweight="1pt">
                  <v:stroke joinstyle="miter"/>
                  <v:textbox>
                    <w:txbxContent>
                      <w:p w14:paraId="38F465F5" w14:textId="333B3B28" w:rsidR="00DD77FA" w:rsidRDefault="00DD77FA" w:rsidP="00DD77FA">
                        <w:pPr>
                          <w:jc w:val="center"/>
                          <w:rPr>
                            <w:b/>
                            <w:bCs/>
                            <w:color w:val="000000" w:themeColor="text1"/>
                            <w:sz w:val="32"/>
                            <w:szCs w:val="32"/>
                          </w:rPr>
                        </w:pPr>
                        <w:r>
                          <w:rPr>
                            <w:b/>
                            <w:bCs/>
                            <w:color w:val="000000" w:themeColor="text1"/>
                            <w:sz w:val="32"/>
                            <w:szCs w:val="32"/>
                          </w:rPr>
                          <w:t>Collaborating</w:t>
                        </w:r>
                      </w:p>
                      <w:p w14:paraId="12F82BAB" w14:textId="1F56D3D9" w:rsidR="00DD77FA" w:rsidRPr="00C9353A" w:rsidRDefault="00DD77FA" w:rsidP="00DD77FA">
                        <w:pPr>
                          <w:jc w:val="center"/>
                          <w:rPr>
                            <w:color w:val="000000" w:themeColor="text1"/>
                            <w:sz w:val="32"/>
                            <w:szCs w:val="32"/>
                          </w:rPr>
                        </w:pPr>
                        <w:proofErr w:type="gramStart"/>
                        <w:r w:rsidRPr="00C9353A">
                          <w:rPr>
                            <w:color w:val="000000" w:themeColor="text1"/>
                            <w:sz w:val="32"/>
                            <w:szCs w:val="32"/>
                          </w:rPr>
                          <w:t>W</w:t>
                        </w:r>
                        <w:r>
                          <w:rPr>
                            <w:color w:val="000000" w:themeColor="text1"/>
                            <w:sz w:val="32"/>
                            <w:szCs w:val="32"/>
                          </w:rPr>
                          <w:t xml:space="preserve">in </w:t>
                        </w:r>
                        <w:r w:rsidRPr="00C9353A">
                          <w:rPr>
                            <w:color w:val="000000" w:themeColor="text1"/>
                            <w:sz w:val="32"/>
                            <w:szCs w:val="32"/>
                          </w:rPr>
                          <w:t>:</w:t>
                        </w:r>
                        <w:proofErr w:type="gramEnd"/>
                        <w:r>
                          <w:rPr>
                            <w:color w:val="000000" w:themeColor="text1"/>
                            <w:sz w:val="32"/>
                            <w:szCs w:val="32"/>
                          </w:rPr>
                          <w:t xml:space="preserve"> Win</w:t>
                        </w:r>
                      </w:p>
                    </w:txbxContent>
                  </v:textbox>
                </v:roundrect>
                <v:roundrect id="Rectangle: Rounded Corners 9" o:spid="_x0000_s1031" style="position:absolute;left:8108;top:20764;width:29909;height:20098;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" fillcolor="#f2f2f2 [3052]" strokecolor="#09101d [484]" strokeweight="1pt">
                  <v:stroke joinstyle="miter"/>
                  <v:textbox>
                    <w:txbxContent>
                      <w:p w14:paraId="72D7897E" w14:textId="5043FB95" w:rsidR="000E38E9" w:rsidRDefault="000E38E9" w:rsidP="000E38E9">
                        <w:pPr>
                          <w:jc w:val="center"/>
                          <w:rPr>
                            <w:b/>
                            <w:bCs/>
                            <w:color w:val="000000" w:themeColor="text1"/>
                            <w:sz w:val="32"/>
                            <w:szCs w:val="32"/>
                          </w:rPr>
                        </w:pPr>
                        <w:r>
                          <w:rPr>
                            <w:b/>
                            <w:bCs/>
                            <w:color w:val="000000" w:themeColor="text1"/>
                            <w:sz w:val="32"/>
                            <w:szCs w:val="32"/>
                          </w:rPr>
                          <w:t>Avoiding</w:t>
                        </w:r>
                      </w:p>
                      <w:p w14:paraId="51C29F8F" w14:textId="4D81774E" w:rsidR="000E38E9" w:rsidRPr="00C9353A" w:rsidRDefault="000E38E9" w:rsidP="000E38E9">
                        <w:pPr>
                          <w:jc w:val="center"/>
                          <w:rPr>
                            <w:color w:val="000000" w:themeColor="text1"/>
                            <w:sz w:val="32"/>
                            <w:szCs w:val="32"/>
                          </w:rPr>
                        </w:pPr>
                        <w:proofErr w:type="gramStart"/>
                        <w:r>
                          <w:rPr>
                            <w:color w:val="000000" w:themeColor="text1"/>
                            <w:sz w:val="32"/>
                            <w:szCs w:val="32"/>
                          </w:rPr>
                          <w:t xml:space="preserve">Lose </w:t>
                        </w:r>
                        <w:r w:rsidRPr="00C9353A">
                          <w:rPr>
                            <w:color w:val="000000" w:themeColor="text1"/>
                            <w:sz w:val="32"/>
                            <w:szCs w:val="32"/>
                          </w:rPr>
                          <w:t>:</w:t>
                        </w:r>
                        <w:proofErr w:type="gramEnd"/>
                        <w:r>
                          <w:rPr>
                            <w:color w:val="000000" w:themeColor="text1"/>
                            <w:sz w:val="32"/>
                            <w:szCs w:val="32"/>
                          </w:rPr>
                          <w:t xml:space="preserve"> </w:t>
                        </w:r>
                        <w:r w:rsidRPr="00C9353A">
                          <w:rPr>
                            <w:color w:val="000000" w:themeColor="text1"/>
                            <w:sz w:val="32"/>
                            <w:szCs w:val="32"/>
                          </w:rPr>
                          <w:t>L</w:t>
                        </w:r>
                        <w:r>
                          <w:rPr>
                            <w:color w:val="000000" w:themeColor="text1"/>
                            <w:sz w:val="32"/>
                            <w:szCs w:val="32"/>
                          </w:rPr>
                          <w:t>ose</w:t>
                        </w:r>
                      </w:p>
                    </w:txbxContent>
                  </v:textbox>
                </v:roundrect>
                <v:roundrect id="Rectangle: Rounded Corners 9" o:spid="_x0000_s1032" style="position:absolute;left:38684;top:20764;width:29908;height:20098;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" fillcolor="#f2f2f2 [3052]" strokecolor="#09101d [484]" strokeweight="1pt">
                  <v:stroke joinstyle="miter"/>
                  <v:textbox>
                    <w:txbxContent>
                      <w:p w14:paraId="0E3B45FE" w14:textId="05D9619F" w:rsidR="000E38E9" w:rsidRDefault="000E38E9" w:rsidP="000E38E9">
                        <w:pPr>
                          <w:jc w:val="center"/>
                          <w:rPr>
                            <w:b/>
                            <w:bCs/>
                            <w:color w:val="000000" w:themeColor="text1"/>
                            <w:sz w:val="32"/>
                            <w:szCs w:val="32"/>
                          </w:rPr>
                        </w:pPr>
                        <w:r>
                          <w:rPr>
                            <w:b/>
                            <w:bCs/>
                            <w:color w:val="000000" w:themeColor="text1"/>
                            <w:sz w:val="32"/>
                            <w:szCs w:val="32"/>
                          </w:rPr>
                          <w:t>Accommodating</w:t>
                        </w:r>
                      </w:p>
                      <w:p w14:paraId="12F8CA6A" w14:textId="3C18BD40" w:rsidR="000E38E9" w:rsidRPr="00C9353A" w:rsidRDefault="000E38E9" w:rsidP="000E38E9">
                        <w:pPr>
                          <w:jc w:val="center"/>
                          <w:rPr>
                            <w:color w:val="000000" w:themeColor="text1"/>
                            <w:sz w:val="32"/>
                            <w:szCs w:val="32"/>
                          </w:rPr>
                        </w:pPr>
                        <w:proofErr w:type="gramStart"/>
                        <w:r>
                          <w:rPr>
                            <w:color w:val="000000" w:themeColor="text1"/>
                            <w:sz w:val="32"/>
                            <w:szCs w:val="32"/>
                          </w:rPr>
                          <w:t xml:space="preserve">Lose </w:t>
                        </w:r>
                        <w:r w:rsidRPr="00C9353A">
                          <w:rPr>
                            <w:color w:val="000000" w:themeColor="text1"/>
                            <w:sz w:val="32"/>
                            <w:szCs w:val="32"/>
                          </w:rPr>
                          <w:t>:</w:t>
                        </w:r>
                        <w:proofErr w:type="gramEnd"/>
                        <w:r>
                          <w:rPr>
                            <w:color w:val="000000" w:themeColor="text1"/>
                            <w:sz w:val="32"/>
                            <w:szCs w:val="32"/>
                          </w:rPr>
                          <w:t xml:space="preserve"> Win</w:t>
                        </w:r>
                      </w:p>
                    </w:txbxContent>
                  </v:textbox>
                </v:roundrect>
                <v:roundrect id="Rectangle: Rounded Corners 9" o:spid="_x0000_s1033" style="position:absolute;left:22777;top:11334;width:29908;height:20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" fillcolor="#f2f2f2 [3052]" strokecolor="#09101d [484]" strokeweight="1pt">
                  <v:stroke joinstyle="miter"/>
                  <v:textbox>
                    <w:txbxContent>
                      <w:p w14:paraId="15350195" w14:textId="3CA50871" w:rsidR="000E38E9" w:rsidRDefault="00693EB8" w:rsidP="000E38E9">
                        <w:pPr>
                          <w:jc w:val="center"/>
                          <w:rPr>
                            <w:b/>
                            <w:bCs/>
                            <w:color w:val="000000" w:themeColor="text1"/>
                            <w:sz w:val="32"/>
                            <w:szCs w:val="32"/>
                          </w:rPr>
                        </w:pPr>
                        <w:r>
                          <w:rPr>
                            <w:b/>
                            <w:bCs/>
                            <w:color w:val="000000" w:themeColor="text1"/>
                            <w:sz w:val="32"/>
                            <w:szCs w:val="32"/>
                          </w:rPr>
                          <w:t>Compromising</w:t>
                        </w:r>
                      </w:p>
                      <w:p w14:paraId="2D8A70BF" w14:textId="5E0580AE" w:rsidR="000E38E9" w:rsidRPr="00C9353A" w:rsidRDefault="00693EB8" w:rsidP="000E38E9">
                        <w:pPr>
                          <w:jc w:val="center"/>
                          <w:rPr>
                            <w:color w:val="000000" w:themeColor="text1"/>
                            <w:sz w:val="32"/>
                            <w:szCs w:val="32"/>
                          </w:rPr>
                        </w:pPr>
                        <w:proofErr w:type="gramStart"/>
                        <w:r>
                          <w:rPr>
                            <w:color w:val="000000" w:themeColor="text1"/>
                            <w:sz w:val="32"/>
                            <w:szCs w:val="32"/>
                          </w:rPr>
                          <w:t>Win</w:t>
                        </w:r>
                        <w:r w:rsidR="000E38E9">
                          <w:rPr>
                            <w:color w:val="000000" w:themeColor="text1"/>
                            <w:sz w:val="32"/>
                            <w:szCs w:val="32"/>
                          </w:rPr>
                          <w:t xml:space="preserve"> </w:t>
                        </w:r>
                        <w:r w:rsidR="000E38E9" w:rsidRPr="00C9353A">
                          <w:rPr>
                            <w:color w:val="000000" w:themeColor="text1"/>
                            <w:sz w:val="32"/>
                            <w:szCs w:val="32"/>
                          </w:rPr>
                          <w:t>:</w:t>
                        </w:r>
                        <w:proofErr w:type="gramEnd"/>
                        <w:r w:rsidR="000E38E9">
                          <w:rPr>
                            <w:color w:val="000000" w:themeColor="text1"/>
                            <w:sz w:val="32"/>
                            <w:szCs w:val="32"/>
                          </w:rPr>
                          <w:t xml:space="preserve"> Win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34" type="#_x0000_t13" style="position:absolute;left:-16847;top:16954;width:40933;height:72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" adj="19690" filled="f" strokecolor="#09101d [484]" strokeweight="1pt">
                  <v:textbox>
                    <w:txbxContent>
                      <w:p w14:paraId="3491334C" w14:textId="2C2FDAE3" w:rsidR="00F8002F" w:rsidRPr="00F8002F" w:rsidRDefault="00F8002F" w:rsidP="00F8002F">
                        <w:pPr>
                          <w:jc w:val="center"/>
                          <w:rPr>
                            <w:color w:val="000000" w:themeColor="text1"/>
                            <w:sz w:val="32"/>
                            <w:szCs w:val="32"/>
                          </w:rPr>
                        </w:pPr>
                        <w:r w:rsidRPr="00F8002F">
                          <w:rPr>
                            <w:color w:val="000000" w:themeColor="text1"/>
                            <w:sz w:val="32"/>
                            <w:szCs w:val="32"/>
                          </w:rPr>
                          <w:t>Assertiveness</w:t>
                        </w:r>
                        <w:r w:rsidR="004A7C57">
                          <w:rPr>
                            <w:color w:val="000000" w:themeColor="text1"/>
                            <w:sz w:val="32"/>
                            <w:szCs w:val="32"/>
                          </w:rPr>
                          <w:t xml:space="preserve"> (Own needs)</w:t>
                        </w:r>
                      </w:p>
                    </w:txbxContent>
                  </v:textbox>
                </v:shape>
                <v:shape id="Arrow: Right 10" o:spid="_x0000_s1035" type="#_x0000_t13" style="position:absolute;left:8204;top:41433;width:60769;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" adj="20313" filled="f" strokecolor="#09101d [484]" strokeweight="1pt">
                  <v:textbox>
                    <w:txbxContent>
                      <w:p w14:paraId="412DE500" w14:textId="10C6BBA0" w:rsidR="00B774E2" w:rsidRPr="00F8002F" w:rsidRDefault="00B774E2" w:rsidP="00B774E2">
                        <w:pPr>
                          <w:jc w:val="center"/>
                          <w:rPr>
                            <w:color w:val="000000" w:themeColor="text1"/>
                            <w:sz w:val="32"/>
                            <w:szCs w:val="32"/>
                          </w:rPr>
                        </w:pPr>
                        <w:r>
                          <w:rPr>
                            <w:color w:val="000000" w:themeColor="text1"/>
                            <w:sz w:val="32"/>
                            <w:szCs w:val="32"/>
                          </w:rPr>
                          <w:t>Cooperativeness</w:t>
                        </w:r>
                        <w:r w:rsidR="004A7C57">
                          <w:rPr>
                            <w:color w:val="000000" w:themeColor="text1"/>
                            <w:sz w:val="32"/>
                            <w:szCs w:val="32"/>
                          </w:rPr>
                          <w:t xml:space="preserve"> (Other’s needs)</w:t>
                        </w:r>
                      </w:p>
                    </w:txbxContent>
                  </v:textbox>
                </v:shape>
                <w10:anchorlock/>
              </v:group>
            </w:pict>
          </mc:Fallback>
        </mc:AlternateContent>
      </w:r>
    </w:p>
    <w:p w14:paraId="79F7F3CA" w14:textId="2D7C92EC" w:rsidR="00BD3120" w:rsidRPr="00D929F9" w:rsidRDefault="00BD3120" w:rsidP="00EF0224">
      <w:r w:rsidRPr="00D929F9">
        <w:br w:type="page"/>
      </w:r>
    </w:p>
    <w:p w14:paraId="259CFA37" w14:textId="77777777" w:rsidR="0007184B" w:rsidRDefault="0007184B" w:rsidP="00EF0224">
      <w:pPr>
        <w:rPr>
          <w:b/>
          <w:bCs/>
        </w:rPr>
        <w:sectPr w:rsidR="0007184B" w:rsidSect="0007184B">
          <w:pgSz w:w="16838" w:h="11906" w:orient="landscape"/>
          <w:pgMar w:top="1440" w:right="1440" w:bottom="1440" w:left="1440" w:header="709" w:footer="709" w:gutter="0"/>
          <w:cols w:space="708"/>
          <w:titlePg/>
          <w:docGrid w:linePitch="360"/>
        </w:sectPr>
      </w:pPr>
    </w:p>
    <w:p w14:paraId="5D667FDB" w14:textId="1460E2C7" w:rsidR="00BD3120" w:rsidRPr="004C5417" w:rsidRDefault="00BD3120" w:rsidP="002F1E8E">
      <w:pPr>
        <w:pStyle w:val="Heading2"/>
      </w:pPr>
      <w:r w:rsidRPr="004C5417">
        <w:lastRenderedPageBreak/>
        <w:t>The following materials relate to lesson 8:</w:t>
      </w:r>
      <w:r w:rsidRPr="004C5417">
        <w:rPr>
          <w:color w:val="FF0000"/>
        </w:rPr>
        <w:t xml:space="preserve"> </w:t>
      </w:r>
      <w:r w:rsidR="007847ED" w:rsidRPr="007847ED">
        <w:t>Digital tools and preparation</w:t>
      </w:r>
    </w:p>
    <w:p w14:paraId="1E462B60" w14:textId="77777777" w:rsidR="005309BD" w:rsidRDefault="005309BD" w:rsidP="00C74A6D">
      <w:pPr>
        <w:pStyle w:val="Heading3"/>
      </w:pPr>
      <w:r>
        <w:t>Team formation template</w:t>
      </w:r>
    </w:p>
    <w:p w14:paraId="04FAC996" w14:textId="77777777" w:rsidR="005309BD" w:rsidRPr="003B7A96" w:rsidRDefault="005309BD" w:rsidP="005309BD">
      <w:r w:rsidRPr="003B7A96">
        <w:rPr>
          <w:b/>
          <w:bCs/>
        </w:rPr>
        <w:t>Team name:</w:t>
      </w:r>
      <w:r>
        <w:rPr>
          <w:b/>
          <w:bCs/>
        </w:rPr>
        <w:t xml:space="preserve"> </w:t>
      </w:r>
    </w:p>
    <w:p w14:paraId="34FA1105" w14:textId="77777777" w:rsidR="005309BD" w:rsidRPr="00906231" w:rsidRDefault="005309BD" w:rsidP="005309BD">
      <w:pPr>
        <w:rPr>
          <w:b/>
          <w:bCs/>
        </w:rPr>
      </w:pPr>
      <w:r w:rsidRPr="00906231">
        <w:rPr>
          <w:b/>
          <w:bCs/>
        </w:rPr>
        <w:t>Team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88"/>
        <w:gridCol w:w="2773"/>
        <w:gridCol w:w="5765"/>
      </w:tblGrid>
      <w:tr w:rsidR="005309BD" w14:paraId="1B4F679C" w14:textId="77777777">
        <w:tc>
          <w:tcPr>
            <w:tcW w:w="488" w:type="dxa"/>
            <w:vAlign w:val="center"/>
          </w:tcPr>
          <w:p w14:paraId="786BAD1A" w14:textId="77777777" w:rsidR="005309BD" w:rsidRDefault="005309BD"/>
        </w:tc>
        <w:tc>
          <w:tcPr>
            <w:tcW w:w="2773" w:type="dxa"/>
            <w:tcBorders>
              <w:bottom w:val="single" w:sz="4" w:space="0" w:color="auto"/>
              <w:right w:val="single" w:sz="4" w:space="0" w:color="auto"/>
            </w:tcBorders>
            <w:vAlign w:val="center"/>
          </w:tcPr>
          <w:p w14:paraId="55DCB8CD" w14:textId="77777777" w:rsidR="005309BD" w:rsidRDefault="005309BD">
            <w:r>
              <w:t>Name</w:t>
            </w:r>
          </w:p>
        </w:tc>
        <w:tc>
          <w:tcPr>
            <w:tcW w:w="5765" w:type="dxa"/>
            <w:tcBorders>
              <w:left w:val="single" w:sz="4" w:space="0" w:color="auto"/>
              <w:bottom w:val="single" w:sz="4" w:space="0" w:color="auto"/>
            </w:tcBorders>
          </w:tcPr>
          <w:p w14:paraId="0FAA8224" w14:textId="77777777" w:rsidR="005309BD" w:rsidRDefault="005309BD">
            <w:r>
              <w:t>Role</w:t>
            </w:r>
          </w:p>
        </w:tc>
      </w:tr>
      <w:tr w:rsidR="005309BD" w14:paraId="059A3D52" w14:textId="77777777">
        <w:tc>
          <w:tcPr>
            <w:tcW w:w="488" w:type="dxa"/>
            <w:vAlign w:val="center"/>
          </w:tcPr>
          <w:p w14:paraId="50469EEB" w14:textId="77777777" w:rsidR="005309BD" w:rsidRDefault="005309BD">
            <w:r>
              <w:t>1.</w:t>
            </w:r>
          </w:p>
        </w:tc>
        <w:tc>
          <w:tcPr>
            <w:tcW w:w="2773" w:type="dxa"/>
            <w:tcBorders>
              <w:top w:val="single" w:sz="4" w:space="0" w:color="auto"/>
              <w:bottom w:val="single" w:sz="4" w:space="0" w:color="auto"/>
              <w:right w:val="single" w:sz="4" w:space="0" w:color="auto"/>
            </w:tcBorders>
            <w:vAlign w:val="center"/>
          </w:tcPr>
          <w:p w14:paraId="404B6FA5" w14:textId="77777777" w:rsidR="005309BD" w:rsidRDefault="005309BD"/>
        </w:tc>
        <w:tc>
          <w:tcPr>
            <w:tcW w:w="5765" w:type="dxa"/>
            <w:tcBorders>
              <w:left w:val="single" w:sz="4" w:space="0" w:color="auto"/>
              <w:bottom w:val="single" w:sz="4" w:space="0" w:color="auto"/>
            </w:tcBorders>
          </w:tcPr>
          <w:p w14:paraId="2906D15A" w14:textId="77777777" w:rsidR="005309BD" w:rsidRDefault="005309BD"/>
        </w:tc>
      </w:tr>
      <w:tr w:rsidR="005309BD" w14:paraId="2BEBBCFF" w14:textId="77777777">
        <w:tc>
          <w:tcPr>
            <w:tcW w:w="488" w:type="dxa"/>
            <w:vAlign w:val="center"/>
          </w:tcPr>
          <w:p w14:paraId="092F1B2E" w14:textId="77777777" w:rsidR="005309BD" w:rsidRDefault="005309BD">
            <w:r>
              <w:t>2.</w:t>
            </w:r>
          </w:p>
        </w:tc>
        <w:tc>
          <w:tcPr>
            <w:tcW w:w="2773" w:type="dxa"/>
            <w:tcBorders>
              <w:top w:val="single" w:sz="4" w:space="0" w:color="auto"/>
              <w:bottom w:val="single" w:sz="4" w:space="0" w:color="auto"/>
              <w:right w:val="single" w:sz="4" w:space="0" w:color="auto"/>
            </w:tcBorders>
            <w:vAlign w:val="center"/>
          </w:tcPr>
          <w:p w14:paraId="6F326383" w14:textId="77777777" w:rsidR="005309BD" w:rsidRDefault="005309BD"/>
        </w:tc>
        <w:tc>
          <w:tcPr>
            <w:tcW w:w="5765" w:type="dxa"/>
            <w:tcBorders>
              <w:top w:val="single" w:sz="4" w:space="0" w:color="auto"/>
              <w:left w:val="single" w:sz="4" w:space="0" w:color="auto"/>
              <w:bottom w:val="single" w:sz="4" w:space="0" w:color="auto"/>
            </w:tcBorders>
          </w:tcPr>
          <w:p w14:paraId="7B209471" w14:textId="77777777" w:rsidR="005309BD" w:rsidRDefault="005309BD"/>
        </w:tc>
      </w:tr>
      <w:tr w:rsidR="005309BD" w14:paraId="527A7BF0" w14:textId="77777777">
        <w:tc>
          <w:tcPr>
            <w:tcW w:w="488" w:type="dxa"/>
            <w:vAlign w:val="center"/>
          </w:tcPr>
          <w:p w14:paraId="0DBE458D" w14:textId="77777777" w:rsidR="005309BD" w:rsidRDefault="005309BD">
            <w:r>
              <w:t>3.</w:t>
            </w:r>
          </w:p>
        </w:tc>
        <w:tc>
          <w:tcPr>
            <w:tcW w:w="2773" w:type="dxa"/>
            <w:tcBorders>
              <w:top w:val="single" w:sz="4" w:space="0" w:color="auto"/>
              <w:bottom w:val="single" w:sz="4" w:space="0" w:color="auto"/>
              <w:right w:val="single" w:sz="4" w:space="0" w:color="auto"/>
            </w:tcBorders>
            <w:vAlign w:val="center"/>
          </w:tcPr>
          <w:p w14:paraId="577EED91" w14:textId="77777777" w:rsidR="005309BD" w:rsidRDefault="005309BD"/>
        </w:tc>
        <w:tc>
          <w:tcPr>
            <w:tcW w:w="5765" w:type="dxa"/>
            <w:tcBorders>
              <w:top w:val="single" w:sz="4" w:space="0" w:color="auto"/>
              <w:left w:val="single" w:sz="4" w:space="0" w:color="auto"/>
              <w:bottom w:val="single" w:sz="4" w:space="0" w:color="auto"/>
            </w:tcBorders>
          </w:tcPr>
          <w:p w14:paraId="3B6CA81F" w14:textId="77777777" w:rsidR="005309BD" w:rsidRDefault="005309BD"/>
        </w:tc>
      </w:tr>
      <w:tr w:rsidR="005309BD" w14:paraId="475AB6F2" w14:textId="77777777">
        <w:tc>
          <w:tcPr>
            <w:tcW w:w="488" w:type="dxa"/>
            <w:vAlign w:val="center"/>
          </w:tcPr>
          <w:p w14:paraId="3FF17563" w14:textId="77777777" w:rsidR="005309BD" w:rsidRDefault="005309BD">
            <w:r>
              <w:t>4.</w:t>
            </w:r>
          </w:p>
        </w:tc>
        <w:tc>
          <w:tcPr>
            <w:tcW w:w="2773" w:type="dxa"/>
            <w:tcBorders>
              <w:top w:val="single" w:sz="4" w:space="0" w:color="auto"/>
              <w:bottom w:val="single" w:sz="4" w:space="0" w:color="auto"/>
              <w:right w:val="single" w:sz="4" w:space="0" w:color="auto"/>
            </w:tcBorders>
            <w:vAlign w:val="center"/>
          </w:tcPr>
          <w:p w14:paraId="2D313095" w14:textId="77777777" w:rsidR="005309BD" w:rsidRDefault="005309BD"/>
        </w:tc>
        <w:tc>
          <w:tcPr>
            <w:tcW w:w="5765" w:type="dxa"/>
            <w:tcBorders>
              <w:top w:val="single" w:sz="4" w:space="0" w:color="auto"/>
              <w:left w:val="single" w:sz="4" w:space="0" w:color="auto"/>
              <w:bottom w:val="single" w:sz="4" w:space="0" w:color="auto"/>
            </w:tcBorders>
          </w:tcPr>
          <w:p w14:paraId="532180E5" w14:textId="77777777" w:rsidR="005309BD" w:rsidRDefault="005309BD"/>
        </w:tc>
      </w:tr>
      <w:tr w:rsidR="005309BD" w14:paraId="1F0FEBE7" w14:textId="77777777">
        <w:tc>
          <w:tcPr>
            <w:tcW w:w="488" w:type="dxa"/>
            <w:vAlign w:val="center"/>
          </w:tcPr>
          <w:p w14:paraId="7E292F03" w14:textId="77777777" w:rsidR="005309BD" w:rsidRDefault="005309BD">
            <w:r>
              <w:t>5.</w:t>
            </w:r>
          </w:p>
        </w:tc>
        <w:tc>
          <w:tcPr>
            <w:tcW w:w="2773" w:type="dxa"/>
            <w:tcBorders>
              <w:top w:val="single" w:sz="4" w:space="0" w:color="auto"/>
              <w:bottom w:val="single" w:sz="4" w:space="0" w:color="auto"/>
              <w:right w:val="single" w:sz="4" w:space="0" w:color="auto"/>
            </w:tcBorders>
            <w:vAlign w:val="center"/>
          </w:tcPr>
          <w:p w14:paraId="0CFD82C6" w14:textId="77777777" w:rsidR="005309BD" w:rsidRDefault="005309BD"/>
        </w:tc>
        <w:tc>
          <w:tcPr>
            <w:tcW w:w="5765" w:type="dxa"/>
            <w:tcBorders>
              <w:top w:val="single" w:sz="4" w:space="0" w:color="auto"/>
              <w:left w:val="single" w:sz="4" w:space="0" w:color="auto"/>
              <w:bottom w:val="single" w:sz="4" w:space="0" w:color="auto"/>
            </w:tcBorders>
          </w:tcPr>
          <w:p w14:paraId="748EA2FE" w14:textId="77777777" w:rsidR="005309BD" w:rsidRDefault="005309BD"/>
        </w:tc>
      </w:tr>
      <w:tr w:rsidR="005309BD" w14:paraId="64726ECA" w14:textId="77777777">
        <w:tc>
          <w:tcPr>
            <w:tcW w:w="488" w:type="dxa"/>
            <w:vAlign w:val="center"/>
          </w:tcPr>
          <w:p w14:paraId="40D9B9AF" w14:textId="77777777" w:rsidR="005309BD" w:rsidRDefault="005309BD">
            <w:r>
              <w:t>6.</w:t>
            </w:r>
          </w:p>
        </w:tc>
        <w:tc>
          <w:tcPr>
            <w:tcW w:w="2773" w:type="dxa"/>
            <w:tcBorders>
              <w:top w:val="single" w:sz="4" w:space="0" w:color="auto"/>
              <w:bottom w:val="single" w:sz="4" w:space="0" w:color="auto"/>
              <w:right w:val="single" w:sz="4" w:space="0" w:color="auto"/>
            </w:tcBorders>
            <w:vAlign w:val="center"/>
          </w:tcPr>
          <w:p w14:paraId="7BB55453" w14:textId="77777777" w:rsidR="005309BD" w:rsidRDefault="005309BD"/>
        </w:tc>
        <w:tc>
          <w:tcPr>
            <w:tcW w:w="5765" w:type="dxa"/>
            <w:tcBorders>
              <w:top w:val="single" w:sz="4" w:space="0" w:color="auto"/>
              <w:left w:val="single" w:sz="4" w:space="0" w:color="auto"/>
              <w:bottom w:val="single" w:sz="4" w:space="0" w:color="auto"/>
            </w:tcBorders>
          </w:tcPr>
          <w:p w14:paraId="7670E79D" w14:textId="77777777" w:rsidR="005309BD" w:rsidRDefault="005309BD"/>
        </w:tc>
      </w:tr>
    </w:tbl>
    <w:p w14:paraId="151125DC" w14:textId="77777777" w:rsidR="005309BD" w:rsidRDefault="005309BD" w:rsidP="005309BD"/>
    <w:p w14:paraId="4DE620AB" w14:textId="77777777" w:rsidR="005309BD" w:rsidRPr="00906231" w:rsidRDefault="005309BD" w:rsidP="005309BD">
      <w:pPr>
        <w:rPr>
          <w:b/>
          <w:bCs/>
        </w:rPr>
      </w:pPr>
      <w:r w:rsidRPr="00906231">
        <w:rPr>
          <w:b/>
          <w:bCs/>
        </w:rPr>
        <w:t>Suggested roles:</w:t>
      </w:r>
    </w:p>
    <w:p w14:paraId="10801F5C" w14:textId="54F53996" w:rsidR="005309BD" w:rsidRDefault="005309BD" w:rsidP="005309BD">
      <w:pPr>
        <w:pStyle w:val="ListParagraph"/>
        <w:numPr>
          <w:ilvl w:val="0"/>
          <w:numId w:val="12"/>
        </w:numPr>
      </w:pPr>
      <w:r w:rsidRPr="00B52028">
        <w:rPr>
          <w:b/>
          <w:bCs/>
        </w:rPr>
        <w:t xml:space="preserve">Team </w:t>
      </w:r>
      <w:r w:rsidR="001170A9">
        <w:rPr>
          <w:b/>
          <w:bCs/>
        </w:rPr>
        <w:t>l</w:t>
      </w:r>
      <w:r w:rsidR="001170A9" w:rsidRPr="00B52028">
        <w:rPr>
          <w:b/>
          <w:bCs/>
        </w:rPr>
        <w:t>eader</w:t>
      </w:r>
      <w:r w:rsidRPr="00B52028">
        <w:rPr>
          <w:b/>
          <w:bCs/>
        </w:rPr>
        <w:t>:</w:t>
      </w:r>
      <w:r>
        <w:t xml:space="preserve"> Oversees progress, ensures deadlines are met and communicates with the teacher.</w:t>
      </w:r>
    </w:p>
    <w:p w14:paraId="1E3FBABB" w14:textId="7BB2774C" w:rsidR="005309BD" w:rsidRDefault="005309BD" w:rsidP="005309BD">
      <w:pPr>
        <w:pStyle w:val="ListParagraph"/>
        <w:numPr>
          <w:ilvl w:val="0"/>
          <w:numId w:val="12"/>
        </w:numPr>
      </w:pPr>
      <w:r w:rsidRPr="002E4CEE">
        <w:rPr>
          <w:b/>
          <w:bCs/>
        </w:rPr>
        <w:t xml:space="preserve">Data </w:t>
      </w:r>
      <w:r w:rsidR="001170A9">
        <w:rPr>
          <w:b/>
          <w:bCs/>
        </w:rPr>
        <w:t>a</w:t>
      </w:r>
      <w:r w:rsidR="001170A9" w:rsidRPr="002E4CEE">
        <w:rPr>
          <w:b/>
          <w:bCs/>
        </w:rPr>
        <w:t>nalyst</w:t>
      </w:r>
      <w:r w:rsidRPr="00B52028">
        <w:rPr>
          <w:b/>
          <w:bCs/>
        </w:rPr>
        <w:t>:</w:t>
      </w:r>
      <w:r>
        <w:t xml:space="preserve"> Collects data and background information related to the case study.</w:t>
      </w:r>
    </w:p>
    <w:p w14:paraId="0DEB5527" w14:textId="0897A2C9" w:rsidR="005309BD" w:rsidRDefault="005309BD" w:rsidP="005309BD">
      <w:pPr>
        <w:pStyle w:val="ListParagraph"/>
        <w:numPr>
          <w:ilvl w:val="0"/>
          <w:numId w:val="12"/>
        </w:numPr>
      </w:pPr>
      <w:r w:rsidRPr="00B503BA">
        <w:rPr>
          <w:b/>
          <w:bCs/>
        </w:rPr>
        <w:t xml:space="preserve">Sustainability </w:t>
      </w:r>
      <w:r w:rsidR="001170A9">
        <w:rPr>
          <w:b/>
          <w:bCs/>
        </w:rPr>
        <w:t>s</w:t>
      </w:r>
      <w:r w:rsidR="001170A9" w:rsidRPr="00B503BA">
        <w:rPr>
          <w:b/>
          <w:bCs/>
        </w:rPr>
        <w:t>pecialist</w:t>
      </w:r>
      <w:r w:rsidRPr="00B503BA">
        <w:rPr>
          <w:b/>
          <w:bCs/>
        </w:rPr>
        <w:t>:</w:t>
      </w:r>
      <w:r>
        <w:t xml:space="preserve"> </w:t>
      </w:r>
      <w:r w:rsidRPr="00B503BA">
        <w:t>Ensure</w:t>
      </w:r>
      <w:r>
        <w:t>s</w:t>
      </w:r>
      <w:r w:rsidRPr="00B503BA">
        <w:t xml:space="preserve"> the proposal aligns with current sustainability trends and standards.</w:t>
      </w:r>
    </w:p>
    <w:p w14:paraId="182E7C02" w14:textId="66E3BA64" w:rsidR="005309BD" w:rsidRDefault="005309BD" w:rsidP="005309BD">
      <w:pPr>
        <w:pStyle w:val="ListParagraph"/>
        <w:numPr>
          <w:ilvl w:val="0"/>
          <w:numId w:val="12"/>
        </w:numPr>
      </w:pPr>
      <w:r w:rsidRPr="00EF1133">
        <w:rPr>
          <w:b/>
          <w:bCs/>
        </w:rPr>
        <w:t xml:space="preserve">Financial </w:t>
      </w:r>
      <w:r w:rsidR="001170A9">
        <w:rPr>
          <w:b/>
          <w:bCs/>
        </w:rPr>
        <w:t>a</w:t>
      </w:r>
      <w:r w:rsidR="001170A9" w:rsidRPr="00EF1133">
        <w:rPr>
          <w:b/>
          <w:bCs/>
        </w:rPr>
        <w:t>nalyst</w:t>
      </w:r>
      <w:r w:rsidRPr="00EF1133">
        <w:rPr>
          <w:b/>
          <w:bCs/>
        </w:rPr>
        <w:t>:</w:t>
      </w:r>
      <w:r>
        <w:t xml:space="preserve"> </w:t>
      </w:r>
      <w:r w:rsidRPr="00EF1133">
        <w:t>Analyse</w:t>
      </w:r>
      <w:r>
        <w:t>s</w:t>
      </w:r>
      <w:r w:rsidRPr="00EF1133">
        <w:t xml:space="preserve"> budgets and assess</w:t>
      </w:r>
      <w:r w:rsidR="001170A9">
        <w:t>es</w:t>
      </w:r>
      <w:r w:rsidRPr="00EF1133">
        <w:t xml:space="preserve"> the financial feasibility of the plan</w:t>
      </w:r>
      <w:r>
        <w:t>.</w:t>
      </w:r>
    </w:p>
    <w:p w14:paraId="4A580D1A" w14:textId="464F3D11" w:rsidR="005309BD" w:rsidRDefault="005309BD" w:rsidP="005309BD">
      <w:pPr>
        <w:pStyle w:val="ListParagraph"/>
        <w:numPr>
          <w:ilvl w:val="0"/>
          <w:numId w:val="12"/>
        </w:numPr>
      </w:pPr>
      <w:r>
        <w:rPr>
          <w:b/>
          <w:bCs/>
        </w:rPr>
        <w:t xml:space="preserve">Business </w:t>
      </w:r>
      <w:r w:rsidR="001170A9">
        <w:rPr>
          <w:b/>
          <w:bCs/>
        </w:rPr>
        <w:t>support specialist</w:t>
      </w:r>
      <w:r w:rsidRPr="00B52028">
        <w:rPr>
          <w:b/>
          <w:bCs/>
        </w:rPr>
        <w:t>:</w:t>
      </w:r>
      <w:r>
        <w:t xml:space="preserve"> Documents team discussions, additional support for other team roles.</w:t>
      </w:r>
    </w:p>
    <w:p w14:paraId="2EFB7703" w14:textId="710652BE" w:rsidR="005309BD" w:rsidRDefault="005309BD" w:rsidP="005309BD">
      <w:pPr>
        <w:pStyle w:val="ListParagraph"/>
        <w:numPr>
          <w:ilvl w:val="0"/>
          <w:numId w:val="12"/>
        </w:numPr>
      </w:pPr>
      <w:r w:rsidRPr="00EF1133">
        <w:rPr>
          <w:b/>
          <w:bCs/>
        </w:rPr>
        <w:t xml:space="preserve">Marketing and </w:t>
      </w:r>
      <w:r w:rsidR="001170A9">
        <w:rPr>
          <w:b/>
          <w:bCs/>
        </w:rPr>
        <w:t>c</w:t>
      </w:r>
      <w:r w:rsidR="001170A9" w:rsidRPr="00EF1133">
        <w:rPr>
          <w:b/>
          <w:bCs/>
        </w:rPr>
        <w:t>ommunications</w:t>
      </w:r>
      <w:r w:rsidR="00AB501E">
        <w:rPr>
          <w:b/>
          <w:bCs/>
        </w:rPr>
        <w:t xml:space="preserve"> specialist</w:t>
      </w:r>
      <w:r w:rsidRPr="00B52028">
        <w:rPr>
          <w:b/>
          <w:bCs/>
        </w:rPr>
        <w:t>:</w:t>
      </w:r>
      <w:r>
        <w:t xml:space="preserve"> Ensures the proposal is visually appealing and prepares for the presentation.</w:t>
      </w:r>
    </w:p>
    <w:p w14:paraId="00117C65" w14:textId="77777777" w:rsidR="005309BD" w:rsidRDefault="005309BD" w:rsidP="005309BD">
      <w:pPr>
        <w:rPr>
          <w:i/>
          <w:iCs/>
        </w:rPr>
      </w:pPr>
      <w:r w:rsidRPr="00906231">
        <w:rPr>
          <w:b/>
          <w:bCs/>
          <w:i/>
          <w:iCs/>
        </w:rPr>
        <w:t>Note:</w:t>
      </w:r>
      <w:r w:rsidRPr="00906231">
        <w:rPr>
          <w:i/>
          <w:iCs/>
        </w:rPr>
        <w:t xml:space="preserve"> Teams </w:t>
      </w:r>
      <w:r>
        <w:rPr>
          <w:i/>
          <w:iCs/>
        </w:rPr>
        <w:t>can</w:t>
      </w:r>
      <w:r w:rsidRPr="00906231">
        <w:rPr>
          <w:i/>
          <w:iCs/>
        </w:rPr>
        <w:t xml:space="preserve"> adapt roles based on strengths</w:t>
      </w:r>
      <w:r>
        <w:rPr>
          <w:i/>
          <w:iCs/>
        </w:rPr>
        <w:t xml:space="preserve">, </w:t>
      </w:r>
      <w:r w:rsidRPr="00906231">
        <w:rPr>
          <w:i/>
          <w:iCs/>
        </w:rPr>
        <w:t>interests</w:t>
      </w:r>
      <w:r>
        <w:rPr>
          <w:i/>
          <w:iCs/>
        </w:rPr>
        <w:t xml:space="preserve"> and requirements.</w:t>
      </w:r>
    </w:p>
    <w:p w14:paraId="60DD20F4" w14:textId="39DDDB0D" w:rsidR="005309BD" w:rsidRDefault="005309BD">
      <w:pPr>
        <w:rPr>
          <w:rFonts w:eastAsia="Times New Roman" w:cs="Times New Roman"/>
          <w:b/>
          <w:color w:val="E51C41"/>
          <w:sz w:val="32"/>
          <w:szCs w:val="32"/>
        </w:rPr>
      </w:pPr>
      <w:r>
        <w:br w:type="page"/>
      </w:r>
    </w:p>
    <w:p w14:paraId="673A7D8D" w14:textId="4AFCD751" w:rsidR="007B41FC" w:rsidRDefault="007B41FC" w:rsidP="00C74A6D">
      <w:pPr>
        <w:pStyle w:val="Heading3"/>
      </w:pPr>
      <w:r w:rsidRPr="007B41FC">
        <w:lastRenderedPageBreak/>
        <w:t>Checklist of requirements</w:t>
      </w:r>
    </w:p>
    <w:p w14:paraId="49EF82EF" w14:textId="62D7C6E0" w:rsidR="007B41FC" w:rsidRDefault="00C207B9" w:rsidP="007B41FC">
      <w:r w:rsidRPr="00C207B9">
        <w:t xml:space="preserve">The report must include the following </w:t>
      </w:r>
      <w:r w:rsidR="00831AA0">
        <w:t>elements</w:t>
      </w:r>
      <w:r w:rsidRPr="00C207B9">
        <w:t>, ensuring that all team members can contribute based on their assigned roles:</w:t>
      </w:r>
    </w:p>
    <w:p w14:paraId="047ED635" w14:textId="473FDDCC" w:rsidR="007B41FC" w:rsidRDefault="00C207B9" w:rsidP="00A175E5">
      <w:r>
        <w:t>Report structure</w:t>
      </w:r>
    </w:p>
    <w:p w14:paraId="44ED71FB" w14:textId="1AA13165" w:rsidR="00F14A2D" w:rsidRDefault="00F14A2D" w:rsidP="00F14A2D">
      <w:pPr>
        <w:pStyle w:val="ListParagraph"/>
        <w:numPr>
          <w:ilvl w:val="0"/>
          <w:numId w:val="8"/>
        </w:numPr>
      </w:pPr>
      <w:r>
        <w:t>Title page (</w:t>
      </w:r>
      <w:r w:rsidR="001170A9">
        <w:t xml:space="preserve">project </w:t>
      </w:r>
      <w:r>
        <w:t>title, date, team members and roles).</w:t>
      </w:r>
    </w:p>
    <w:p w14:paraId="1A8F6E5C" w14:textId="77777777" w:rsidR="00F14A2D" w:rsidRDefault="00F14A2D" w:rsidP="00F14A2D">
      <w:pPr>
        <w:pStyle w:val="ListParagraph"/>
        <w:numPr>
          <w:ilvl w:val="0"/>
          <w:numId w:val="8"/>
        </w:numPr>
      </w:pPr>
      <w:r>
        <w:t>Executive summary (Key findings and overview).</w:t>
      </w:r>
    </w:p>
    <w:p w14:paraId="37360D73" w14:textId="37CF9601" w:rsidR="007B41FC" w:rsidRDefault="00041F4A" w:rsidP="00A175E5">
      <w:r w:rsidRPr="00041F4A">
        <w:t>Introduction</w:t>
      </w:r>
    </w:p>
    <w:p w14:paraId="14F8D39E" w14:textId="3C9A598C" w:rsidR="00850EF0" w:rsidRDefault="00850EF0" w:rsidP="00EC0D76">
      <w:pPr>
        <w:pStyle w:val="ListParagraph"/>
        <w:numPr>
          <w:ilvl w:val="0"/>
          <w:numId w:val="9"/>
        </w:numPr>
      </w:pPr>
      <w:r w:rsidRPr="00850EF0">
        <w:t xml:space="preserve">Clear outline of the </w:t>
      </w:r>
      <w:r w:rsidRPr="00BC14E2">
        <w:t>proposed</w:t>
      </w:r>
      <w:r w:rsidR="00EC0D76" w:rsidRPr="00BC14E2">
        <w:t xml:space="preserve"> Sustainable Development Goal (SDG)</w:t>
      </w:r>
      <w:r w:rsidR="00EC0D76">
        <w:t xml:space="preserve"> </w:t>
      </w:r>
      <w:r w:rsidRPr="00850EF0">
        <w:t>awareness campaign.</w:t>
      </w:r>
    </w:p>
    <w:p w14:paraId="13E3DD59" w14:textId="6764FAE6" w:rsidR="00F8500E" w:rsidRDefault="00CA59C6" w:rsidP="00F8500E">
      <w:pPr>
        <w:pStyle w:val="ListParagraph"/>
        <w:numPr>
          <w:ilvl w:val="0"/>
          <w:numId w:val="9"/>
        </w:numPr>
      </w:pPr>
      <w:r w:rsidRPr="00CA59C6">
        <w:t xml:space="preserve">Objectives of the SDG awareness </w:t>
      </w:r>
      <w:r w:rsidR="00EC0D76" w:rsidRPr="00850EF0">
        <w:t>campaign</w:t>
      </w:r>
      <w:r w:rsidRPr="00CA59C6">
        <w:t>.</w:t>
      </w:r>
    </w:p>
    <w:p w14:paraId="5075F22E" w14:textId="36C8DAEF" w:rsidR="007B41FC" w:rsidRDefault="002965A1" w:rsidP="00A175E5">
      <w:r w:rsidRPr="002965A1">
        <w:t xml:space="preserve">Research and </w:t>
      </w:r>
      <w:r>
        <w:t>a</w:t>
      </w:r>
      <w:r w:rsidRPr="002965A1">
        <w:t>nalysis</w:t>
      </w:r>
    </w:p>
    <w:p w14:paraId="7231BD07" w14:textId="77777777" w:rsidR="0066753F" w:rsidRDefault="0066753F" w:rsidP="007B41FC">
      <w:pPr>
        <w:pStyle w:val="ListParagraph"/>
        <w:numPr>
          <w:ilvl w:val="0"/>
          <w:numId w:val="10"/>
        </w:numPr>
      </w:pPr>
      <w:r w:rsidRPr="0066753F">
        <w:t>Summary of data collected related to the SDG.</w:t>
      </w:r>
    </w:p>
    <w:p w14:paraId="2C4B8BF8" w14:textId="6C1B39E8" w:rsidR="007B41FC" w:rsidRDefault="0066753F" w:rsidP="007B41FC">
      <w:pPr>
        <w:pStyle w:val="ListParagraph"/>
        <w:numPr>
          <w:ilvl w:val="0"/>
          <w:numId w:val="10"/>
        </w:numPr>
      </w:pPr>
      <w:r w:rsidRPr="0066753F">
        <w:t>Analysis of target audience needs and preferences</w:t>
      </w:r>
      <w:r w:rsidR="007B41FC">
        <w:t>.</w:t>
      </w:r>
    </w:p>
    <w:p w14:paraId="24DC6120" w14:textId="2ECBB029" w:rsidR="001D04FA" w:rsidRDefault="007B41FC" w:rsidP="00A175E5">
      <w:r>
        <w:t>P</w:t>
      </w:r>
      <w:r w:rsidR="0098659D">
        <w:t>rocess</w:t>
      </w:r>
      <w:r w:rsidR="00722B54">
        <w:t>es and p</w:t>
      </w:r>
      <w:r w:rsidR="00297C19" w:rsidRPr="00297C19">
        <w:t xml:space="preserve">roject </w:t>
      </w:r>
      <w:r w:rsidR="00297C19">
        <w:t>m</w:t>
      </w:r>
      <w:r w:rsidR="00297C19" w:rsidRPr="00297C19">
        <w:t>anagement</w:t>
      </w:r>
    </w:p>
    <w:p w14:paraId="56591BB6" w14:textId="77777777" w:rsidR="00722B54" w:rsidRDefault="00722B54" w:rsidP="00722B54">
      <w:pPr>
        <w:pStyle w:val="ListParagraph"/>
        <w:numPr>
          <w:ilvl w:val="0"/>
          <w:numId w:val="11"/>
        </w:numPr>
      </w:pPr>
      <w:r>
        <w:t>Detailed outline of the steps involved in delivering the awareness campaign.</w:t>
      </w:r>
    </w:p>
    <w:p w14:paraId="290D0A1D" w14:textId="77777777" w:rsidR="00722B54" w:rsidRDefault="00722B54" w:rsidP="00722B54">
      <w:pPr>
        <w:pStyle w:val="ListParagraph"/>
        <w:numPr>
          <w:ilvl w:val="0"/>
          <w:numId w:val="11"/>
        </w:numPr>
      </w:pPr>
      <w:r>
        <w:t>Sustainability considerations in the process.</w:t>
      </w:r>
    </w:p>
    <w:p w14:paraId="2F86EC27" w14:textId="34F0B899" w:rsidR="00722B54" w:rsidRDefault="00297C19" w:rsidP="00722B54">
      <w:pPr>
        <w:pStyle w:val="ListParagraph"/>
        <w:numPr>
          <w:ilvl w:val="0"/>
          <w:numId w:val="11"/>
        </w:numPr>
      </w:pPr>
      <w:r w:rsidRPr="00297C19">
        <w:t>Gantt chart or timeline showing key activities, deadlines and dependencies</w:t>
      </w:r>
      <w:r w:rsidR="001D04FA">
        <w:t>.</w:t>
      </w:r>
    </w:p>
    <w:p w14:paraId="0C4FE304" w14:textId="65D517AF" w:rsidR="00722B54" w:rsidRDefault="00EA0AE5" w:rsidP="00A175E5">
      <w:r>
        <w:t>Resources and budgets</w:t>
      </w:r>
    </w:p>
    <w:p w14:paraId="1F9A4BA7" w14:textId="11E6954F" w:rsidR="005B3B2B" w:rsidRDefault="00722B54">
      <w:pPr>
        <w:pStyle w:val="ListParagraph"/>
        <w:numPr>
          <w:ilvl w:val="0"/>
          <w:numId w:val="11"/>
        </w:numPr>
      </w:pPr>
      <w:r>
        <w:t>Resources (</w:t>
      </w:r>
      <w:r w:rsidR="001170A9">
        <w:t>t</w:t>
      </w:r>
      <w:r w:rsidR="001170A9" w:rsidRPr="0098659D">
        <w:t>ime</w:t>
      </w:r>
      <w:r w:rsidRPr="0098659D">
        <w:t>, money and people</w:t>
      </w:r>
      <w:r>
        <w:t>) required.</w:t>
      </w:r>
    </w:p>
    <w:p w14:paraId="26E3194E" w14:textId="55FAB55D" w:rsidR="005B3B2B" w:rsidRDefault="005B3B2B">
      <w:pPr>
        <w:pStyle w:val="ListParagraph"/>
        <w:numPr>
          <w:ilvl w:val="0"/>
          <w:numId w:val="11"/>
        </w:numPr>
      </w:pPr>
      <w:r>
        <w:t>Budget overview including costs for materials, labour and promotion.</w:t>
      </w:r>
    </w:p>
    <w:p w14:paraId="5A1FC459" w14:textId="43DC0C1B" w:rsidR="00297C19" w:rsidRDefault="005B3B2B">
      <w:pPr>
        <w:pStyle w:val="ListParagraph"/>
        <w:numPr>
          <w:ilvl w:val="0"/>
          <w:numId w:val="11"/>
        </w:numPr>
      </w:pPr>
      <w:r>
        <w:t>Identification of any potential funding opportunities or partnerships</w:t>
      </w:r>
      <w:r w:rsidR="00373452">
        <w:t>.</w:t>
      </w:r>
    </w:p>
    <w:p w14:paraId="656E69BD" w14:textId="39171A8B" w:rsidR="00373452" w:rsidRDefault="00373452" w:rsidP="00A175E5">
      <w:r w:rsidRPr="00373452">
        <w:t xml:space="preserve">Marketing and </w:t>
      </w:r>
      <w:r>
        <w:t>c</w:t>
      </w:r>
      <w:r w:rsidRPr="00373452">
        <w:t>ommunication</w:t>
      </w:r>
    </w:p>
    <w:p w14:paraId="606B0A4A" w14:textId="77777777" w:rsidR="00D11CCF" w:rsidRDefault="00D11CCF" w:rsidP="00373452">
      <w:pPr>
        <w:pStyle w:val="ListParagraph"/>
        <w:numPr>
          <w:ilvl w:val="0"/>
          <w:numId w:val="11"/>
        </w:numPr>
      </w:pPr>
      <w:r w:rsidRPr="00D11CCF">
        <w:t>Platforms and channels for campaign promotion.</w:t>
      </w:r>
    </w:p>
    <w:p w14:paraId="0C3C971F" w14:textId="16E2C78B" w:rsidR="00373452" w:rsidRDefault="00D11CCF" w:rsidP="00373452">
      <w:pPr>
        <w:pStyle w:val="ListParagraph"/>
        <w:numPr>
          <w:ilvl w:val="0"/>
          <w:numId w:val="11"/>
        </w:numPr>
      </w:pPr>
      <w:r w:rsidRPr="00D11CCF">
        <w:t>Audience engagement strategy.</w:t>
      </w:r>
    </w:p>
    <w:p w14:paraId="7D97E9B8" w14:textId="6EE08535" w:rsidR="00833E9B" w:rsidRDefault="00833E9B" w:rsidP="00A175E5">
      <w:r w:rsidRPr="00833E9B">
        <w:t xml:space="preserve">Challenges and </w:t>
      </w:r>
      <w:r>
        <w:t>r</w:t>
      </w:r>
      <w:r w:rsidRPr="00833E9B">
        <w:t xml:space="preserve">isk </w:t>
      </w:r>
      <w:r>
        <w:t>m</w:t>
      </w:r>
      <w:r w:rsidRPr="00833E9B">
        <w:t>itigation</w:t>
      </w:r>
    </w:p>
    <w:p w14:paraId="1BC0D0B7" w14:textId="08853478" w:rsidR="00833E9B" w:rsidRDefault="00C80B4F" w:rsidP="00B07C9C">
      <w:pPr>
        <w:pStyle w:val="ListParagraph"/>
        <w:numPr>
          <w:ilvl w:val="0"/>
          <w:numId w:val="59"/>
        </w:numPr>
      </w:pPr>
      <w:r w:rsidRPr="00C80B4F">
        <w:t>Potential obstacles and how the team plans to address them.</w:t>
      </w:r>
    </w:p>
    <w:p w14:paraId="2E0678E7" w14:textId="77777777" w:rsidR="0014714A" w:rsidRDefault="0014714A" w:rsidP="00833E9B"/>
    <w:p w14:paraId="46DE133A" w14:textId="2474C06A" w:rsidR="00833E9B" w:rsidRDefault="0014714A" w:rsidP="00833E9B">
      <w:r w:rsidRPr="0014714A">
        <w:t>Each section must have clear contributions from different team roles, reflecting their expertise and supporting full collaboration.</w:t>
      </w:r>
    </w:p>
    <w:p w14:paraId="21DFDAE0" w14:textId="54B89776" w:rsidR="00775612" w:rsidRDefault="00775612">
      <w:r>
        <w:br w:type="page"/>
      </w:r>
    </w:p>
    <w:p w14:paraId="48976A86" w14:textId="0700E6CD" w:rsidR="00373452" w:rsidRDefault="00775612" w:rsidP="00775612">
      <w:pPr>
        <w:pStyle w:val="Heading1"/>
      </w:pPr>
      <w:r w:rsidRPr="006C42B8">
        <w:lastRenderedPageBreak/>
        <w:t>Style guide</w:t>
      </w:r>
    </w:p>
    <w:p w14:paraId="1AD1609E" w14:textId="77777777" w:rsidR="00775612" w:rsidRPr="00D929F9" w:rsidRDefault="00775612" w:rsidP="00775612">
      <w:pPr>
        <w:rPr>
          <w:rFonts w:eastAsia="Calibri"/>
          <w:kern w:val="0"/>
          <w14:ligatures w14:val="none"/>
        </w:rPr>
      </w:pPr>
      <w:r w:rsidRPr="00D929F9">
        <w:rPr>
          <w:rFonts w:eastAsia="Calibri"/>
          <w:kern w:val="0"/>
          <w14:ligatures w14:val="none"/>
        </w:rPr>
        <w:t>Always use the styles in the style guide menu above to ensure the document is properly formatted.</w:t>
      </w:r>
    </w:p>
    <w:p w14:paraId="6D74557A" w14:textId="77777777" w:rsidR="00775612" w:rsidRPr="00D929F9" w:rsidRDefault="00775612" w:rsidP="00775612">
      <w:pPr>
        <w:rPr>
          <w:rFonts w:eastAsia="Calibri"/>
          <w:kern w:val="0"/>
          <w14:ligatures w14:val="none"/>
        </w:rPr>
      </w:pPr>
      <w:r w:rsidRPr="00D929F9">
        <w:rPr>
          <w:rFonts w:eastAsia="Calibri"/>
          <w:kern w:val="0"/>
          <w14:ligatures w14:val="none"/>
        </w:rPr>
        <w:t xml:space="preserve">This is the body text – Arial, 12pt. </w:t>
      </w:r>
    </w:p>
    <w:p w14:paraId="23001F7C" w14:textId="77777777" w:rsidR="00775612" w:rsidRPr="00811C6E" w:rsidRDefault="00775612" w:rsidP="00775612">
      <w:pPr>
        <w:pStyle w:val="Heading1"/>
      </w:pPr>
      <w:r w:rsidRPr="00D929F9">
        <w:t>This is a level one header style</w:t>
      </w:r>
    </w:p>
    <w:p w14:paraId="56C49CC1" w14:textId="77777777" w:rsidR="00775612" w:rsidRPr="00811C6E" w:rsidRDefault="00775612" w:rsidP="002F1E8E">
      <w:pPr>
        <w:pStyle w:val="Heading2"/>
      </w:pPr>
      <w:r w:rsidRPr="00D929F9">
        <w:t>This is a level 2 header style</w:t>
      </w:r>
    </w:p>
    <w:p w14:paraId="4FBE879B" w14:textId="77777777" w:rsidR="00775612" w:rsidRPr="00D929F9" w:rsidRDefault="00775612" w:rsidP="00775612">
      <w:pPr>
        <w:pStyle w:val="Heading3"/>
        <w:rPr>
          <w:rFonts w:cs="Arial"/>
        </w:rPr>
      </w:pPr>
      <w:r w:rsidRPr="00D929F9">
        <w:rPr>
          <w:rFonts w:cs="Arial"/>
        </w:rPr>
        <w:t>This is a level 3 header style</w:t>
      </w:r>
    </w:p>
    <w:p w14:paraId="5B6529F0" w14:textId="77777777" w:rsidR="00775612" w:rsidRPr="00D929F9" w:rsidRDefault="00775612" w:rsidP="00775612">
      <w:pPr>
        <w:pStyle w:val="Heading1"/>
        <w:rPr>
          <w:rFonts w:cs="Arial"/>
          <w:sz w:val="24"/>
          <w:szCs w:val="24"/>
        </w:rPr>
      </w:pPr>
      <w:r w:rsidRPr="00D929F9">
        <w:rPr>
          <w:rFonts w:cs="Arial"/>
          <w:sz w:val="24"/>
          <w:szCs w:val="24"/>
        </w:rPr>
        <w:t>Bullet lists</w:t>
      </w:r>
    </w:p>
    <w:p w14:paraId="5306B3DA" w14:textId="77777777" w:rsidR="00775612" w:rsidRPr="00D929F9" w:rsidRDefault="00775612" w:rsidP="00775612">
      <w:pPr>
        <w:rPr>
          <w:rFonts w:eastAsia="Calibri"/>
          <w:kern w:val="0"/>
          <w14:ligatures w14:val="none"/>
        </w:rPr>
      </w:pPr>
      <w:r w:rsidRPr="00D929F9">
        <w:rPr>
          <w:rFonts w:eastAsia="Calibri"/>
          <w:kern w:val="0"/>
          <w14:ligatures w14:val="none"/>
        </w:rPr>
        <w:t>When using bullet lists:</w:t>
      </w:r>
    </w:p>
    <w:p w14:paraId="432E9FF7" w14:textId="77777777" w:rsidR="00775612" w:rsidRPr="00D929F9" w:rsidRDefault="00775612" w:rsidP="00B07C9C">
      <w:pPr>
        <w:numPr>
          <w:ilvl w:val="0"/>
          <w:numId w:val="60"/>
        </w:numPr>
        <w:contextualSpacing/>
        <w:rPr>
          <w:rFonts w:eastAsia="Calibri"/>
          <w:kern w:val="0"/>
          <w14:ligatures w14:val="none"/>
        </w:rPr>
      </w:pPr>
      <w:r w:rsidRPr="00D929F9">
        <w:rPr>
          <w:rFonts w:eastAsia="Calibri"/>
          <w:kern w:val="0"/>
          <w14:ligatures w14:val="none"/>
        </w:rPr>
        <w:t>The lists should start with a colon, then a paragraph break.</w:t>
      </w:r>
    </w:p>
    <w:p w14:paraId="6EBBA48A" w14:textId="77777777" w:rsidR="00775612" w:rsidRPr="00D929F9" w:rsidRDefault="00775612" w:rsidP="00B07C9C">
      <w:pPr>
        <w:numPr>
          <w:ilvl w:val="0"/>
          <w:numId w:val="60"/>
        </w:numPr>
        <w:contextualSpacing/>
        <w:rPr>
          <w:rFonts w:eastAsia="Calibri"/>
          <w:kern w:val="0"/>
          <w14:ligatures w14:val="none"/>
        </w:rPr>
      </w:pPr>
      <w:r w:rsidRPr="00D929F9">
        <w:rPr>
          <w:rFonts w:eastAsia="Calibri"/>
          <w:kern w:val="0"/>
          <w14:ligatures w14:val="none"/>
        </w:rPr>
        <w:t>Only use a leading cap when each list item ends with a full stop.</w:t>
      </w:r>
    </w:p>
    <w:p w14:paraId="2FA42BDC" w14:textId="77777777" w:rsidR="00775612" w:rsidRPr="00D929F9" w:rsidRDefault="00775612" w:rsidP="00B07C9C">
      <w:pPr>
        <w:numPr>
          <w:ilvl w:val="0"/>
          <w:numId w:val="60"/>
        </w:numPr>
        <w:ind w:left="714" w:hanging="357"/>
        <w:rPr>
          <w:rFonts w:eastAsia="Calibri"/>
          <w:kern w:val="0"/>
          <w14:ligatures w14:val="none"/>
        </w:rPr>
      </w:pPr>
      <w:r w:rsidRPr="00D929F9">
        <w:rPr>
          <w:rFonts w:eastAsia="Calibri"/>
          <w:kern w:val="0"/>
          <w14:ligatures w14:val="none"/>
        </w:rPr>
        <w:t>Never use semi-colons at the end of a list item.</w:t>
      </w:r>
    </w:p>
    <w:p w14:paraId="483355C9" w14:textId="77777777" w:rsidR="00775612" w:rsidRPr="00D929F9" w:rsidRDefault="00775612" w:rsidP="00775612">
      <w:pPr>
        <w:rPr>
          <w:rFonts w:eastAsia="Calibri"/>
          <w:kern w:val="0"/>
          <w14:ligatures w14:val="none"/>
        </w:rPr>
      </w:pPr>
      <w:r w:rsidRPr="00D929F9">
        <w:rPr>
          <w:rFonts w:eastAsia="Calibri"/>
          <w:kern w:val="0"/>
          <w14:ligatures w14:val="none"/>
        </w:rPr>
        <w:t>The other way to do a bullet list:</w:t>
      </w:r>
    </w:p>
    <w:p w14:paraId="746EE911" w14:textId="77777777" w:rsidR="00775612" w:rsidRPr="00D929F9" w:rsidRDefault="00775612" w:rsidP="00B07C9C">
      <w:pPr>
        <w:numPr>
          <w:ilvl w:val="0"/>
          <w:numId w:val="61"/>
        </w:numPr>
        <w:contextualSpacing/>
        <w:rPr>
          <w:rFonts w:eastAsia="Calibri"/>
          <w:kern w:val="0"/>
          <w14:ligatures w14:val="none"/>
        </w:rPr>
      </w:pPr>
      <w:r w:rsidRPr="00D929F9">
        <w:rPr>
          <w:rFonts w:eastAsia="Calibri"/>
          <w:kern w:val="0"/>
          <w14:ligatures w14:val="none"/>
        </w:rPr>
        <w:t>is to use lower case throughout</w:t>
      </w:r>
    </w:p>
    <w:p w14:paraId="5DF02457" w14:textId="77777777" w:rsidR="00775612" w:rsidRPr="00D929F9" w:rsidRDefault="00775612" w:rsidP="00B07C9C">
      <w:pPr>
        <w:numPr>
          <w:ilvl w:val="0"/>
          <w:numId w:val="61"/>
        </w:numPr>
        <w:contextualSpacing/>
        <w:rPr>
          <w:rFonts w:eastAsia="Calibri"/>
          <w:kern w:val="0"/>
          <w14:ligatures w14:val="none"/>
        </w:rPr>
      </w:pPr>
      <w:r w:rsidRPr="00D929F9">
        <w:rPr>
          <w:rFonts w:eastAsia="Calibri"/>
          <w:kern w:val="0"/>
          <w14:ligatures w14:val="none"/>
        </w:rPr>
        <w:t>only use a full stop at the end of the last bullet item.</w:t>
      </w:r>
    </w:p>
    <w:p w14:paraId="60AEFE7C" w14:textId="77777777" w:rsidR="00775612" w:rsidRPr="00D929F9" w:rsidRDefault="00775612" w:rsidP="00775612">
      <w:pPr>
        <w:pStyle w:val="Heading1"/>
        <w:rPr>
          <w:rFonts w:cs="Arial"/>
          <w:sz w:val="24"/>
          <w:szCs w:val="24"/>
        </w:rPr>
      </w:pPr>
      <w:r w:rsidRPr="00D929F9">
        <w:rPr>
          <w:rFonts w:cs="Arial"/>
          <w:sz w:val="24"/>
          <w:szCs w:val="24"/>
        </w:rPr>
        <w:t>Style guide tips</w:t>
      </w:r>
    </w:p>
    <w:p w14:paraId="3465D5EE" w14:textId="0E0C9D6F" w:rsidR="00775612" w:rsidRPr="00D929F9" w:rsidRDefault="00775612" w:rsidP="00B07C9C">
      <w:pPr>
        <w:numPr>
          <w:ilvl w:val="0"/>
          <w:numId w:val="62"/>
        </w:numPr>
        <w:contextualSpacing/>
        <w:rPr>
          <w:rFonts w:eastAsia="Calibri"/>
          <w:kern w:val="0"/>
          <w14:ligatures w14:val="none"/>
        </w:rPr>
      </w:pPr>
      <w:r w:rsidRPr="00D929F9">
        <w:rPr>
          <w:rFonts w:eastAsia="Calibri"/>
          <w:kern w:val="0"/>
          <w14:ligatures w14:val="none"/>
        </w:rPr>
        <w:t>Write out numbers from zero to nine, then use digits for anything higher than this, unless a range (for example 1</w:t>
      </w:r>
      <w:r w:rsidR="0072319B">
        <w:rPr>
          <w:rFonts w:eastAsia="Calibri"/>
          <w:kern w:val="0"/>
          <w14:ligatures w14:val="none"/>
        </w:rPr>
        <w:t>–</w:t>
      </w:r>
      <w:r w:rsidRPr="00D929F9">
        <w:rPr>
          <w:rFonts w:eastAsia="Calibri"/>
          <w:kern w:val="0"/>
          <w14:ligatures w14:val="none"/>
        </w:rPr>
        <w:t>11). However, if a number starts a sentence, write it out in full (for clarity, try to avoid starting a sentence or heading with a number).</w:t>
      </w:r>
    </w:p>
    <w:p w14:paraId="41CCE11B" w14:textId="77777777" w:rsidR="00775612" w:rsidRPr="00D929F9" w:rsidRDefault="00775612" w:rsidP="00B07C9C">
      <w:pPr>
        <w:numPr>
          <w:ilvl w:val="0"/>
          <w:numId w:val="62"/>
        </w:numPr>
        <w:contextualSpacing/>
        <w:rPr>
          <w:rFonts w:eastAsia="Calibri"/>
          <w:kern w:val="0"/>
          <w14:ligatures w14:val="none"/>
        </w:rPr>
      </w:pPr>
      <w:r w:rsidRPr="00D929F9">
        <w:rPr>
          <w:rFonts w:eastAsia="Calibri"/>
          <w:kern w:val="0"/>
          <w14:ligatures w14:val="none"/>
        </w:rPr>
        <w:t xml:space="preserve">Insert a comma for clarity for numbers </w:t>
      </w:r>
      <w:r w:rsidRPr="001D6462">
        <w:rPr>
          <w:rFonts w:eastAsia="Calibri"/>
          <w:kern w:val="0"/>
          <w14:ligatures w14:val="none"/>
        </w:rPr>
        <w:t xml:space="preserve">over 999, </w:t>
      </w:r>
      <w:bookmarkStart w:id="3" w:name="_Int_WEcwtsbu"/>
      <w:r w:rsidRPr="001D6462">
        <w:rPr>
          <w:rFonts w:eastAsia="Calibri"/>
          <w:kern w:val="0"/>
          <w14:ligatures w14:val="none"/>
        </w:rPr>
        <w:t>i.e.</w:t>
      </w:r>
      <w:bookmarkEnd w:id="3"/>
      <w:r w:rsidRPr="001D6462">
        <w:rPr>
          <w:rFonts w:eastAsia="Calibri"/>
          <w:kern w:val="0"/>
          <w14:ligatures w14:val="none"/>
        </w:rPr>
        <w:t xml:space="preserve"> 1,000.</w:t>
      </w:r>
      <w:r w:rsidRPr="00D929F9">
        <w:rPr>
          <w:rFonts w:eastAsia="Calibri"/>
          <w:kern w:val="0"/>
          <w14:ligatures w14:val="none"/>
        </w:rPr>
        <w:t xml:space="preserve"> </w:t>
      </w:r>
    </w:p>
    <w:p w14:paraId="6BE493E2" w14:textId="15006D57" w:rsidR="00775612" w:rsidRPr="00D929F9" w:rsidRDefault="00775612" w:rsidP="00B07C9C">
      <w:pPr>
        <w:numPr>
          <w:ilvl w:val="0"/>
          <w:numId w:val="62"/>
        </w:numPr>
        <w:contextualSpacing/>
        <w:rPr>
          <w:rFonts w:eastAsia="Calibri"/>
          <w:kern w:val="0"/>
          <w14:ligatures w14:val="none"/>
        </w:rPr>
      </w:pPr>
      <w:r w:rsidRPr="00D929F9">
        <w:rPr>
          <w:rFonts w:eastAsia="Calibri"/>
          <w:kern w:val="0"/>
          <w14:ligatures w14:val="none"/>
        </w:rPr>
        <w:t xml:space="preserve">For dates, avoid using </w:t>
      </w:r>
      <w:proofErr w:type="spellStart"/>
      <w:r w:rsidRPr="00D929F9">
        <w:rPr>
          <w:rFonts w:eastAsia="Calibri"/>
          <w:kern w:val="0"/>
          <w14:ligatures w14:val="none"/>
        </w:rPr>
        <w:t>st</w:t>
      </w:r>
      <w:proofErr w:type="spellEnd"/>
      <w:r w:rsidRPr="00D929F9">
        <w:rPr>
          <w:rFonts w:eastAsia="Calibri"/>
          <w:kern w:val="0"/>
          <w14:ligatures w14:val="none"/>
        </w:rPr>
        <w:t xml:space="preserve">, </w:t>
      </w:r>
      <w:proofErr w:type="spellStart"/>
      <w:r w:rsidRPr="00D929F9">
        <w:rPr>
          <w:rFonts w:eastAsia="Calibri"/>
          <w:kern w:val="0"/>
          <w14:ligatures w14:val="none"/>
        </w:rPr>
        <w:t>nd</w:t>
      </w:r>
      <w:proofErr w:type="spellEnd"/>
      <w:r w:rsidRPr="00D929F9">
        <w:rPr>
          <w:rFonts w:eastAsia="Calibri"/>
          <w:kern w:val="0"/>
          <w14:ligatures w14:val="none"/>
        </w:rPr>
        <w:t xml:space="preserve"> and </w:t>
      </w:r>
      <w:proofErr w:type="spellStart"/>
      <w:r w:rsidRPr="00D929F9">
        <w:rPr>
          <w:rFonts w:eastAsia="Calibri"/>
          <w:kern w:val="0"/>
          <w14:ligatures w14:val="none"/>
        </w:rPr>
        <w:t>th.</w:t>
      </w:r>
      <w:proofErr w:type="spellEnd"/>
      <w:r w:rsidRPr="00D929F9">
        <w:rPr>
          <w:rFonts w:eastAsia="Calibri"/>
          <w:kern w:val="0"/>
          <w14:ligatures w14:val="none"/>
        </w:rPr>
        <w:t xml:space="preserve"> Use 1 January, not 1</w:t>
      </w:r>
      <w:r w:rsidRPr="00D929F9">
        <w:rPr>
          <w:rFonts w:eastAsia="Calibri"/>
          <w:kern w:val="0"/>
          <w:vertAlign w:val="superscript"/>
          <w14:ligatures w14:val="none"/>
        </w:rPr>
        <w:t>st</w:t>
      </w:r>
      <w:r w:rsidRPr="00D929F9">
        <w:rPr>
          <w:rFonts w:eastAsia="Calibri"/>
          <w:kern w:val="0"/>
          <w14:ligatures w14:val="none"/>
        </w:rPr>
        <w:t xml:space="preserve"> January.</w:t>
      </w:r>
    </w:p>
    <w:p w14:paraId="3B0A4574" w14:textId="480B04F1" w:rsidR="00775612" w:rsidRPr="00D929F9" w:rsidRDefault="00775612" w:rsidP="00B07C9C">
      <w:pPr>
        <w:numPr>
          <w:ilvl w:val="0"/>
          <w:numId w:val="62"/>
        </w:numPr>
        <w:contextualSpacing/>
        <w:rPr>
          <w:rFonts w:eastAsia="Calibri"/>
          <w:kern w:val="0"/>
          <w14:ligatures w14:val="none"/>
        </w:rPr>
      </w:pPr>
      <w:r w:rsidRPr="00D929F9">
        <w:rPr>
          <w:rFonts w:eastAsia="Calibri"/>
          <w:kern w:val="0"/>
          <w14:ligatures w14:val="none"/>
        </w:rPr>
        <w:t>Use a 12-hour clock for times, with a full stop rather than a colon – 1.30pm. For time range only use am or pm once, unless the range spans morning to afternoon – 9</w:t>
      </w:r>
      <w:r w:rsidR="0072319B">
        <w:rPr>
          <w:rFonts w:eastAsia="Calibri"/>
          <w:kern w:val="0"/>
          <w14:ligatures w14:val="none"/>
        </w:rPr>
        <w:t>–</w:t>
      </w:r>
      <w:r w:rsidRPr="00D929F9">
        <w:rPr>
          <w:rFonts w:eastAsia="Calibri"/>
          <w:kern w:val="0"/>
          <w14:ligatures w14:val="none"/>
        </w:rPr>
        <w:t>11am or 11am</w:t>
      </w:r>
      <w:r w:rsidR="0072319B">
        <w:rPr>
          <w:rFonts w:eastAsia="Calibri"/>
          <w:kern w:val="0"/>
          <w14:ligatures w14:val="none"/>
        </w:rPr>
        <w:t>–</w:t>
      </w:r>
      <w:r w:rsidRPr="00D929F9">
        <w:rPr>
          <w:rFonts w:eastAsia="Calibri"/>
          <w:kern w:val="0"/>
          <w14:ligatures w14:val="none"/>
        </w:rPr>
        <w:t>2pm.</w:t>
      </w:r>
    </w:p>
    <w:p w14:paraId="42C8577E" w14:textId="77777777" w:rsidR="00775612" w:rsidRDefault="00775612" w:rsidP="00373452"/>
    <w:p w14:paraId="38FB0F80" w14:textId="77777777" w:rsidR="001D04FA" w:rsidRDefault="001D04FA" w:rsidP="001D04FA"/>
    <w:p w14:paraId="1B19C556" w14:textId="77777777" w:rsidR="00BD3120" w:rsidRPr="00D929F9" w:rsidRDefault="00BD3120" w:rsidP="00EF0224"/>
    <w:p w14:paraId="39E69171" w14:textId="491DE652" w:rsidR="00BD3120" w:rsidRPr="00D929F9" w:rsidRDefault="00BD3120" w:rsidP="00EF0224">
      <w:r w:rsidRPr="00D929F9">
        <w:br w:type="page"/>
      </w:r>
    </w:p>
    <w:p w14:paraId="1A792DEB" w14:textId="302B0FD8" w:rsidR="00BD3120" w:rsidRPr="0039693B" w:rsidRDefault="00BD3120" w:rsidP="002F1E8E">
      <w:pPr>
        <w:pStyle w:val="Heading2"/>
      </w:pPr>
      <w:r w:rsidRPr="004C5417">
        <w:lastRenderedPageBreak/>
        <w:t xml:space="preserve">The following materials relate to lesson 9: </w:t>
      </w:r>
      <w:r w:rsidR="00DA4820" w:rsidRPr="0039693B">
        <w:t>Team research and proposal development</w:t>
      </w:r>
    </w:p>
    <w:p w14:paraId="7698545E" w14:textId="47FA8E5E" w:rsidR="00B71EBB" w:rsidRPr="004C5417" w:rsidRDefault="00031B5E" w:rsidP="002F1E8E">
      <w:pPr>
        <w:pStyle w:val="Heading3"/>
      </w:pPr>
      <w:r>
        <w:t>Final project c</w:t>
      </w:r>
      <w:r w:rsidR="00B71EBB" w:rsidRPr="00B71EBB">
        <w:t>ase study documents</w:t>
      </w:r>
    </w:p>
    <w:p w14:paraId="47DF0BA0" w14:textId="005256ED" w:rsidR="00227C4D" w:rsidRPr="002F1E8E" w:rsidRDefault="00227C4D" w:rsidP="002F1E8E">
      <w:pPr>
        <w:rPr>
          <w:b/>
          <w:bCs/>
        </w:rPr>
      </w:pPr>
      <w:r w:rsidRPr="002F1E8E">
        <w:rPr>
          <w:b/>
          <w:bCs/>
        </w:rPr>
        <w:t>C</w:t>
      </w:r>
      <w:r w:rsidR="00BB73CC" w:rsidRPr="002F1E8E">
        <w:rPr>
          <w:b/>
          <w:bCs/>
        </w:rPr>
        <w:t xml:space="preserve">ase study </w:t>
      </w:r>
      <w:r w:rsidR="003E57D2" w:rsidRPr="002F1E8E">
        <w:rPr>
          <w:b/>
          <w:bCs/>
        </w:rPr>
        <w:t>1</w:t>
      </w:r>
      <w:r w:rsidR="00142602" w:rsidRPr="002F1E8E">
        <w:rPr>
          <w:b/>
          <w:bCs/>
        </w:rPr>
        <w:t>: Green Leaf Café</w:t>
      </w:r>
    </w:p>
    <w:p w14:paraId="5C11D357" w14:textId="69C964A5" w:rsidR="0080339D" w:rsidRDefault="0080339D" w:rsidP="0080339D">
      <w:r>
        <w:t>Green Leaf Café is a small, independent coffee shop located in a busy town centre. The café prides itself on offering high-quality, organic food and beverages. While the café has seen steady business, it has received criticism for its reliance on single-use plastic cups, lids and straws. Customers have requested more sustainable packaging, and the owner wants to address these concerns.</w:t>
      </w:r>
    </w:p>
    <w:p w14:paraId="2D306FBD" w14:textId="6E26F8A3" w:rsidR="0080339D" w:rsidRPr="0080339D" w:rsidRDefault="0080339D" w:rsidP="0080339D">
      <w:pPr>
        <w:rPr>
          <w:b/>
          <w:bCs/>
        </w:rPr>
      </w:pPr>
      <w:r w:rsidRPr="0080339D">
        <w:rPr>
          <w:b/>
          <w:bCs/>
        </w:rPr>
        <w:t xml:space="preserve">Current </w:t>
      </w:r>
      <w:r w:rsidR="00496837">
        <w:rPr>
          <w:b/>
          <w:bCs/>
        </w:rPr>
        <w:t>s</w:t>
      </w:r>
      <w:r w:rsidRPr="0080339D">
        <w:rPr>
          <w:b/>
          <w:bCs/>
        </w:rPr>
        <w:t>ituation:</w:t>
      </w:r>
    </w:p>
    <w:p w14:paraId="23356792" w14:textId="77777777" w:rsidR="0080339D" w:rsidRDefault="0080339D" w:rsidP="005D3E91">
      <w:pPr>
        <w:pStyle w:val="ListParagraph"/>
        <w:numPr>
          <w:ilvl w:val="0"/>
          <w:numId w:val="5"/>
        </w:numPr>
      </w:pPr>
      <w:r>
        <w:t>The café spends £1,500 per month on single-use plastic packaging.</w:t>
      </w:r>
    </w:p>
    <w:p w14:paraId="52D31817" w14:textId="77777777" w:rsidR="0080339D" w:rsidRDefault="0080339D" w:rsidP="005D3E91">
      <w:pPr>
        <w:pStyle w:val="ListParagraph"/>
        <w:numPr>
          <w:ilvl w:val="0"/>
          <w:numId w:val="5"/>
        </w:numPr>
      </w:pPr>
      <w:r>
        <w:t>Plastic waste makes up 60% of the café’s overall waste, which costs an additional £500 per month for disposal.</w:t>
      </w:r>
    </w:p>
    <w:p w14:paraId="07501236" w14:textId="77777777" w:rsidR="0080339D" w:rsidRDefault="0080339D" w:rsidP="005D3E91">
      <w:pPr>
        <w:pStyle w:val="ListParagraph"/>
        <w:numPr>
          <w:ilvl w:val="0"/>
          <w:numId w:val="5"/>
        </w:numPr>
      </w:pPr>
      <w:r>
        <w:t>Recent customer surveys indicate 80% of patrons would prefer reusable or biodegradable packaging, even if it costs slightly more.</w:t>
      </w:r>
    </w:p>
    <w:p w14:paraId="25D74BA7" w14:textId="77777777" w:rsidR="0080339D" w:rsidRPr="0080339D" w:rsidRDefault="0080339D" w:rsidP="0080339D">
      <w:pPr>
        <w:rPr>
          <w:b/>
          <w:bCs/>
        </w:rPr>
      </w:pPr>
      <w:r w:rsidRPr="0080339D">
        <w:rPr>
          <w:b/>
          <w:bCs/>
        </w:rPr>
        <w:t>Challenge:</w:t>
      </w:r>
    </w:p>
    <w:p w14:paraId="6460AA80" w14:textId="4F7E1BAF" w:rsidR="00142602" w:rsidRDefault="0080339D" w:rsidP="0080339D">
      <w:r>
        <w:t>The owner has asked your team to propose a sustainable business solution to reduce plastic waste while maintaining customer satisfaction and minimising additional costs.</w:t>
      </w:r>
    </w:p>
    <w:p w14:paraId="6286F97D" w14:textId="77777777" w:rsidR="00B71EBB" w:rsidRPr="00142602" w:rsidRDefault="00B71EBB" w:rsidP="0080339D"/>
    <w:p w14:paraId="13222B7D" w14:textId="726AA2AD" w:rsidR="00BB73CC" w:rsidRPr="002F1E8E" w:rsidRDefault="003E57D2" w:rsidP="002F1E8E">
      <w:pPr>
        <w:rPr>
          <w:b/>
          <w:bCs/>
        </w:rPr>
      </w:pPr>
      <w:r w:rsidRPr="002F1E8E">
        <w:rPr>
          <w:b/>
          <w:bCs/>
        </w:rPr>
        <w:t xml:space="preserve">Case study 2: </w:t>
      </w:r>
      <w:proofErr w:type="spellStart"/>
      <w:r w:rsidR="00CB4212" w:rsidRPr="002F1E8E">
        <w:rPr>
          <w:b/>
          <w:bCs/>
        </w:rPr>
        <w:t>EcoPrint</w:t>
      </w:r>
      <w:proofErr w:type="spellEnd"/>
    </w:p>
    <w:p w14:paraId="76751A09" w14:textId="681D783A" w:rsidR="00CB4212" w:rsidRDefault="00CB4212" w:rsidP="00CB4212">
      <w:proofErr w:type="spellStart"/>
      <w:r>
        <w:t>EcoPrint</w:t>
      </w:r>
      <w:proofErr w:type="spellEnd"/>
      <w:r>
        <w:t xml:space="preserve"> is a medium-sized printing company specialising in business stationery, flyers and posters. The company operates a small production facility with 10 employees and services local businesses. Despite its name, the company has outdated printing equipment and high energy consumption, which conflicts with its eco-friendly branding.</w:t>
      </w:r>
    </w:p>
    <w:p w14:paraId="69D8E365" w14:textId="4D9A4261" w:rsidR="00CB4212" w:rsidRPr="00CB4212" w:rsidRDefault="00CB4212" w:rsidP="00CB4212">
      <w:pPr>
        <w:rPr>
          <w:b/>
          <w:bCs/>
        </w:rPr>
      </w:pPr>
      <w:r w:rsidRPr="00CB4212">
        <w:rPr>
          <w:b/>
          <w:bCs/>
        </w:rPr>
        <w:t xml:space="preserve">Current </w:t>
      </w:r>
      <w:r w:rsidR="00496837">
        <w:rPr>
          <w:b/>
          <w:bCs/>
        </w:rPr>
        <w:t>s</w:t>
      </w:r>
      <w:r w:rsidRPr="00CB4212">
        <w:rPr>
          <w:b/>
          <w:bCs/>
        </w:rPr>
        <w:t>ituation:</w:t>
      </w:r>
    </w:p>
    <w:p w14:paraId="35CB409A" w14:textId="77777777" w:rsidR="00CB4212" w:rsidRDefault="00CB4212" w:rsidP="005D3E91">
      <w:pPr>
        <w:pStyle w:val="ListParagraph"/>
        <w:numPr>
          <w:ilvl w:val="0"/>
          <w:numId w:val="6"/>
        </w:numPr>
      </w:pPr>
      <w:r>
        <w:t>Monthly energy bills average £3,000, and energy usage has increased by 20% over the past two years.</w:t>
      </w:r>
    </w:p>
    <w:p w14:paraId="517A271D" w14:textId="21AF4D13" w:rsidR="00CB4212" w:rsidRDefault="00CB4212" w:rsidP="005D3E91">
      <w:pPr>
        <w:pStyle w:val="ListParagraph"/>
        <w:numPr>
          <w:ilvl w:val="0"/>
          <w:numId w:val="6"/>
        </w:numPr>
      </w:pPr>
      <w:proofErr w:type="spellStart"/>
      <w:r>
        <w:t>EcoPrint</w:t>
      </w:r>
      <w:r w:rsidR="00871F88">
        <w:t>’</w:t>
      </w:r>
      <w:r>
        <w:t>s</w:t>
      </w:r>
      <w:proofErr w:type="spellEnd"/>
      <w:r>
        <w:t xml:space="preserve"> machinery is old and inefficient, contributing to higher carbon emissions.</w:t>
      </w:r>
    </w:p>
    <w:p w14:paraId="563B7533" w14:textId="77777777" w:rsidR="00CB4212" w:rsidRDefault="00CB4212" w:rsidP="005D3E91">
      <w:pPr>
        <w:pStyle w:val="ListParagraph"/>
        <w:numPr>
          <w:ilvl w:val="0"/>
          <w:numId w:val="6"/>
        </w:numPr>
      </w:pPr>
      <w:r>
        <w:t>The company has a budget of £10,000 for improvements.</w:t>
      </w:r>
    </w:p>
    <w:p w14:paraId="420C146C" w14:textId="699BBD5A" w:rsidR="00CB4212" w:rsidRDefault="00CB4212" w:rsidP="005D3E91">
      <w:pPr>
        <w:pStyle w:val="ListParagraph"/>
        <w:numPr>
          <w:ilvl w:val="0"/>
          <w:numId w:val="6"/>
        </w:numPr>
      </w:pPr>
      <w:r>
        <w:t>Clients have recently asked about the company</w:t>
      </w:r>
      <w:r w:rsidR="00871F88">
        <w:t>’</w:t>
      </w:r>
      <w:r>
        <w:t>s sustainability efforts, with some threatening to switch to greener competitors.</w:t>
      </w:r>
    </w:p>
    <w:p w14:paraId="6478467A" w14:textId="77777777" w:rsidR="00CB4212" w:rsidRPr="00CB4212" w:rsidRDefault="00CB4212" w:rsidP="00CB4212">
      <w:pPr>
        <w:rPr>
          <w:b/>
          <w:bCs/>
        </w:rPr>
      </w:pPr>
      <w:r w:rsidRPr="00CB4212">
        <w:rPr>
          <w:b/>
          <w:bCs/>
        </w:rPr>
        <w:t>Challenge:</w:t>
      </w:r>
    </w:p>
    <w:p w14:paraId="28F11AB8" w14:textId="5A3B7386" w:rsidR="00CB4212" w:rsidRDefault="00CB4212" w:rsidP="00CB4212">
      <w:r>
        <w:t>The manager has asked your team to propose a sustainable business system that improves energy efficiency and reduces the company</w:t>
      </w:r>
      <w:r w:rsidR="00871F88">
        <w:t>’</w:t>
      </w:r>
      <w:r>
        <w:t>s environmental impact without exceeding the budget.</w:t>
      </w:r>
    </w:p>
    <w:p w14:paraId="2D3700CA" w14:textId="337F5198" w:rsidR="00CB4212" w:rsidRPr="002F1E8E" w:rsidRDefault="00D85A4A" w:rsidP="002F1E8E">
      <w:pPr>
        <w:rPr>
          <w:b/>
          <w:bCs/>
        </w:rPr>
      </w:pPr>
      <w:r w:rsidRPr="002F1E8E">
        <w:rPr>
          <w:b/>
          <w:bCs/>
        </w:rPr>
        <w:lastRenderedPageBreak/>
        <w:t xml:space="preserve">Case study 3: </w:t>
      </w:r>
      <w:proofErr w:type="spellStart"/>
      <w:r w:rsidRPr="002F1E8E">
        <w:rPr>
          <w:b/>
          <w:bCs/>
        </w:rPr>
        <w:t>FreshHarvest</w:t>
      </w:r>
      <w:proofErr w:type="spellEnd"/>
    </w:p>
    <w:p w14:paraId="5288B582" w14:textId="31F16000" w:rsidR="00454ECA" w:rsidRDefault="00454ECA" w:rsidP="00454ECA">
      <w:proofErr w:type="spellStart"/>
      <w:r>
        <w:t>FreshHarvest</w:t>
      </w:r>
      <w:proofErr w:type="spellEnd"/>
      <w:r>
        <w:t xml:space="preserve"> is a small business that delivers fresh fruits and vegetables to customers through a subscription service. The company sources its produce from a mix of local farms and wholesalers. While </w:t>
      </w:r>
      <w:proofErr w:type="spellStart"/>
      <w:r>
        <w:t>FreshHarvest</w:t>
      </w:r>
      <w:proofErr w:type="spellEnd"/>
      <w:r>
        <w:t xml:space="preserve"> has a loyal customer base, it has been criticised for its environmental impact </w:t>
      </w:r>
      <w:r w:rsidR="00745CAA">
        <w:t xml:space="preserve">because of </w:t>
      </w:r>
      <w:r>
        <w:t>the use of non-recyclable packaging and inefficient delivery routes.</w:t>
      </w:r>
    </w:p>
    <w:p w14:paraId="072FC9B0" w14:textId="13FCB4E6" w:rsidR="00454ECA" w:rsidRPr="00454ECA" w:rsidRDefault="00454ECA" w:rsidP="00454ECA">
      <w:pPr>
        <w:rPr>
          <w:b/>
          <w:bCs/>
        </w:rPr>
      </w:pPr>
      <w:r w:rsidRPr="00454ECA">
        <w:rPr>
          <w:b/>
          <w:bCs/>
        </w:rPr>
        <w:t xml:space="preserve">Current </w:t>
      </w:r>
      <w:r w:rsidR="00496837">
        <w:rPr>
          <w:b/>
          <w:bCs/>
        </w:rPr>
        <w:t>s</w:t>
      </w:r>
      <w:r w:rsidRPr="00454ECA">
        <w:rPr>
          <w:b/>
          <w:bCs/>
        </w:rPr>
        <w:t>ituation:</w:t>
      </w:r>
    </w:p>
    <w:p w14:paraId="2AD06C3D" w14:textId="60B48750" w:rsidR="00454ECA" w:rsidRDefault="00454ECA" w:rsidP="005D3E91">
      <w:pPr>
        <w:pStyle w:val="ListParagraph"/>
        <w:numPr>
          <w:ilvl w:val="0"/>
          <w:numId w:val="7"/>
        </w:numPr>
      </w:pPr>
      <w:r>
        <w:t>The company uses plastic packaging for 70% of its deliveries, le</w:t>
      </w:r>
      <w:r w:rsidR="001170A9">
        <w:t>a</w:t>
      </w:r>
      <w:r>
        <w:t>d</w:t>
      </w:r>
      <w:r w:rsidR="001170A9">
        <w:t>ing</w:t>
      </w:r>
      <w:r>
        <w:t xml:space="preserve"> to negative feedback from eco-conscious customers.</w:t>
      </w:r>
    </w:p>
    <w:p w14:paraId="18D52519" w14:textId="77777777" w:rsidR="00454ECA" w:rsidRDefault="00454ECA" w:rsidP="005D3E91">
      <w:pPr>
        <w:pStyle w:val="ListParagraph"/>
        <w:numPr>
          <w:ilvl w:val="0"/>
          <w:numId w:val="7"/>
        </w:numPr>
      </w:pPr>
      <w:r>
        <w:t>Delivery vans follow fixed routes, resulting in longer travel distances and higher fuel consumption.</w:t>
      </w:r>
    </w:p>
    <w:p w14:paraId="43FCE7C1" w14:textId="77777777" w:rsidR="00454ECA" w:rsidRDefault="00454ECA" w:rsidP="005D3E91">
      <w:pPr>
        <w:pStyle w:val="ListParagraph"/>
        <w:numPr>
          <w:ilvl w:val="0"/>
          <w:numId w:val="7"/>
        </w:numPr>
      </w:pPr>
      <w:proofErr w:type="spellStart"/>
      <w:r>
        <w:t>FreshHarvest</w:t>
      </w:r>
      <w:proofErr w:type="spellEnd"/>
      <w:r>
        <w:t xml:space="preserve"> has a budget of £7,000 to implement sustainability initiatives over the next year.</w:t>
      </w:r>
    </w:p>
    <w:p w14:paraId="5853AF61" w14:textId="77777777" w:rsidR="00454ECA" w:rsidRPr="00454ECA" w:rsidRDefault="00454ECA" w:rsidP="00454ECA">
      <w:pPr>
        <w:rPr>
          <w:b/>
          <w:bCs/>
        </w:rPr>
      </w:pPr>
      <w:r w:rsidRPr="00454ECA">
        <w:rPr>
          <w:b/>
          <w:bCs/>
        </w:rPr>
        <w:t>Challenge:</w:t>
      </w:r>
    </w:p>
    <w:p w14:paraId="3BD34B04" w14:textId="77777777" w:rsidR="00454ECA" w:rsidRDefault="00454ECA" w:rsidP="00454ECA">
      <w:r>
        <w:t>The business owner has tasked your team with proposing a sustainable solution to improve the supply chain’s environmental impact while maintaining affordability for customers.</w:t>
      </w:r>
    </w:p>
    <w:p w14:paraId="5B7F8B56" w14:textId="2E22980B" w:rsidR="009B7210" w:rsidRDefault="009B7210">
      <w:r>
        <w:br w:type="page"/>
      </w:r>
    </w:p>
    <w:p w14:paraId="09BA08AA" w14:textId="72349412" w:rsidR="00C25B27" w:rsidRDefault="00C25B27" w:rsidP="002F1E8E">
      <w:pPr>
        <w:pStyle w:val="Heading3"/>
      </w:pPr>
      <w:r>
        <w:lastRenderedPageBreak/>
        <w:t>Success criteria checklist</w:t>
      </w:r>
    </w:p>
    <w:p w14:paraId="16EAC157" w14:textId="462C1316" w:rsidR="00C25B27" w:rsidRDefault="00C25B27" w:rsidP="00C25B27">
      <w:r>
        <w:t>Use this checklist to ensure your proposal meets the project’s objectives and expectations:</w:t>
      </w:r>
    </w:p>
    <w:p w14:paraId="4707EA31" w14:textId="77777777" w:rsidR="00C25B27" w:rsidRDefault="00C25B27" w:rsidP="002F1E8E">
      <w:r>
        <w:t>Content</w:t>
      </w:r>
    </w:p>
    <w:p w14:paraId="15B02D80" w14:textId="3BDA8A90" w:rsidR="00C25B27" w:rsidRDefault="00C25B27" w:rsidP="005D3E91">
      <w:pPr>
        <w:pStyle w:val="ListParagraph"/>
        <w:numPr>
          <w:ilvl w:val="0"/>
          <w:numId w:val="8"/>
        </w:numPr>
      </w:pPr>
      <w:r>
        <w:t>Identifies the key sustainability issue in the case study.</w:t>
      </w:r>
    </w:p>
    <w:p w14:paraId="22CE36DB" w14:textId="7D67CFE8" w:rsidR="00C25B27" w:rsidRDefault="00C25B27" w:rsidP="005D3E91">
      <w:pPr>
        <w:pStyle w:val="ListParagraph"/>
        <w:numPr>
          <w:ilvl w:val="0"/>
          <w:numId w:val="8"/>
        </w:numPr>
      </w:pPr>
      <w:r>
        <w:t>Proposes a clear and practical solution tailored to the business context.</w:t>
      </w:r>
    </w:p>
    <w:p w14:paraId="5C1B419B" w14:textId="08B7E4E7" w:rsidR="00C25B27" w:rsidRDefault="00C25B27" w:rsidP="005D3E91">
      <w:pPr>
        <w:pStyle w:val="ListParagraph"/>
        <w:numPr>
          <w:ilvl w:val="0"/>
          <w:numId w:val="8"/>
        </w:numPr>
      </w:pPr>
      <w:r>
        <w:t>Explains how the solution addresses sustainability goals (e.g. environmental, economic, social).</w:t>
      </w:r>
    </w:p>
    <w:p w14:paraId="1CB0AD2E" w14:textId="11D5276B" w:rsidR="00C25B27" w:rsidRDefault="00C25B27" w:rsidP="005D3E91">
      <w:pPr>
        <w:pStyle w:val="ListParagraph"/>
        <w:numPr>
          <w:ilvl w:val="0"/>
          <w:numId w:val="8"/>
        </w:numPr>
      </w:pPr>
      <w:r>
        <w:t>Includes measurable outcomes (e.g. cost savings, waste reduction, energy efficiency).</w:t>
      </w:r>
    </w:p>
    <w:p w14:paraId="40F07755" w14:textId="4FF44874" w:rsidR="00C25B27" w:rsidRDefault="00C25B27" w:rsidP="002F1E8E">
      <w:r>
        <w:t xml:space="preserve">Research and </w:t>
      </w:r>
      <w:r w:rsidR="005908A2">
        <w:t>e</w:t>
      </w:r>
      <w:r>
        <w:t>vidence</w:t>
      </w:r>
    </w:p>
    <w:p w14:paraId="641EC581" w14:textId="395601DF" w:rsidR="00C25B27" w:rsidRDefault="00C25B27" w:rsidP="005D3E91">
      <w:pPr>
        <w:pStyle w:val="ListParagraph"/>
        <w:numPr>
          <w:ilvl w:val="0"/>
          <w:numId w:val="9"/>
        </w:numPr>
      </w:pPr>
      <w:r>
        <w:t>U</w:t>
      </w:r>
      <w:r w:rsidR="00C360BC">
        <w:t>s</w:t>
      </w:r>
      <w:r>
        <w:t>es relevant research or data to support the proposal.</w:t>
      </w:r>
    </w:p>
    <w:p w14:paraId="0B8BC699" w14:textId="3392A539" w:rsidR="00C25B27" w:rsidRDefault="00C25B27" w:rsidP="005D3E91">
      <w:pPr>
        <w:pStyle w:val="ListParagraph"/>
        <w:numPr>
          <w:ilvl w:val="0"/>
          <w:numId w:val="9"/>
        </w:numPr>
      </w:pPr>
      <w:r>
        <w:t>Considers stakeholder needs and expectations (e.g. customers, employees).</w:t>
      </w:r>
    </w:p>
    <w:p w14:paraId="0C4EA22B" w14:textId="664A5A72" w:rsidR="00C25B27" w:rsidRDefault="00C25B27" w:rsidP="005D3E91">
      <w:pPr>
        <w:pStyle w:val="ListParagraph"/>
        <w:numPr>
          <w:ilvl w:val="0"/>
          <w:numId w:val="9"/>
        </w:numPr>
      </w:pPr>
      <w:r>
        <w:t>Addresses challenges or limitations with viable alternatives.</w:t>
      </w:r>
    </w:p>
    <w:p w14:paraId="3FB00325" w14:textId="66DB6CBE" w:rsidR="00C25B27" w:rsidRDefault="00C25B27" w:rsidP="002F1E8E">
      <w:r>
        <w:t xml:space="preserve">Team </w:t>
      </w:r>
      <w:r w:rsidR="005908A2">
        <w:t>c</w:t>
      </w:r>
      <w:r>
        <w:t>ollaboration</w:t>
      </w:r>
    </w:p>
    <w:p w14:paraId="5E756CC5" w14:textId="13EC7BAC" w:rsidR="00C25B27" w:rsidRDefault="00C25B27" w:rsidP="005D3E91">
      <w:pPr>
        <w:pStyle w:val="ListParagraph"/>
        <w:numPr>
          <w:ilvl w:val="0"/>
          <w:numId w:val="10"/>
        </w:numPr>
      </w:pPr>
      <w:r>
        <w:t>Demonstrates equal participation from all team members.</w:t>
      </w:r>
    </w:p>
    <w:p w14:paraId="59DAA299" w14:textId="4B0385B5" w:rsidR="00C25B27" w:rsidRDefault="00C25B27" w:rsidP="005D3E91">
      <w:pPr>
        <w:pStyle w:val="ListParagraph"/>
        <w:numPr>
          <w:ilvl w:val="0"/>
          <w:numId w:val="10"/>
        </w:numPr>
      </w:pPr>
      <w:r>
        <w:t>Includes clear roles and responsibilities for team members.</w:t>
      </w:r>
    </w:p>
    <w:p w14:paraId="339CAA0A" w14:textId="77777777" w:rsidR="00C25B27" w:rsidRDefault="00C25B27" w:rsidP="002F1E8E">
      <w:r>
        <w:t>Presentation</w:t>
      </w:r>
    </w:p>
    <w:p w14:paraId="1C340F09" w14:textId="5099D811" w:rsidR="00C25B27" w:rsidRDefault="00C25B27" w:rsidP="005D3E91">
      <w:pPr>
        <w:pStyle w:val="ListParagraph"/>
        <w:numPr>
          <w:ilvl w:val="0"/>
          <w:numId w:val="11"/>
        </w:numPr>
      </w:pPr>
      <w:r>
        <w:t>Written proposal is professional and well-organised.</w:t>
      </w:r>
    </w:p>
    <w:p w14:paraId="1431981A" w14:textId="1BD9540D" w:rsidR="00C25B27" w:rsidRDefault="00C25B27" w:rsidP="005D3E91">
      <w:pPr>
        <w:pStyle w:val="ListParagraph"/>
        <w:numPr>
          <w:ilvl w:val="0"/>
          <w:numId w:val="11"/>
        </w:numPr>
      </w:pPr>
      <w:r>
        <w:t>Proposal is free from spelling, grammar and formatting errors.</w:t>
      </w:r>
    </w:p>
    <w:p w14:paraId="002F98F8" w14:textId="20753F05" w:rsidR="00454ECA" w:rsidRDefault="00C25B27" w:rsidP="005D3E91">
      <w:pPr>
        <w:pStyle w:val="ListParagraph"/>
        <w:numPr>
          <w:ilvl w:val="0"/>
          <w:numId w:val="11"/>
        </w:numPr>
      </w:pPr>
      <w:r>
        <w:t>Ideas are clearly articulated and easy to understand.</w:t>
      </w:r>
    </w:p>
    <w:p w14:paraId="43CD36D5" w14:textId="77777777" w:rsidR="000D1AC3" w:rsidRDefault="000D1AC3">
      <w:r>
        <w:br w:type="page"/>
      </w:r>
    </w:p>
    <w:p w14:paraId="43079204" w14:textId="66217444" w:rsidR="003B7A96" w:rsidRDefault="003B7A96" w:rsidP="002F1E8E">
      <w:pPr>
        <w:pStyle w:val="Heading3"/>
      </w:pPr>
      <w:r>
        <w:lastRenderedPageBreak/>
        <w:t>Team formation template</w:t>
      </w:r>
    </w:p>
    <w:p w14:paraId="14797DE5" w14:textId="2A2F5DBF" w:rsidR="003B7A96" w:rsidRPr="003B7A96" w:rsidRDefault="003B7A96" w:rsidP="003B7A96">
      <w:r w:rsidRPr="003B7A96">
        <w:rPr>
          <w:b/>
          <w:bCs/>
        </w:rPr>
        <w:t>Team name:</w:t>
      </w:r>
      <w:r>
        <w:rPr>
          <w:b/>
          <w:bCs/>
        </w:rPr>
        <w:t xml:space="preserve"> </w:t>
      </w:r>
    </w:p>
    <w:p w14:paraId="13DF76E3" w14:textId="762C223A" w:rsidR="003B7A96" w:rsidRPr="003B7A96" w:rsidRDefault="003B7A96" w:rsidP="003B7A96">
      <w:r w:rsidRPr="003B7A96">
        <w:rPr>
          <w:b/>
          <w:bCs/>
        </w:rPr>
        <w:t>Case study title:</w:t>
      </w:r>
      <w:r>
        <w:rPr>
          <w:b/>
          <w:bCs/>
        </w:rPr>
        <w:t xml:space="preserve"> </w:t>
      </w:r>
    </w:p>
    <w:p w14:paraId="7EE09AE2" w14:textId="60600DA5" w:rsidR="003B7A96" w:rsidRPr="00906231" w:rsidRDefault="003B7A96" w:rsidP="003B7A96">
      <w:pPr>
        <w:rPr>
          <w:b/>
          <w:bCs/>
        </w:rPr>
      </w:pPr>
      <w:r w:rsidRPr="00906231">
        <w:rPr>
          <w:b/>
          <w:bCs/>
        </w:rPr>
        <w:t xml:space="preserve">Team </w:t>
      </w:r>
      <w:r w:rsidR="00E875FA" w:rsidRPr="00906231">
        <w:rPr>
          <w:b/>
          <w:bCs/>
        </w:rPr>
        <w:t>m</w:t>
      </w:r>
      <w:r w:rsidRPr="00906231">
        <w:rPr>
          <w:b/>
          <w:bCs/>
        </w:rPr>
        <w:t>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88"/>
        <w:gridCol w:w="2773"/>
        <w:gridCol w:w="5765"/>
      </w:tblGrid>
      <w:tr w:rsidR="00DD495E" w14:paraId="3FBC2F21" w14:textId="3E69367D" w:rsidTr="00DD495E">
        <w:tc>
          <w:tcPr>
            <w:tcW w:w="488" w:type="dxa"/>
            <w:vAlign w:val="center"/>
          </w:tcPr>
          <w:p w14:paraId="3D7F38C5" w14:textId="61EBDC30" w:rsidR="00DD495E" w:rsidRDefault="00DD495E" w:rsidP="00A17C4A"/>
        </w:tc>
        <w:tc>
          <w:tcPr>
            <w:tcW w:w="2773" w:type="dxa"/>
            <w:tcBorders>
              <w:bottom w:val="single" w:sz="4" w:space="0" w:color="auto"/>
              <w:right w:val="single" w:sz="4" w:space="0" w:color="auto"/>
            </w:tcBorders>
            <w:vAlign w:val="center"/>
          </w:tcPr>
          <w:p w14:paraId="54B1B010" w14:textId="73F48120" w:rsidR="00DD495E" w:rsidRDefault="00DD495E" w:rsidP="00A17C4A">
            <w:r>
              <w:t>Name</w:t>
            </w:r>
          </w:p>
        </w:tc>
        <w:tc>
          <w:tcPr>
            <w:tcW w:w="5765" w:type="dxa"/>
            <w:tcBorders>
              <w:left w:val="single" w:sz="4" w:space="0" w:color="auto"/>
              <w:bottom w:val="single" w:sz="4" w:space="0" w:color="auto"/>
            </w:tcBorders>
          </w:tcPr>
          <w:p w14:paraId="655C2AB5" w14:textId="317C6788" w:rsidR="00DD495E" w:rsidRDefault="00DD495E" w:rsidP="00A17C4A">
            <w:r>
              <w:t>Role</w:t>
            </w:r>
          </w:p>
        </w:tc>
      </w:tr>
      <w:tr w:rsidR="00DD495E" w14:paraId="7334AC82" w14:textId="77777777" w:rsidTr="00DD495E">
        <w:tc>
          <w:tcPr>
            <w:tcW w:w="488" w:type="dxa"/>
            <w:vAlign w:val="center"/>
          </w:tcPr>
          <w:p w14:paraId="6C9B7366" w14:textId="72B41204" w:rsidR="00DD495E" w:rsidRDefault="00DD495E" w:rsidP="00A17C4A">
            <w:r>
              <w:t>1.</w:t>
            </w:r>
          </w:p>
        </w:tc>
        <w:tc>
          <w:tcPr>
            <w:tcW w:w="2773" w:type="dxa"/>
            <w:tcBorders>
              <w:top w:val="single" w:sz="4" w:space="0" w:color="auto"/>
              <w:bottom w:val="single" w:sz="4" w:space="0" w:color="auto"/>
              <w:right w:val="single" w:sz="4" w:space="0" w:color="auto"/>
            </w:tcBorders>
            <w:vAlign w:val="center"/>
          </w:tcPr>
          <w:p w14:paraId="22A6FA74" w14:textId="77777777" w:rsidR="00DD495E" w:rsidRDefault="00DD495E" w:rsidP="00A17C4A"/>
        </w:tc>
        <w:tc>
          <w:tcPr>
            <w:tcW w:w="5765" w:type="dxa"/>
            <w:tcBorders>
              <w:left w:val="single" w:sz="4" w:space="0" w:color="auto"/>
              <w:bottom w:val="single" w:sz="4" w:space="0" w:color="auto"/>
            </w:tcBorders>
          </w:tcPr>
          <w:p w14:paraId="7AE30B47" w14:textId="77777777" w:rsidR="00DD495E" w:rsidRDefault="00DD495E" w:rsidP="00A17C4A"/>
        </w:tc>
      </w:tr>
      <w:tr w:rsidR="00DD495E" w14:paraId="1DA37072" w14:textId="1EC884BD" w:rsidTr="00DD495E">
        <w:tc>
          <w:tcPr>
            <w:tcW w:w="488" w:type="dxa"/>
            <w:vAlign w:val="center"/>
          </w:tcPr>
          <w:p w14:paraId="3168CC3F" w14:textId="24C189AA" w:rsidR="00DD495E" w:rsidRDefault="00DD495E" w:rsidP="00A17C4A">
            <w:r>
              <w:t>2.</w:t>
            </w:r>
          </w:p>
        </w:tc>
        <w:tc>
          <w:tcPr>
            <w:tcW w:w="2773" w:type="dxa"/>
            <w:tcBorders>
              <w:top w:val="single" w:sz="4" w:space="0" w:color="auto"/>
              <w:bottom w:val="single" w:sz="4" w:space="0" w:color="auto"/>
              <w:right w:val="single" w:sz="4" w:space="0" w:color="auto"/>
            </w:tcBorders>
            <w:vAlign w:val="center"/>
          </w:tcPr>
          <w:p w14:paraId="1C705CC3" w14:textId="77777777" w:rsidR="00DD495E" w:rsidRDefault="00DD495E" w:rsidP="00A17C4A"/>
        </w:tc>
        <w:tc>
          <w:tcPr>
            <w:tcW w:w="5765" w:type="dxa"/>
            <w:tcBorders>
              <w:top w:val="single" w:sz="4" w:space="0" w:color="auto"/>
              <w:left w:val="single" w:sz="4" w:space="0" w:color="auto"/>
              <w:bottom w:val="single" w:sz="4" w:space="0" w:color="auto"/>
            </w:tcBorders>
          </w:tcPr>
          <w:p w14:paraId="0D98FDE3" w14:textId="77777777" w:rsidR="00DD495E" w:rsidRDefault="00DD495E" w:rsidP="00A17C4A"/>
        </w:tc>
      </w:tr>
      <w:tr w:rsidR="00DD495E" w14:paraId="441D1E79" w14:textId="1156206D" w:rsidTr="00DD495E">
        <w:tc>
          <w:tcPr>
            <w:tcW w:w="488" w:type="dxa"/>
            <w:vAlign w:val="center"/>
          </w:tcPr>
          <w:p w14:paraId="221D8375" w14:textId="2FCAFAB4" w:rsidR="00DD495E" w:rsidRDefault="00DD495E" w:rsidP="00A17C4A">
            <w:r>
              <w:t>3.</w:t>
            </w:r>
          </w:p>
        </w:tc>
        <w:tc>
          <w:tcPr>
            <w:tcW w:w="2773" w:type="dxa"/>
            <w:tcBorders>
              <w:top w:val="single" w:sz="4" w:space="0" w:color="auto"/>
              <w:bottom w:val="single" w:sz="4" w:space="0" w:color="auto"/>
              <w:right w:val="single" w:sz="4" w:space="0" w:color="auto"/>
            </w:tcBorders>
            <w:vAlign w:val="center"/>
          </w:tcPr>
          <w:p w14:paraId="6148E243" w14:textId="77777777" w:rsidR="00DD495E" w:rsidRDefault="00DD495E" w:rsidP="00A17C4A"/>
        </w:tc>
        <w:tc>
          <w:tcPr>
            <w:tcW w:w="5765" w:type="dxa"/>
            <w:tcBorders>
              <w:top w:val="single" w:sz="4" w:space="0" w:color="auto"/>
              <w:left w:val="single" w:sz="4" w:space="0" w:color="auto"/>
              <w:bottom w:val="single" w:sz="4" w:space="0" w:color="auto"/>
            </w:tcBorders>
          </w:tcPr>
          <w:p w14:paraId="3026AAB9" w14:textId="77777777" w:rsidR="00DD495E" w:rsidRDefault="00DD495E" w:rsidP="00A17C4A"/>
        </w:tc>
      </w:tr>
      <w:tr w:rsidR="00DD495E" w14:paraId="06B729E5" w14:textId="023D4570" w:rsidTr="00DD495E">
        <w:tc>
          <w:tcPr>
            <w:tcW w:w="488" w:type="dxa"/>
            <w:vAlign w:val="center"/>
          </w:tcPr>
          <w:p w14:paraId="2C26E4A5" w14:textId="19008ADC" w:rsidR="00DD495E" w:rsidRDefault="00DD495E" w:rsidP="00A17C4A">
            <w:r>
              <w:t>4.</w:t>
            </w:r>
          </w:p>
        </w:tc>
        <w:tc>
          <w:tcPr>
            <w:tcW w:w="2773" w:type="dxa"/>
            <w:tcBorders>
              <w:top w:val="single" w:sz="4" w:space="0" w:color="auto"/>
              <w:bottom w:val="single" w:sz="4" w:space="0" w:color="auto"/>
              <w:right w:val="single" w:sz="4" w:space="0" w:color="auto"/>
            </w:tcBorders>
            <w:vAlign w:val="center"/>
          </w:tcPr>
          <w:p w14:paraId="6B1E5BDD" w14:textId="77777777" w:rsidR="00DD495E" w:rsidRDefault="00DD495E" w:rsidP="00A17C4A"/>
        </w:tc>
        <w:tc>
          <w:tcPr>
            <w:tcW w:w="5765" w:type="dxa"/>
            <w:tcBorders>
              <w:top w:val="single" w:sz="4" w:space="0" w:color="auto"/>
              <w:left w:val="single" w:sz="4" w:space="0" w:color="auto"/>
              <w:bottom w:val="single" w:sz="4" w:space="0" w:color="auto"/>
            </w:tcBorders>
          </w:tcPr>
          <w:p w14:paraId="039D7E55" w14:textId="77777777" w:rsidR="00DD495E" w:rsidRDefault="00DD495E" w:rsidP="00A17C4A"/>
        </w:tc>
      </w:tr>
      <w:tr w:rsidR="00DD495E" w14:paraId="3D492733" w14:textId="4693E18F" w:rsidTr="00DD495E">
        <w:tc>
          <w:tcPr>
            <w:tcW w:w="488" w:type="dxa"/>
            <w:vAlign w:val="center"/>
          </w:tcPr>
          <w:p w14:paraId="3BCEEC5D" w14:textId="44DBC7A1" w:rsidR="00DD495E" w:rsidRDefault="00DD495E" w:rsidP="00A17C4A">
            <w:r>
              <w:t>5.</w:t>
            </w:r>
          </w:p>
        </w:tc>
        <w:tc>
          <w:tcPr>
            <w:tcW w:w="2773" w:type="dxa"/>
            <w:tcBorders>
              <w:top w:val="single" w:sz="4" w:space="0" w:color="auto"/>
              <w:bottom w:val="single" w:sz="4" w:space="0" w:color="auto"/>
              <w:right w:val="single" w:sz="4" w:space="0" w:color="auto"/>
            </w:tcBorders>
            <w:vAlign w:val="center"/>
          </w:tcPr>
          <w:p w14:paraId="0C4E9224" w14:textId="77777777" w:rsidR="00DD495E" w:rsidRDefault="00DD495E" w:rsidP="00A17C4A"/>
        </w:tc>
        <w:tc>
          <w:tcPr>
            <w:tcW w:w="5765" w:type="dxa"/>
            <w:tcBorders>
              <w:top w:val="single" w:sz="4" w:space="0" w:color="auto"/>
              <w:left w:val="single" w:sz="4" w:space="0" w:color="auto"/>
              <w:bottom w:val="single" w:sz="4" w:space="0" w:color="auto"/>
            </w:tcBorders>
          </w:tcPr>
          <w:p w14:paraId="3240FC2C" w14:textId="77777777" w:rsidR="00DD495E" w:rsidRDefault="00DD495E" w:rsidP="00A17C4A"/>
        </w:tc>
      </w:tr>
      <w:tr w:rsidR="00DD495E" w14:paraId="1B1F44F3" w14:textId="0C661C3C" w:rsidTr="00DD495E">
        <w:tc>
          <w:tcPr>
            <w:tcW w:w="488" w:type="dxa"/>
            <w:vAlign w:val="center"/>
          </w:tcPr>
          <w:p w14:paraId="3A71AB3E" w14:textId="3E863DAF" w:rsidR="00DD495E" w:rsidRDefault="00DD495E" w:rsidP="00A17C4A">
            <w:r>
              <w:t>6.</w:t>
            </w:r>
          </w:p>
        </w:tc>
        <w:tc>
          <w:tcPr>
            <w:tcW w:w="2773" w:type="dxa"/>
            <w:tcBorders>
              <w:top w:val="single" w:sz="4" w:space="0" w:color="auto"/>
              <w:bottom w:val="single" w:sz="4" w:space="0" w:color="auto"/>
              <w:right w:val="single" w:sz="4" w:space="0" w:color="auto"/>
            </w:tcBorders>
            <w:vAlign w:val="center"/>
          </w:tcPr>
          <w:p w14:paraId="35C32997" w14:textId="77777777" w:rsidR="00DD495E" w:rsidRDefault="00DD495E" w:rsidP="00A17C4A"/>
        </w:tc>
        <w:tc>
          <w:tcPr>
            <w:tcW w:w="5765" w:type="dxa"/>
            <w:tcBorders>
              <w:top w:val="single" w:sz="4" w:space="0" w:color="auto"/>
              <w:left w:val="single" w:sz="4" w:space="0" w:color="auto"/>
              <w:bottom w:val="single" w:sz="4" w:space="0" w:color="auto"/>
            </w:tcBorders>
          </w:tcPr>
          <w:p w14:paraId="4455D52E" w14:textId="77777777" w:rsidR="00DD495E" w:rsidRDefault="00DD495E" w:rsidP="00A17C4A"/>
        </w:tc>
      </w:tr>
    </w:tbl>
    <w:p w14:paraId="573B5D12" w14:textId="3E2F950F" w:rsidR="00E875FA" w:rsidRDefault="00E875FA" w:rsidP="00E875FA"/>
    <w:p w14:paraId="09A2C7B1" w14:textId="6B114AF5" w:rsidR="003B7A96" w:rsidRPr="00906231" w:rsidRDefault="003B7A96" w:rsidP="003B7A96">
      <w:pPr>
        <w:rPr>
          <w:b/>
          <w:bCs/>
        </w:rPr>
      </w:pPr>
      <w:r w:rsidRPr="00906231">
        <w:rPr>
          <w:b/>
          <w:bCs/>
        </w:rPr>
        <w:t xml:space="preserve">Suggested </w:t>
      </w:r>
      <w:r w:rsidR="00906231" w:rsidRPr="00906231">
        <w:rPr>
          <w:b/>
          <w:bCs/>
        </w:rPr>
        <w:t>r</w:t>
      </w:r>
      <w:r w:rsidRPr="00906231">
        <w:rPr>
          <w:b/>
          <w:bCs/>
        </w:rPr>
        <w:t>oles</w:t>
      </w:r>
      <w:r w:rsidR="00906231" w:rsidRPr="00906231">
        <w:rPr>
          <w:b/>
          <w:bCs/>
        </w:rPr>
        <w:t>:</w:t>
      </w:r>
    </w:p>
    <w:p w14:paraId="44D380E1" w14:textId="7CAF035A" w:rsidR="003B7A96" w:rsidRDefault="003B7A96" w:rsidP="005D3E91">
      <w:pPr>
        <w:pStyle w:val="ListParagraph"/>
        <w:numPr>
          <w:ilvl w:val="0"/>
          <w:numId w:val="12"/>
        </w:numPr>
      </w:pPr>
      <w:r w:rsidRPr="00B52028">
        <w:rPr>
          <w:b/>
          <w:bCs/>
        </w:rPr>
        <w:t xml:space="preserve">Team </w:t>
      </w:r>
      <w:r w:rsidR="001170A9">
        <w:rPr>
          <w:b/>
          <w:bCs/>
        </w:rPr>
        <w:t>l</w:t>
      </w:r>
      <w:r w:rsidR="001170A9" w:rsidRPr="00B52028">
        <w:rPr>
          <w:b/>
          <w:bCs/>
        </w:rPr>
        <w:t>eader</w:t>
      </w:r>
      <w:r w:rsidRPr="00B52028">
        <w:rPr>
          <w:b/>
          <w:bCs/>
        </w:rPr>
        <w:t>:</w:t>
      </w:r>
      <w:r>
        <w:t xml:space="preserve"> Oversees progress, ensures deadlines are met and communicates with the teacher.</w:t>
      </w:r>
    </w:p>
    <w:p w14:paraId="01041EB2" w14:textId="37D42760" w:rsidR="003B7A96" w:rsidRDefault="002E4CEE" w:rsidP="005D3E91">
      <w:pPr>
        <w:pStyle w:val="ListParagraph"/>
        <w:numPr>
          <w:ilvl w:val="0"/>
          <w:numId w:val="12"/>
        </w:numPr>
      </w:pPr>
      <w:r w:rsidRPr="002E4CEE">
        <w:rPr>
          <w:b/>
          <w:bCs/>
        </w:rPr>
        <w:t xml:space="preserve">Data </w:t>
      </w:r>
      <w:r w:rsidR="001170A9">
        <w:rPr>
          <w:b/>
          <w:bCs/>
        </w:rPr>
        <w:t>a</w:t>
      </w:r>
      <w:r w:rsidR="001170A9" w:rsidRPr="002E4CEE">
        <w:rPr>
          <w:b/>
          <w:bCs/>
        </w:rPr>
        <w:t>nalyst</w:t>
      </w:r>
      <w:r w:rsidR="003B7A96" w:rsidRPr="00B52028">
        <w:rPr>
          <w:b/>
          <w:bCs/>
        </w:rPr>
        <w:t>:</w:t>
      </w:r>
      <w:r w:rsidR="003B7A96">
        <w:t xml:space="preserve"> Collects data and background information related to the case study.</w:t>
      </w:r>
    </w:p>
    <w:p w14:paraId="09473CB6" w14:textId="60F77008" w:rsidR="009C737D" w:rsidRDefault="009C737D" w:rsidP="005D3E91">
      <w:pPr>
        <w:pStyle w:val="ListParagraph"/>
        <w:numPr>
          <w:ilvl w:val="0"/>
          <w:numId w:val="12"/>
        </w:numPr>
      </w:pPr>
      <w:r w:rsidRPr="00B503BA">
        <w:rPr>
          <w:b/>
          <w:bCs/>
        </w:rPr>
        <w:t xml:space="preserve">Sustainability </w:t>
      </w:r>
      <w:r w:rsidR="001170A9">
        <w:rPr>
          <w:b/>
          <w:bCs/>
        </w:rPr>
        <w:t>s</w:t>
      </w:r>
      <w:r w:rsidR="001170A9" w:rsidRPr="00B503BA">
        <w:rPr>
          <w:b/>
          <w:bCs/>
        </w:rPr>
        <w:t>pecialist</w:t>
      </w:r>
      <w:r w:rsidRPr="00B503BA">
        <w:rPr>
          <w:b/>
          <w:bCs/>
        </w:rPr>
        <w:t>:</w:t>
      </w:r>
      <w:r>
        <w:t xml:space="preserve"> </w:t>
      </w:r>
      <w:r w:rsidR="00B503BA" w:rsidRPr="00B503BA">
        <w:t>Ensure</w:t>
      </w:r>
      <w:r w:rsidR="00DC235D">
        <w:t>s</w:t>
      </w:r>
      <w:r w:rsidR="00B503BA" w:rsidRPr="00B503BA">
        <w:t xml:space="preserve"> the proposal aligns with current sustainability trends and standards.</w:t>
      </w:r>
    </w:p>
    <w:p w14:paraId="1A123485" w14:textId="64B8006B" w:rsidR="0032092C" w:rsidRDefault="00DD495E" w:rsidP="005D3E91">
      <w:pPr>
        <w:pStyle w:val="ListParagraph"/>
        <w:numPr>
          <w:ilvl w:val="0"/>
          <w:numId w:val="12"/>
        </w:numPr>
      </w:pPr>
      <w:r w:rsidRPr="00EF1133">
        <w:rPr>
          <w:b/>
          <w:bCs/>
        </w:rPr>
        <w:t xml:space="preserve">Financial </w:t>
      </w:r>
      <w:r w:rsidR="001170A9">
        <w:rPr>
          <w:b/>
          <w:bCs/>
        </w:rPr>
        <w:t>a</w:t>
      </w:r>
      <w:r w:rsidR="001170A9" w:rsidRPr="00EF1133">
        <w:rPr>
          <w:b/>
          <w:bCs/>
        </w:rPr>
        <w:t>nalyst</w:t>
      </w:r>
      <w:r w:rsidRPr="00EF1133">
        <w:rPr>
          <w:b/>
          <w:bCs/>
        </w:rPr>
        <w:t>:</w:t>
      </w:r>
      <w:r>
        <w:t xml:space="preserve"> </w:t>
      </w:r>
      <w:r w:rsidR="00EF1133" w:rsidRPr="00EF1133">
        <w:t>Analyse</w:t>
      </w:r>
      <w:r w:rsidR="00DC235D">
        <w:t>s</w:t>
      </w:r>
      <w:r w:rsidR="00EF1133" w:rsidRPr="00EF1133">
        <w:t xml:space="preserve"> budgets and assess</w:t>
      </w:r>
      <w:r w:rsidR="001170A9">
        <w:t>es</w:t>
      </w:r>
      <w:r w:rsidR="00EF1133" w:rsidRPr="00EF1133">
        <w:t xml:space="preserve"> the financial feasibility of the plan</w:t>
      </w:r>
      <w:r w:rsidR="00EF1133">
        <w:t>.</w:t>
      </w:r>
    </w:p>
    <w:p w14:paraId="161A35CF" w14:textId="2C4A600B" w:rsidR="003B7A96" w:rsidRDefault="00EC0DDF" w:rsidP="005D3E91">
      <w:pPr>
        <w:pStyle w:val="ListParagraph"/>
        <w:numPr>
          <w:ilvl w:val="0"/>
          <w:numId w:val="12"/>
        </w:numPr>
      </w:pPr>
      <w:r>
        <w:rPr>
          <w:b/>
          <w:bCs/>
        </w:rPr>
        <w:t xml:space="preserve">Business </w:t>
      </w:r>
      <w:r w:rsidR="001170A9">
        <w:rPr>
          <w:b/>
          <w:bCs/>
        </w:rPr>
        <w:t>support specialist</w:t>
      </w:r>
      <w:r w:rsidR="003B7A96" w:rsidRPr="00B52028">
        <w:rPr>
          <w:b/>
          <w:bCs/>
        </w:rPr>
        <w:t>:</w:t>
      </w:r>
      <w:r w:rsidR="003B7A96">
        <w:t xml:space="preserve"> Documents team discussions</w:t>
      </w:r>
      <w:r w:rsidR="003F45B4">
        <w:t>, additional support for other team roles.</w:t>
      </w:r>
    </w:p>
    <w:p w14:paraId="068F00F3" w14:textId="3C534144" w:rsidR="003B7A96" w:rsidRDefault="00EF1133" w:rsidP="005D3E91">
      <w:pPr>
        <w:pStyle w:val="ListParagraph"/>
        <w:numPr>
          <w:ilvl w:val="0"/>
          <w:numId w:val="12"/>
        </w:numPr>
      </w:pPr>
      <w:r w:rsidRPr="00EF1133">
        <w:rPr>
          <w:b/>
          <w:bCs/>
        </w:rPr>
        <w:t xml:space="preserve">Marketing and </w:t>
      </w:r>
      <w:r w:rsidR="001170A9">
        <w:rPr>
          <w:b/>
          <w:bCs/>
        </w:rPr>
        <w:t>c</w:t>
      </w:r>
      <w:r w:rsidRPr="00EF1133">
        <w:rPr>
          <w:b/>
          <w:bCs/>
        </w:rPr>
        <w:t>ommunications</w:t>
      </w:r>
      <w:r w:rsidR="00AB501E">
        <w:rPr>
          <w:b/>
          <w:bCs/>
        </w:rPr>
        <w:t xml:space="preserve"> specialist</w:t>
      </w:r>
      <w:r w:rsidR="003B7A96" w:rsidRPr="00B52028">
        <w:rPr>
          <w:b/>
          <w:bCs/>
        </w:rPr>
        <w:t>:</w:t>
      </w:r>
      <w:r w:rsidR="003B7A96">
        <w:t xml:space="preserve"> Ensures the proposal is visually appealing and prepares for the presentation.</w:t>
      </w:r>
    </w:p>
    <w:p w14:paraId="46338ED7" w14:textId="77777777" w:rsidR="005B763D" w:rsidRDefault="003B7A96" w:rsidP="003B7A96">
      <w:pPr>
        <w:rPr>
          <w:i/>
          <w:iCs/>
        </w:rPr>
      </w:pPr>
      <w:r w:rsidRPr="00906231">
        <w:rPr>
          <w:b/>
          <w:bCs/>
          <w:i/>
          <w:iCs/>
        </w:rPr>
        <w:t>Note:</w:t>
      </w:r>
      <w:r w:rsidRPr="00906231">
        <w:rPr>
          <w:i/>
          <w:iCs/>
        </w:rPr>
        <w:t xml:space="preserve"> Teams </w:t>
      </w:r>
      <w:r w:rsidR="00B503BA">
        <w:rPr>
          <w:i/>
          <w:iCs/>
        </w:rPr>
        <w:t>can</w:t>
      </w:r>
      <w:r w:rsidRPr="00906231">
        <w:rPr>
          <w:i/>
          <w:iCs/>
        </w:rPr>
        <w:t xml:space="preserve"> adapt roles based on strengths</w:t>
      </w:r>
      <w:r w:rsidR="00B503BA">
        <w:rPr>
          <w:i/>
          <w:iCs/>
        </w:rPr>
        <w:t xml:space="preserve">, </w:t>
      </w:r>
      <w:r w:rsidRPr="00906231">
        <w:rPr>
          <w:i/>
          <w:iCs/>
        </w:rPr>
        <w:t>interests</w:t>
      </w:r>
      <w:r w:rsidR="00B503BA">
        <w:rPr>
          <w:i/>
          <w:iCs/>
        </w:rPr>
        <w:t xml:space="preserve"> and requirements.</w:t>
      </w:r>
    </w:p>
    <w:p w14:paraId="4E43BF9B" w14:textId="77777777" w:rsidR="005B763D" w:rsidRDefault="005B763D">
      <w:pPr>
        <w:rPr>
          <w:i/>
          <w:iCs/>
        </w:rPr>
      </w:pPr>
      <w:r>
        <w:rPr>
          <w:i/>
          <w:iCs/>
        </w:rPr>
        <w:br w:type="page"/>
      </w:r>
    </w:p>
    <w:p w14:paraId="1DA1C49D" w14:textId="2C764D1D" w:rsidR="005B763D" w:rsidRDefault="005B763D" w:rsidP="00DA2CD3">
      <w:pPr>
        <w:pStyle w:val="Heading3"/>
      </w:pPr>
      <w:r w:rsidRPr="005B763D">
        <w:lastRenderedPageBreak/>
        <w:t xml:space="preserve">Proposal </w:t>
      </w:r>
      <w:r>
        <w:t>t</w:t>
      </w:r>
      <w:r w:rsidRPr="005B763D">
        <w:t>emplate</w:t>
      </w:r>
    </w:p>
    <w:p w14:paraId="015E8D68" w14:textId="60FB9B2D" w:rsidR="00EC5299" w:rsidRDefault="00EC5299" w:rsidP="00DA2CD3">
      <w:r>
        <w:t xml:space="preserve">Title </w:t>
      </w:r>
      <w:r w:rsidR="001170A9">
        <w:t>page</w:t>
      </w:r>
    </w:p>
    <w:p w14:paraId="23637A04" w14:textId="2F7D0682" w:rsidR="00EC5299" w:rsidRDefault="00EC5299" w:rsidP="005D3E91">
      <w:pPr>
        <w:pStyle w:val="ListParagraph"/>
        <w:numPr>
          <w:ilvl w:val="0"/>
          <w:numId w:val="19"/>
        </w:numPr>
      </w:pPr>
      <w:r>
        <w:t xml:space="preserve">Project </w:t>
      </w:r>
      <w:r w:rsidR="001170A9">
        <w:t>title</w:t>
      </w:r>
      <w:r>
        <w:t>:</w:t>
      </w:r>
    </w:p>
    <w:p w14:paraId="3A4CBDE0" w14:textId="6A6F780D" w:rsidR="00EC5299" w:rsidRDefault="00EC5299" w:rsidP="005D3E91">
      <w:pPr>
        <w:pStyle w:val="ListParagraph"/>
        <w:numPr>
          <w:ilvl w:val="0"/>
          <w:numId w:val="19"/>
        </w:numPr>
      </w:pPr>
      <w:r>
        <w:t xml:space="preserve">Team </w:t>
      </w:r>
      <w:r w:rsidR="001170A9">
        <w:t>name</w:t>
      </w:r>
      <w:r>
        <w:t>:</w:t>
      </w:r>
    </w:p>
    <w:p w14:paraId="2D1D1839" w14:textId="515D67DC" w:rsidR="00EC5299" w:rsidRDefault="00EC5299" w:rsidP="005D3E91">
      <w:pPr>
        <w:pStyle w:val="ListParagraph"/>
        <w:numPr>
          <w:ilvl w:val="0"/>
          <w:numId w:val="19"/>
        </w:numPr>
      </w:pPr>
      <w:r>
        <w:t xml:space="preserve">Case </w:t>
      </w:r>
      <w:r w:rsidR="001170A9">
        <w:t>study</w:t>
      </w:r>
      <w:r>
        <w:t>:</w:t>
      </w:r>
    </w:p>
    <w:p w14:paraId="50371CC5" w14:textId="77777777" w:rsidR="00EC5299" w:rsidRDefault="00EC5299" w:rsidP="005D3E91">
      <w:pPr>
        <w:pStyle w:val="ListParagraph"/>
        <w:numPr>
          <w:ilvl w:val="0"/>
          <w:numId w:val="19"/>
        </w:numPr>
      </w:pPr>
      <w:r>
        <w:t>Date:</w:t>
      </w:r>
    </w:p>
    <w:p w14:paraId="6D579824" w14:textId="102DD6EF" w:rsidR="00EC5299" w:rsidRDefault="00EC5299" w:rsidP="00DA2CD3">
      <w:r>
        <w:t xml:space="preserve">Section 1: </w:t>
      </w:r>
      <w:r w:rsidR="000F09A0">
        <w:t>Introduction</w:t>
      </w:r>
    </w:p>
    <w:p w14:paraId="54749077" w14:textId="77777777" w:rsidR="00EC5299" w:rsidRDefault="00EC5299" w:rsidP="005D3E91">
      <w:pPr>
        <w:pStyle w:val="ListParagraph"/>
        <w:numPr>
          <w:ilvl w:val="0"/>
          <w:numId w:val="13"/>
        </w:numPr>
      </w:pPr>
      <w:r>
        <w:t>Brief overview of the sustainability issue and proposed solution.</w:t>
      </w:r>
    </w:p>
    <w:p w14:paraId="16D71AF2" w14:textId="139A43DA" w:rsidR="00EC5299" w:rsidRDefault="00EC5299" w:rsidP="00DA2CD3">
      <w:r>
        <w:t xml:space="preserve">Section 2: Problem </w:t>
      </w:r>
      <w:r w:rsidR="00053896">
        <w:t>i</w:t>
      </w:r>
      <w:r>
        <w:t>dentification</w:t>
      </w:r>
    </w:p>
    <w:p w14:paraId="5531771A" w14:textId="77777777" w:rsidR="00EC5299" w:rsidRDefault="00EC5299" w:rsidP="005D3E91">
      <w:pPr>
        <w:pStyle w:val="ListParagraph"/>
        <w:numPr>
          <w:ilvl w:val="0"/>
          <w:numId w:val="13"/>
        </w:numPr>
      </w:pPr>
      <w:r>
        <w:t>Clear description of the sustainability issue facing the business.</w:t>
      </w:r>
    </w:p>
    <w:p w14:paraId="65B2FB55" w14:textId="684F1DE1" w:rsidR="00EC5299" w:rsidRDefault="00EC5299" w:rsidP="005D3E91">
      <w:pPr>
        <w:pStyle w:val="ListParagraph"/>
        <w:numPr>
          <w:ilvl w:val="0"/>
          <w:numId w:val="13"/>
        </w:numPr>
      </w:pPr>
      <w:r>
        <w:t>Supporting evidence or data from research.</w:t>
      </w:r>
    </w:p>
    <w:p w14:paraId="57A9FF76" w14:textId="0766344C" w:rsidR="00924992" w:rsidRDefault="00924992" w:rsidP="005D3E91">
      <w:pPr>
        <w:pStyle w:val="ListParagraph"/>
        <w:numPr>
          <w:ilvl w:val="0"/>
          <w:numId w:val="13"/>
        </w:numPr>
      </w:pPr>
      <w:r w:rsidRPr="00924992">
        <w:t>Highlight why this issue is important to address (e.g. legal compliance, customer expectations, cost savings).</w:t>
      </w:r>
    </w:p>
    <w:p w14:paraId="1E60D262" w14:textId="65958C48" w:rsidR="00EC5299" w:rsidRDefault="00EC5299" w:rsidP="00DA2CD3">
      <w:r>
        <w:t xml:space="preserve">Section 3: Proposed </w:t>
      </w:r>
      <w:r w:rsidR="003271E2">
        <w:t>s</w:t>
      </w:r>
      <w:r>
        <w:t>olution</w:t>
      </w:r>
    </w:p>
    <w:p w14:paraId="0373BFAA" w14:textId="77777777" w:rsidR="00EC5299" w:rsidRDefault="00EC5299" w:rsidP="005D3E91">
      <w:pPr>
        <w:pStyle w:val="ListParagraph"/>
        <w:numPr>
          <w:ilvl w:val="0"/>
          <w:numId w:val="14"/>
        </w:numPr>
      </w:pPr>
      <w:r>
        <w:t>Detailed explanation of the sustainable business system or model.</w:t>
      </w:r>
    </w:p>
    <w:p w14:paraId="0A8C89DE" w14:textId="77777777" w:rsidR="00EC5299" w:rsidRDefault="00EC5299" w:rsidP="005D3E91">
      <w:pPr>
        <w:pStyle w:val="ListParagraph"/>
        <w:numPr>
          <w:ilvl w:val="0"/>
          <w:numId w:val="14"/>
        </w:numPr>
      </w:pPr>
      <w:r>
        <w:t>Steps for implementation, including short-term and long-term actions.</w:t>
      </w:r>
    </w:p>
    <w:p w14:paraId="4C91CA76" w14:textId="22EE3113" w:rsidR="00EC5299" w:rsidRDefault="00EC5299" w:rsidP="00DA2CD3">
      <w:r>
        <w:t xml:space="preserve">Section 4: Impact </w:t>
      </w:r>
      <w:r w:rsidR="002C1256">
        <w:t>a</w:t>
      </w:r>
      <w:r>
        <w:t>ssessment</w:t>
      </w:r>
    </w:p>
    <w:p w14:paraId="1010EF48" w14:textId="76F1051F" w:rsidR="00EC5299" w:rsidRDefault="00EC5299" w:rsidP="005D3E91">
      <w:pPr>
        <w:pStyle w:val="ListParagraph"/>
        <w:numPr>
          <w:ilvl w:val="0"/>
          <w:numId w:val="15"/>
        </w:numPr>
      </w:pPr>
      <w:r>
        <w:t>Benefits of the solution (e.g. cost savings, environmental impact, stakeholder satisfaction).</w:t>
      </w:r>
    </w:p>
    <w:p w14:paraId="74B84B89" w14:textId="1EAE5C80" w:rsidR="00EC5299" w:rsidRPr="000C0CD9" w:rsidRDefault="00EC5299" w:rsidP="005D3E91">
      <w:pPr>
        <w:pStyle w:val="ListParagraph"/>
        <w:numPr>
          <w:ilvl w:val="0"/>
          <w:numId w:val="15"/>
        </w:numPr>
      </w:pPr>
      <w:r>
        <w:t xml:space="preserve">Measurable outcomes or </w:t>
      </w:r>
      <w:r w:rsidR="001170A9">
        <w:t xml:space="preserve">key performance </w:t>
      </w:r>
      <w:r w:rsidR="001170A9" w:rsidRPr="000C0CD9">
        <w:t>indicators (</w:t>
      </w:r>
      <w:r w:rsidRPr="000C0CD9">
        <w:t>KPIs</w:t>
      </w:r>
      <w:r w:rsidR="001170A9" w:rsidRPr="000C0CD9">
        <w:t>)</w:t>
      </w:r>
      <w:r w:rsidRPr="000C0CD9">
        <w:t>.</w:t>
      </w:r>
    </w:p>
    <w:p w14:paraId="5D36B151" w14:textId="71D50D9D" w:rsidR="00EC5299" w:rsidRDefault="00EC5299" w:rsidP="00DA2CD3">
      <w:r>
        <w:t xml:space="preserve">Section 5: Challenges and </w:t>
      </w:r>
      <w:r w:rsidR="00FC3545">
        <w:t>m</w:t>
      </w:r>
      <w:r>
        <w:t>itigation</w:t>
      </w:r>
    </w:p>
    <w:p w14:paraId="163D55A8" w14:textId="77777777" w:rsidR="00EC5299" w:rsidRDefault="00EC5299" w:rsidP="005D3E91">
      <w:pPr>
        <w:pStyle w:val="ListParagraph"/>
        <w:numPr>
          <w:ilvl w:val="0"/>
          <w:numId w:val="16"/>
        </w:numPr>
      </w:pPr>
      <w:r>
        <w:t>Potential challenges or risks.</w:t>
      </w:r>
    </w:p>
    <w:p w14:paraId="4A0BD0B8" w14:textId="77777777" w:rsidR="00EC5299" w:rsidRDefault="00EC5299" w:rsidP="005D3E91">
      <w:pPr>
        <w:pStyle w:val="ListParagraph"/>
        <w:numPr>
          <w:ilvl w:val="0"/>
          <w:numId w:val="16"/>
        </w:numPr>
      </w:pPr>
      <w:r>
        <w:t>Strategies to overcome these challenges.</w:t>
      </w:r>
    </w:p>
    <w:p w14:paraId="4252EFA5" w14:textId="77777777" w:rsidR="00EC5299" w:rsidRDefault="00EC5299" w:rsidP="00DA2CD3">
      <w:r>
        <w:t>Section 6: Conclusion</w:t>
      </w:r>
    </w:p>
    <w:p w14:paraId="02C06DC1" w14:textId="77777777" w:rsidR="00EC5299" w:rsidRDefault="00EC5299" w:rsidP="005D3E91">
      <w:pPr>
        <w:pStyle w:val="ListParagraph"/>
        <w:numPr>
          <w:ilvl w:val="0"/>
          <w:numId w:val="17"/>
        </w:numPr>
      </w:pPr>
      <w:r>
        <w:t>Final summary of the proposal.</w:t>
      </w:r>
    </w:p>
    <w:p w14:paraId="2B3F2C4D" w14:textId="77777777" w:rsidR="00EC5299" w:rsidRDefault="00EC5299" w:rsidP="005D3E91">
      <w:pPr>
        <w:pStyle w:val="ListParagraph"/>
        <w:numPr>
          <w:ilvl w:val="0"/>
          <w:numId w:val="17"/>
        </w:numPr>
      </w:pPr>
      <w:r>
        <w:t>Call to action or recommendation for next steps.</w:t>
      </w:r>
    </w:p>
    <w:p w14:paraId="31935FBE" w14:textId="77777777" w:rsidR="00EC5299" w:rsidRDefault="00EC5299" w:rsidP="00DA2CD3">
      <w:r>
        <w:t>Appendices</w:t>
      </w:r>
    </w:p>
    <w:p w14:paraId="7DCCB75D" w14:textId="221F4E34" w:rsidR="00EC5299" w:rsidRDefault="00EC5299" w:rsidP="005D3E91">
      <w:pPr>
        <w:pStyle w:val="ListParagraph"/>
        <w:numPr>
          <w:ilvl w:val="0"/>
          <w:numId w:val="18"/>
        </w:numPr>
      </w:pPr>
      <w:r>
        <w:t>Research data, charts or visuals (if applicable).</w:t>
      </w:r>
    </w:p>
    <w:p w14:paraId="46D95405" w14:textId="31A36598" w:rsidR="00BD3120" w:rsidRPr="00906231" w:rsidRDefault="00EC5299" w:rsidP="005D3E91">
      <w:pPr>
        <w:pStyle w:val="ListParagraph"/>
        <w:numPr>
          <w:ilvl w:val="0"/>
          <w:numId w:val="18"/>
        </w:numPr>
      </w:pPr>
      <w:r>
        <w:t>References or sources used.</w:t>
      </w:r>
      <w:r w:rsidR="00BD3120" w:rsidRPr="00906231">
        <w:br w:type="page"/>
      </w:r>
    </w:p>
    <w:p w14:paraId="5F7AAC00" w14:textId="7AEFD649" w:rsidR="00BD3120" w:rsidRPr="004C5417" w:rsidRDefault="00BD3120" w:rsidP="00DA2CD3">
      <w:pPr>
        <w:pStyle w:val="Heading2"/>
      </w:pPr>
      <w:r w:rsidRPr="004C5417">
        <w:lastRenderedPageBreak/>
        <w:t xml:space="preserve">The following materials relate to lesson 10: </w:t>
      </w:r>
      <w:r w:rsidR="00C36F26" w:rsidRPr="0039693B">
        <w:t>Team presentations</w:t>
      </w:r>
    </w:p>
    <w:p w14:paraId="7712F41E" w14:textId="51792767" w:rsidR="00927941" w:rsidRDefault="00927941" w:rsidP="00DA2CD3">
      <w:pPr>
        <w:pStyle w:val="Heading3"/>
      </w:pPr>
      <w:r>
        <w:t>Presentation structure guide</w:t>
      </w:r>
    </w:p>
    <w:p w14:paraId="2D2C0AD3" w14:textId="10DC6886" w:rsidR="00927941" w:rsidRDefault="00927941" w:rsidP="00DA2CD3">
      <w:r>
        <w:t>Instructions</w:t>
      </w:r>
    </w:p>
    <w:p w14:paraId="69ED5D33" w14:textId="2607E11B" w:rsidR="00927941" w:rsidRDefault="00927941" w:rsidP="00927941">
      <w:r>
        <w:t xml:space="preserve">Use this guide to help structure your presentation. A clear, organised presentation will make your ideas more compelling and easier for your audience to follow. Aim for a balance of information, visuals and engagement. </w:t>
      </w:r>
    </w:p>
    <w:p w14:paraId="22506E3D" w14:textId="77777777" w:rsidR="00B15EBA" w:rsidRDefault="00B15EBA" w:rsidP="00DA2CD3">
      <w:r>
        <w:t>Checklist</w:t>
      </w:r>
    </w:p>
    <w:p w14:paraId="43596CCA" w14:textId="77777777" w:rsidR="00B15EBA" w:rsidRDefault="00B15EBA" w:rsidP="005D3E91">
      <w:pPr>
        <w:pStyle w:val="ListParagraph"/>
        <w:numPr>
          <w:ilvl w:val="0"/>
          <w:numId w:val="22"/>
        </w:numPr>
      </w:pPr>
      <w:r>
        <w:t>Title slide with team and project details.</w:t>
      </w:r>
    </w:p>
    <w:p w14:paraId="58AF50A8" w14:textId="744AFABD" w:rsidR="00B15EBA" w:rsidRDefault="00B15EBA" w:rsidP="005D3E91">
      <w:pPr>
        <w:pStyle w:val="ListParagraph"/>
        <w:numPr>
          <w:ilvl w:val="0"/>
          <w:numId w:val="22"/>
        </w:numPr>
      </w:pPr>
      <w:r>
        <w:t>Clear, organised structure for all sections.</w:t>
      </w:r>
    </w:p>
    <w:p w14:paraId="58B61D9D" w14:textId="175395D6" w:rsidR="00B15EBA" w:rsidRDefault="00B15EBA" w:rsidP="005D3E91">
      <w:pPr>
        <w:pStyle w:val="ListParagraph"/>
        <w:numPr>
          <w:ilvl w:val="0"/>
          <w:numId w:val="22"/>
        </w:numPr>
      </w:pPr>
      <w:r>
        <w:t xml:space="preserve">Key data presented in </w:t>
      </w:r>
      <w:r w:rsidR="008B55C7">
        <w:t xml:space="preserve">appropriate </w:t>
      </w:r>
      <w:r>
        <w:t>charts, graphs or diagrams.</w:t>
      </w:r>
    </w:p>
    <w:p w14:paraId="5D9AEF0B" w14:textId="7CA80216" w:rsidR="00B15EBA" w:rsidRDefault="00B15EBA" w:rsidP="005D3E91">
      <w:pPr>
        <w:pStyle w:val="ListParagraph"/>
        <w:numPr>
          <w:ilvl w:val="0"/>
          <w:numId w:val="22"/>
        </w:numPr>
      </w:pPr>
      <w:r>
        <w:t>Professional formatting with consistent fonts, colours and layouts.</w:t>
      </w:r>
    </w:p>
    <w:p w14:paraId="56E3DE9C" w14:textId="546513E8" w:rsidR="00B15EBA" w:rsidRDefault="00B15EBA" w:rsidP="005D3E91">
      <w:pPr>
        <w:pStyle w:val="ListParagraph"/>
        <w:numPr>
          <w:ilvl w:val="0"/>
          <w:numId w:val="22"/>
        </w:numPr>
      </w:pPr>
      <w:r>
        <w:t xml:space="preserve">Limited text per slide </w:t>
      </w:r>
      <w:r w:rsidR="0072319B">
        <w:t>–</w:t>
      </w:r>
      <w:r>
        <w:t xml:space="preserve"> focus on visuals and key points. </w:t>
      </w:r>
    </w:p>
    <w:p w14:paraId="4E140CAF" w14:textId="124C2660" w:rsidR="00EF1E3E" w:rsidRDefault="00EF1E3E" w:rsidP="00DA2CD3">
      <w:r>
        <w:t>Content</w:t>
      </w:r>
    </w:p>
    <w:p w14:paraId="7770E787" w14:textId="44B98652" w:rsidR="00706565" w:rsidRDefault="00EF1E3E" w:rsidP="005D3E91">
      <w:pPr>
        <w:pStyle w:val="ListParagraph"/>
        <w:numPr>
          <w:ilvl w:val="0"/>
          <w:numId w:val="23"/>
        </w:numPr>
      </w:pPr>
      <w:r>
        <w:t xml:space="preserve">Title </w:t>
      </w:r>
      <w:r w:rsidR="006A1A0D">
        <w:t>slide</w:t>
      </w:r>
    </w:p>
    <w:p w14:paraId="65BC1980" w14:textId="77777777" w:rsidR="00706565" w:rsidRDefault="00EF1E3E" w:rsidP="005D3E91">
      <w:pPr>
        <w:pStyle w:val="ListParagraph"/>
        <w:numPr>
          <w:ilvl w:val="1"/>
          <w:numId w:val="23"/>
        </w:numPr>
      </w:pPr>
      <w:r>
        <w:t>Team name.</w:t>
      </w:r>
    </w:p>
    <w:p w14:paraId="63E337A4" w14:textId="59033797" w:rsidR="00706565" w:rsidRDefault="00EF1E3E" w:rsidP="005D3E91">
      <w:pPr>
        <w:pStyle w:val="ListParagraph"/>
        <w:numPr>
          <w:ilvl w:val="1"/>
          <w:numId w:val="23"/>
        </w:numPr>
      </w:pPr>
      <w:r>
        <w:t>Project title</w:t>
      </w:r>
      <w:r w:rsidR="00706565">
        <w:t>.</w:t>
      </w:r>
    </w:p>
    <w:p w14:paraId="182B561B" w14:textId="77777777" w:rsidR="00706565" w:rsidRDefault="00EF1E3E" w:rsidP="005D3E91">
      <w:pPr>
        <w:pStyle w:val="ListParagraph"/>
        <w:numPr>
          <w:ilvl w:val="1"/>
          <w:numId w:val="23"/>
        </w:numPr>
      </w:pPr>
      <w:r>
        <w:t>Date of presentation.</w:t>
      </w:r>
    </w:p>
    <w:p w14:paraId="3C2E1601" w14:textId="0ECA12DE" w:rsidR="00EF1E3E" w:rsidRDefault="00EF1E3E" w:rsidP="005D3E91">
      <w:pPr>
        <w:pStyle w:val="ListParagraph"/>
        <w:numPr>
          <w:ilvl w:val="1"/>
          <w:numId w:val="23"/>
        </w:numPr>
      </w:pPr>
      <w:r>
        <w:t>Team members’ names and roles.</w:t>
      </w:r>
      <w:r w:rsidR="00E4569C">
        <w:br/>
      </w:r>
    </w:p>
    <w:p w14:paraId="406A6C99" w14:textId="77777777" w:rsidR="00706565" w:rsidRDefault="00EF1E3E" w:rsidP="005D3E91">
      <w:pPr>
        <w:pStyle w:val="ListParagraph"/>
        <w:numPr>
          <w:ilvl w:val="0"/>
          <w:numId w:val="23"/>
        </w:numPr>
      </w:pPr>
      <w:r>
        <w:t>Introduction</w:t>
      </w:r>
    </w:p>
    <w:p w14:paraId="493449B7" w14:textId="77777777" w:rsidR="00706565" w:rsidRDefault="00EF1E3E" w:rsidP="005D3E91">
      <w:pPr>
        <w:pStyle w:val="ListParagraph"/>
        <w:numPr>
          <w:ilvl w:val="1"/>
          <w:numId w:val="23"/>
        </w:numPr>
      </w:pPr>
      <w:r>
        <w:t>Introduce your team and the purpose of your presentation.</w:t>
      </w:r>
    </w:p>
    <w:p w14:paraId="74CFBCBF" w14:textId="15B20067" w:rsidR="00706565" w:rsidRDefault="00EF1E3E" w:rsidP="005D3E91">
      <w:pPr>
        <w:pStyle w:val="ListParagraph"/>
        <w:numPr>
          <w:ilvl w:val="1"/>
          <w:numId w:val="23"/>
        </w:numPr>
      </w:pPr>
      <w:r>
        <w:t>Briefly explain the sustainability issue you are addressing.</w:t>
      </w:r>
      <w:r w:rsidR="00E4569C">
        <w:br/>
      </w:r>
    </w:p>
    <w:p w14:paraId="5113842D" w14:textId="757E5222" w:rsidR="00706565" w:rsidRDefault="00EF1E3E" w:rsidP="005D3E91">
      <w:pPr>
        <w:pStyle w:val="ListParagraph"/>
        <w:numPr>
          <w:ilvl w:val="0"/>
          <w:numId w:val="23"/>
        </w:numPr>
      </w:pPr>
      <w:r>
        <w:t xml:space="preserve">Problem </w:t>
      </w:r>
      <w:r w:rsidR="00053896">
        <w:t>i</w:t>
      </w:r>
      <w:r>
        <w:t>dentification</w:t>
      </w:r>
    </w:p>
    <w:p w14:paraId="304F1B85" w14:textId="1B81B755" w:rsidR="00053896" w:rsidRDefault="002C1256" w:rsidP="005D3E91">
      <w:pPr>
        <w:pStyle w:val="ListParagraph"/>
        <w:numPr>
          <w:ilvl w:val="1"/>
          <w:numId w:val="23"/>
        </w:numPr>
      </w:pPr>
      <w:r>
        <w:t>Give c</w:t>
      </w:r>
      <w:r w:rsidR="00053896">
        <w:t>lear description of the sustainability issue facing the business.</w:t>
      </w:r>
    </w:p>
    <w:p w14:paraId="65DF8BC4" w14:textId="7451D61F" w:rsidR="00053896" w:rsidRDefault="00053896" w:rsidP="005D3E91">
      <w:pPr>
        <w:pStyle w:val="ListParagraph"/>
        <w:numPr>
          <w:ilvl w:val="1"/>
          <w:numId w:val="23"/>
        </w:numPr>
      </w:pPr>
      <w:r>
        <w:t>Support</w:t>
      </w:r>
      <w:r w:rsidR="002C1256">
        <w:t xml:space="preserve"> with</w:t>
      </w:r>
      <w:r>
        <w:t xml:space="preserve"> evidence or data from research.</w:t>
      </w:r>
    </w:p>
    <w:p w14:paraId="629DCE69" w14:textId="1C62C5DE" w:rsidR="00706565" w:rsidRDefault="00EF1E3E" w:rsidP="005D3E91">
      <w:pPr>
        <w:pStyle w:val="ListParagraph"/>
        <w:numPr>
          <w:ilvl w:val="1"/>
          <w:numId w:val="23"/>
        </w:numPr>
      </w:pPr>
      <w:r>
        <w:t>Highlight why this issue is important to address (e.g. legal compliance, customer expectations, cost savings).</w:t>
      </w:r>
      <w:r w:rsidR="00E4569C">
        <w:br/>
      </w:r>
    </w:p>
    <w:p w14:paraId="3194C147" w14:textId="144D9378" w:rsidR="00706565" w:rsidRDefault="00EF1E3E" w:rsidP="005D3E91">
      <w:pPr>
        <w:pStyle w:val="ListParagraph"/>
        <w:numPr>
          <w:ilvl w:val="0"/>
          <w:numId w:val="23"/>
        </w:numPr>
      </w:pPr>
      <w:r>
        <w:t xml:space="preserve">Proposed </w:t>
      </w:r>
      <w:r w:rsidR="006A1A0D">
        <w:t>solution</w:t>
      </w:r>
    </w:p>
    <w:p w14:paraId="32804113" w14:textId="77777777" w:rsidR="00211287" w:rsidRDefault="00EF1E3E" w:rsidP="005D3E91">
      <w:pPr>
        <w:pStyle w:val="ListParagraph"/>
        <w:numPr>
          <w:ilvl w:val="1"/>
          <w:numId w:val="23"/>
        </w:numPr>
      </w:pPr>
      <w:r>
        <w:t>Present your solution in detail:</w:t>
      </w:r>
    </w:p>
    <w:p w14:paraId="008A6B1A" w14:textId="77777777" w:rsidR="00211287" w:rsidRDefault="00EF1E3E" w:rsidP="005D3E91">
      <w:pPr>
        <w:pStyle w:val="ListParagraph"/>
        <w:numPr>
          <w:ilvl w:val="2"/>
          <w:numId w:val="23"/>
        </w:numPr>
      </w:pPr>
      <w:r>
        <w:t>What is the solution?</w:t>
      </w:r>
    </w:p>
    <w:p w14:paraId="22130D98" w14:textId="77777777" w:rsidR="00211287" w:rsidRDefault="00EF1E3E" w:rsidP="005D3E91">
      <w:pPr>
        <w:pStyle w:val="ListParagraph"/>
        <w:numPr>
          <w:ilvl w:val="2"/>
          <w:numId w:val="23"/>
        </w:numPr>
      </w:pPr>
      <w:r>
        <w:t>How does it work?</w:t>
      </w:r>
    </w:p>
    <w:p w14:paraId="33712575" w14:textId="77777777" w:rsidR="00211287" w:rsidRDefault="00EF1E3E" w:rsidP="005D3E91">
      <w:pPr>
        <w:pStyle w:val="ListParagraph"/>
        <w:numPr>
          <w:ilvl w:val="2"/>
          <w:numId w:val="23"/>
        </w:numPr>
      </w:pPr>
      <w:r>
        <w:t>What are the steps to implement it?</w:t>
      </w:r>
    </w:p>
    <w:p w14:paraId="641B8BF8" w14:textId="77777777" w:rsidR="00211287" w:rsidRDefault="00EF1E3E" w:rsidP="005D3E91">
      <w:pPr>
        <w:pStyle w:val="ListParagraph"/>
        <w:numPr>
          <w:ilvl w:val="1"/>
          <w:numId w:val="23"/>
        </w:numPr>
      </w:pPr>
      <w:r>
        <w:t>Use visuals (charts, images, flow diagrams) to illustrate your ideas.</w:t>
      </w:r>
    </w:p>
    <w:p w14:paraId="544CA11D" w14:textId="57309005" w:rsidR="00EF1E3E" w:rsidRDefault="00EF1E3E" w:rsidP="005D3E91">
      <w:pPr>
        <w:pStyle w:val="ListParagraph"/>
        <w:numPr>
          <w:ilvl w:val="1"/>
          <w:numId w:val="23"/>
        </w:numPr>
      </w:pPr>
      <w:r>
        <w:t>Explain how the solution aligns with sustainability goals and business needs.</w:t>
      </w:r>
      <w:r w:rsidR="00E4569C">
        <w:br/>
      </w:r>
    </w:p>
    <w:p w14:paraId="18A816F9" w14:textId="7F1F1072" w:rsidR="00211287" w:rsidRDefault="00EF1E3E" w:rsidP="005D3E91">
      <w:pPr>
        <w:pStyle w:val="ListParagraph"/>
        <w:numPr>
          <w:ilvl w:val="0"/>
          <w:numId w:val="23"/>
        </w:numPr>
      </w:pPr>
      <w:r>
        <w:t xml:space="preserve">Impact </w:t>
      </w:r>
      <w:r w:rsidR="006A1A0D">
        <w:t>assessment</w:t>
      </w:r>
    </w:p>
    <w:p w14:paraId="28AF77B9" w14:textId="77777777" w:rsidR="00211287" w:rsidRDefault="00EF1E3E" w:rsidP="005D3E91">
      <w:pPr>
        <w:pStyle w:val="ListParagraph"/>
        <w:numPr>
          <w:ilvl w:val="1"/>
          <w:numId w:val="23"/>
        </w:numPr>
      </w:pPr>
      <w:r>
        <w:t>Discuss the expected benefits of your solution:</w:t>
      </w:r>
    </w:p>
    <w:p w14:paraId="10094D5C" w14:textId="65C6EBE9" w:rsidR="00E4569C" w:rsidRDefault="00EF1E3E" w:rsidP="005D3E91">
      <w:pPr>
        <w:pStyle w:val="ListParagraph"/>
        <w:numPr>
          <w:ilvl w:val="2"/>
          <w:numId w:val="23"/>
        </w:numPr>
      </w:pPr>
      <w:r>
        <w:t xml:space="preserve">Environmental </w:t>
      </w:r>
      <w:r w:rsidR="00264F5E">
        <w:t>i</w:t>
      </w:r>
      <w:r>
        <w:t>mpact: Reduction in waste, energy usage or emissions.</w:t>
      </w:r>
    </w:p>
    <w:p w14:paraId="3F0FBF6E" w14:textId="1DA1029E" w:rsidR="00E4569C" w:rsidRDefault="00EF1E3E" w:rsidP="005D3E91">
      <w:pPr>
        <w:pStyle w:val="ListParagraph"/>
        <w:numPr>
          <w:ilvl w:val="2"/>
          <w:numId w:val="23"/>
        </w:numPr>
      </w:pPr>
      <w:r>
        <w:t xml:space="preserve">Financial </w:t>
      </w:r>
      <w:r w:rsidR="00264F5E">
        <w:t>i</w:t>
      </w:r>
      <w:r>
        <w:t>mpact: Cost savings or increased revenue.</w:t>
      </w:r>
    </w:p>
    <w:p w14:paraId="47A8902C" w14:textId="1B552549" w:rsidR="00E4569C" w:rsidRDefault="00EF1E3E" w:rsidP="005D3E91">
      <w:pPr>
        <w:pStyle w:val="ListParagraph"/>
        <w:numPr>
          <w:ilvl w:val="2"/>
          <w:numId w:val="23"/>
        </w:numPr>
      </w:pPr>
      <w:r>
        <w:lastRenderedPageBreak/>
        <w:t xml:space="preserve">Social </w:t>
      </w:r>
      <w:r w:rsidR="00264F5E">
        <w:t>i</w:t>
      </w:r>
      <w:r>
        <w:t>mpact: Improved customer satisfaction or employee well</w:t>
      </w:r>
      <w:r w:rsidR="00B25A78">
        <w:t>being</w:t>
      </w:r>
      <w:r>
        <w:t>.</w:t>
      </w:r>
    </w:p>
    <w:p w14:paraId="1D10628E" w14:textId="2C841A9E" w:rsidR="00EF1E3E" w:rsidRDefault="00EF1E3E" w:rsidP="005D3E91">
      <w:pPr>
        <w:pStyle w:val="ListParagraph"/>
        <w:numPr>
          <w:ilvl w:val="1"/>
          <w:numId w:val="23"/>
        </w:numPr>
      </w:pPr>
      <w:r>
        <w:t xml:space="preserve">Include measurable outcomes (e.g. </w:t>
      </w:r>
      <w:r w:rsidR="00570666">
        <w:t>“</w:t>
      </w:r>
      <w:r>
        <w:t>This solution could reduce waste by 40% within six months.</w:t>
      </w:r>
      <w:r w:rsidR="00570666">
        <w:t>”</w:t>
      </w:r>
      <w:r>
        <w:t>).</w:t>
      </w:r>
      <w:r w:rsidR="00E4569C">
        <w:br/>
      </w:r>
    </w:p>
    <w:p w14:paraId="7D53B169" w14:textId="3FAD0846" w:rsidR="00E4569C" w:rsidRDefault="00EF1E3E" w:rsidP="005D3E91">
      <w:pPr>
        <w:pStyle w:val="ListParagraph"/>
        <w:numPr>
          <w:ilvl w:val="0"/>
          <w:numId w:val="23"/>
        </w:numPr>
      </w:pPr>
      <w:r>
        <w:t xml:space="preserve">Challenges and </w:t>
      </w:r>
      <w:r w:rsidR="00FC3545">
        <w:t>m</w:t>
      </w:r>
      <w:r>
        <w:t>itigation</w:t>
      </w:r>
    </w:p>
    <w:p w14:paraId="69651BD6" w14:textId="62FDE29B" w:rsidR="00E4569C" w:rsidRDefault="00EF1E3E" w:rsidP="005D3E91">
      <w:pPr>
        <w:pStyle w:val="ListParagraph"/>
        <w:numPr>
          <w:ilvl w:val="1"/>
          <w:numId w:val="23"/>
        </w:numPr>
      </w:pPr>
      <w:r>
        <w:t>Acknowledge potential challenges in implementing your solution (e.g. costs, time, training).</w:t>
      </w:r>
    </w:p>
    <w:p w14:paraId="1FFD7461" w14:textId="40EB51E4" w:rsidR="00EF1E3E" w:rsidRDefault="00EF1E3E" w:rsidP="005D3E91">
      <w:pPr>
        <w:pStyle w:val="ListParagraph"/>
        <w:numPr>
          <w:ilvl w:val="1"/>
          <w:numId w:val="23"/>
        </w:numPr>
      </w:pPr>
      <w:r>
        <w:t>Propose strategies to overcome these challenges (e.g. phased implementation, grants for funding).</w:t>
      </w:r>
      <w:r w:rsidR="00E4569C">
        <w:br/>
      </w:r>
    </w:p>
    <w:p w14:paraId="1DD450EE" w14:textId="77777777" w:rsidR="00E4569C" w:rsidRDefault="00EF1E3E" w:rsidP="005D3E91">
      <w:pPr>
        <w:pStyle w:val="ListParagraph"/>
        <w:numPr>
          <w:ilvl w:val="0"/>
          <w:numId w:val="23"/>
        </w:numPr>
      </w:pPr>
      <w:r>
        <w:t>Conclusion</w:t>
      </w:r>
    </w:p>
    <w:p w14:paraId="3637BF18" w14:textId="77777777" w:rsidR="00E4569C" w:rsidRDefault="00EF1E3E" w:rsidP="005D3E91">
      <w:pPr>
        <w:pStyle w:val="ListParagraph"/>
        <w:numPr>
          <w:ilvl w:val="1"/>
          <w:numId w:val="23"/>
        </w:numPr>
      </w:pPr>
      <w:r>
        <w:t>Summarise your key points:</w:t>
      </w:r>
    </w:p>
    <w:p w14:paraId="577D1BDE" w14:textId="1EB15BCA" w:rsidR="00E4569C" w:rsidRDefault="00EF1E3E" w:rsidP="005D3E91">
      <w:pPr>
        <w:pStyle w:val="ListParagraph"/>
        <w:numPr>
          <w:ilvl w:val="2"/>
          <w:numId w:val="23"/>
        </w:numPr>
      </w:pPr>
      <w:r>
        <w:t>The problem, the solution and its impact.</w:t>
      </w:r>
    </w:p>
    <w:p w14:paraId="020AB114" w14:textId="151B248F" w:rsidR="00E4569C" w:rsidRDefault="00EF1E3E" w:rsidP="005D3E91">
      <w:pPr>
        <w:pStyle w:val="ListParagraph"/>
        <w:numPr>
          <w:ilvl w:val="1"/>
          <w:numId w:val="23"/>
        </w:numPr>
      </w:pPr>
      <w:r>
        <w:t xml:space="preserve">Include a clear call to action (e.g. </w:t>
      </w:r>
      <w:r w:rsidR="00570666">
        <w:t>“</w:t>
      </w:r>
      <w:r>
        <w:t xml:space="preserve">We recommend adopting this solution by </w:t>
      </w:r>
      <w:r w:rsidR="00306D34">
        <w:t>…</w:t>
      </w:r>
      <w:r>
        <w:t xml:space="preserve"> to achieve these sustainability goals.</w:t>
      </w:r>
      <w:r w:rsidR="00570666">
        <w:t>”</w:t>
      </w:r>
      <w:r>
        <w:t>).</w:t>
      </w:r>
      <w:r w:rsidR="00E4569C">
        <w:br/>
      </w:r>
    </w:p>
    <w:p w14:paraId="24E64197" w14:textId="7024913F" w:rsidR="00306D34" w:rsidRDefault="00EF1E3E" w:rsidP="005D3E91">
      <w:pPr>
        <w:pStyle w:val="ListParagraph"/>
        <w:numPr>
          <w:ilvl w:val="0"/>
          <w:numId w:val="23"/>
        </w:numPr>
      </w:pPr>
      <w:r>
        <w:t>Q</w:t>
      </w:r>
      <w:r w:rsidR="00D06B21">
        <w:t>uestion and answer</w:t>
      </w:r>
      <w:r>
        <w:t xml:space="preserve"> </w:t>
      </w:r>
      <w:r w:rsidR="00634312">
        <w:t>s</w:t>
      </w:r>
      <w:r>
        <w:t>ession</w:t>
      </w:r>
    </w:p>
    <w:p w14:paraId="38BC5E8A" w14:textId="77777777" w:rsidR="00306D34" w:rsidRDefault="00EF1E3E" w:rsidP="005D3E91">
      <w:pPr>
        <w:pStyle w:val="ListParagraph"/>
        <w:numPr>
          <w:ilvl w:val="1"/>
          <w:numId w:val="23"/>
        </w:numPr>
      </w:pPr>
      <w:r>
        <w:t>Be prepared to answer questions from the audience.</w:t>
      </w:r>
    </w:p>
    <w:p w14:paraId="73222478" w14:textId="4D564310" w:rsidR="00EF1E3E" w:rsidRDefault="00EF1E3E" w:rsidP="005D3E91">
      <w:pPr>
        <w:pStyle w:val="ListParagraph"/>
        <w:numPr>
          <w:ilvl w:val="1"/>
          <w:numId w:val="23"/>
        </w:numPr>
      </w:pPr>
      <w:r>
        <w:t>Assign roles for handling specific types of questions (e.g. financial, technical, environmental).</w:t>
      </w:r>
    </w:p>
    <w:p w14:paraId="4DFD3984" w14:textId="3A532324" w:rsidR="00CE668F" w:rsidRDefault="00CE668F" w:rsidP="00DA2CD3">
      <w:r>
        <w:t xml:space="preserve">Tips for </w:t>
      </w:r>
      <w:r w:rsidR="006D31C7">
        <w:t>s</w:t>
      </w:r>
      <w:r>
        <w:t>uccess</w:t>
      </w:r>
    </w:p>
    <w:p w14:paraId="0694639C" w14:textId="77777777" w:rsidR="00CE668F" w:rsidRDefault="00CE668F" w:rsidP="005D3E91">
      <w:pPr>
        <w:pStyle w:val="ListParagraph"/>
        <w:numPr>
          <w:ilvl w:val="0"/>
          <w:numId w:val="24"/>
        </w:numPr>
      </w:pPr>
      <w:r w:rsidRPr="00CE668F">
        <w:rPr>
          <w:b/>
          <w:bCs/>
        </w:rPr>
        <w:t>Clarity:</w:t>
      </w:r>
      <w:r>
        <w:t xml:space="preserve"> Use simple language and avoid jargon.</w:t>
      </w:r>
    </w:p>
    <w:p w14:paraId="05BE054F" w14:textId="015790BD" w:rsidR="00CE668F" w:rsidRDefault="00CE668F" w:rsidP="005D3E91">
      <w:pPr>
        <w:pStyle w:val="ListParagraph"/>
        <w:numPr>
          <w:ilvl w:val="0"/>
          <w:numId w:val="24"/>
        </w:numPr>
      </w:pPr>
      <w:r w:rsidRPr="00CE668F">
        <w:rPr>
          <w:b/>
          <w:bCs/>
        </w:rPr>
        <w:t>Engagement:</w:t>
      </w:r>
      <w:r>
        <w:t xml:space="preserve"> Make eye contact, speak clearly and use body language to emphasise key points.</w:t>
      </w:r>
    </w:p>
    <w:p w14:paraId="65DE4C90" w14:textId="1758408F" w:rsidR="00CE668F" w:rsidRDefault="00CE668F" w:rsidP="005D3E91">
      <w:pPr>
        <w:pStyle w:val="ListParagraph"/>
        <w:numPr>
          <w:ilvl w:val="0"/>
          <w:numId w:val="24"/>
        </w:numPr>
      </w:pPr>
      <w:r w:rsidRPr="00CE668F">
        <w:rPr>
          <w:b/>
          <w:bCs/>
        </w:rPr>
        <w:t>Visuals:</w:t>
      </w:r>
      <w:r>
        <w:t xml:space="preserve"> Ensure slides are not overloaded with text. Use bullet points, charts and images to enhance understanding.</w:t>
      </w:r>
    </w:p>
    <w:p w14:paraId="312E8A30" w14:textId="3CEA4409" w:rsidR="00306D34" w:rsidRDefault="00CE668F" w:rsidP="005D3E91">
      <w:pPr>
        <w:pStyle w:val="ListParagraph"/>
        <w:numPr>
          <w:ilvl w:val="0"/>
          <w:numId w:val="24"/>
        </w:numPr>
      </w:pPr>
      <w:r w:rsidRPr="00CE668F">
        <w:rPr>
          <w:b/>
          <w:bCs/>
        </w:rPr>
        <w:t>Timing:</w:t>
      </w:r>
      <w:r>
        <w:t xml:space="preserve"> </w:t>
      </w:r>
      <w:r w:rsidR="00E558F2">
        <w:t>Time yourself when p</w:t>
      </w:r>
      <w:r>
        <w:t>racti</w:t>
      </w:r>
      <w:r w:rsidR="00E558F2">
        <w:t xml:space="preserve">sing </w:t>
      </w:r>
      <w:r>
        <w:t>to ensure your presentation stays within the allocated time.</w:t>
      </w:r>
    </w:p>
    <w:p w14:paraId="703C401C" w14:textId="3D14829F" w:rsidR="00821346" w:rsidRDefault="00821346" w:rsidP="00B15EBA">
      <w:pPr>
        <w:rPr>
          <w:rFonts w:eastAsia="Times New Roman" w:cs="Times New Roman"/>
          <w:b/>
          <w:color w:val="E51C41"/>
          <w:sz w:val="32"/>
          <w:szCs w:val="32"/>
        </w:rPr>
      </w:pPr>
      <w:r>
        <w:br w:type="page"/>
      </w:r>
    </w:p>
    <w:p w14:paraId="4F44A78F" w14:textId="2FE97A67" w:rsidR="003F38EB" w:rsidRDefault="003F38EB" w:rsidP="00DA2CD3">
      <w:pPr>
        <w:pStyle w:val="Heading3"/>
      </w:pPr>
      <w:r>
        <w:lastRenderedPageBreak/>
        <w:t>Peer evaluation and feedback template</w:t>
      </w:r>
    </w:p>
    <w:p w14:paraId="17DCFC3B" w14:textId="3D534C66" w:rsidR="003F38EB" w:rsidRDefault="003F38EB" w:rsidP="00DA2CD3">
      <w:r>
        <w:t>Instructions</w:t>
      </w:r>
    </w:p>
    <w:p w14:paraId="13C530C3" w14:textId="0240EA2F" w:rsidR="003F38EB" w:rsidRDefault="003F38EB" w:rsidP="003F38EB">
      <w:r>
        <w:t>Use this handout to evaluate your peers</w:t>
      </w:r>
      <w:r w:rsidR="00871F88">
        <w:t>’</w:t>
      </w:r>
      <w:r>
        <w:t xml:space="preserve"> presentations and provide constructive feedback. Be respectful, specific and focus on both strengths and areas for improvement. Your feedback will help your classmates refine their skills and approach.</w:t>
      </w:r>
    </w:p>
    <w:p w14:paraId="1D802D87" w14:textId="77777777" w:rsidR="003F38EB" w:rsidRPr="003B7A96" w:rsidRDefault="003F38EB" w:rsidP="003F38EB">
      <w:r w:rsidRPr="003B7A96">
        <w:rPr>
          <w:b/>
          <w:bCs/>
        </w:rPr>
        <w:t>Team name:</w:t>
      </w:r>
      <w:r>
        <w:rPr>
          <w:b/>
          <w:bCs/>
        </w:rPr>
        <w:t xml:space="preserve"> </w:t>
      </w:r>
    </w:p>
    <w:p w14:paraId="595F6364" w14:textId="77777777" w:rsidR="003F38EB" w:rsidRDefault="003F38EB" w:rsidP="003F38EB">
      <w:pPr>
        <w:rPr>
          <w:b/>
          <w:bCs/>
        </w:rPr>
      </w:pPr>
      <w:r w:rsidRPr="003B7A96">
        <w:rPr>
          <w:b/>
          <w:bCs/>
        </w:rPr>
        <w:t>Case study title:</w:t>
      </w:r>
      <w:r>
        <w:rPr>
          <w:b/>
          <w:bCs/>
        </w:rPr>
        <w:t xml:space="preserve"> </w:t>
      </w:r>
    </w:p>
    <w:p w14:paraId="30F5EE8E" w14:textId="77777777" w:rsidR="001A6FB3" w:rsidRDefault="001A6FB3" w:rsidP="003F38EB">
      <w:pPr>
        <w:rPr>
          <w:b/>
          <w:bCs/>
        </w:rPr>
      </w:pPr>
    </w:p>
    <w:p w14:paraId="19A7166B" w14:textId="22B93A46" w:rsidR="00FC27D0" w:rsidRPr="005D3876" w:rsidRDefault="00FC27D0" w:rsidP="00DA2CD3">
      <w:r w:rsidRPr="005D3876">
        <w:t xml:space="preserve">Content </w:t>
      </w:r>
    </w:p>
    <w:p w14:paraId="3A13C284" w14:textId="77777777" w:rsidR="00FC27D0" w:rsidRDefault="00FC27D0" w:rsidP="00FC27D0">
      <w:r>
        <w:t>How well did the team address the sustainability issue and propose a practical, innovative solution?</w:t>
      </w:r>
    </w:p>
    <w:p w14:paraId="3947A7D6" w14:textId="77777777" w:rsidR="00FC27D0" w:rsidRDefault="00FC27D0" w:rsidP="00FC27D0">
      <w:r>
        <w:t xml:space="preserve"> 1 = Poor: The issue was unclear, and the solution lacked practicality.</w:t>
      </w:r>
    </w:p>
    <w:p w14:paraId="0CFE8D72" w14:textId="77777777" w:rsidR="00FC27D0" w:rsidRDefault="00FC27D0" w:rsidP="00FC27D0">
      <w:r>
        <w:t xml:space="preserve"> 2 = Fair: Some understanding of the issue, but the solution was underdeveloped.</w:t>
      </w:r>
    </w:p>
    <w:p w14:paraId="1C84F395" w14:textId="77777777" w:rsidR="00FC27D0" w:rsidRDefault="00FC27D0" w:rsidP="00FC27D0">
      <w:r>
        <w:t xml:space="preserve"> 3 = Good: The issue and solution were addressed with some clarity and feasibility.</w:t>
      </w:r>
    </w:p>
    <w:p w14:paraId="33815234" w14:textId="0F64C98B" w:rsidR="00FC27D0" w:rsidRDefault="00FC27D0" w:rsidP="00FC27D0">
      <w:r>
        <w:t xml:space="preserve"> 4 = Very </w:t>
      </w:r>
      <w:r w:rsidR="00634312">
        <w:t>g</w:t>
      </w:r>
      <w:r>
        <w:t>ood: The team provided a clear, practical and relevant solution.</w:t>
      </w:r>
    </w:p>
    <w:p w14:paraId="1E8EE359" w14:textId="033B5BC7" w:rsidR="005B14AC" w:rsidRDefault="00FC27D0" w:rsidP="00FC27D0">
      <w:r>
        <w:t xml:space="preserve"> 5 = Excellent: The issue was well-understood, and the solution was innovative and well-supported.</w:t>
      </w:r>
    </w:p>
    <w:p w14:paraId="00610196" w14:textId="25726BDE" w:rsidR="00FC27D0" w:rsidRPr="005D3876" w:rsidRDefault="005D3876" w:rsidP="00FC27D0">
      <w:pPr>
        <w:rPr>
          <w:b/>
          <w:bCs/>
        </w:rPr>
      </w:pPr>
      <w:r w:rsidRPr="005D3876">
        <w:rPr>
          <w:b/>
          <w:bCs/>
        </w:rPr>
        <w:t>Comments:</w:t>
      </w:r>
      <w:r w:rsidR="00961B6D">
        <w:rPr>
          <w:b/>
          <w:bCs/>
        </w:rPr>
        <w:t xml:space="preserve"> </w:t>
      </w:r>
      <w:r w:rsidR="00961B6D" w:rsidRPr="00961B6D">
        <w:t>(Justification of above grade)</w:t>
      </w:r>
    </w:p>
    <w:tbl>
      <w:tblPr>
        <w:tblStyle w:val="TableGrid"/>
        <w:tblW w:w="0" w:type="auto"/>
        <w:tblLook w:val="04A0" w:firstRow="1" w:lastRow="0" w:firstColumn="1" w:lastColumn="0" w:noHBand="0" w:noVBand="1"/>
      </w:tblPr>
      <w:tblGrid>
        <w:gridCol w:w="9016"/>
      </w:tblGrid>
      <w:tr w:rsidR="00FC27D0" w14:paraId="273A7F48" w14:textId="77777777" w:rsidTr="00FC27D0">
        <w:tc>
          <w:tcPr>
            <w:tcW w:w="9016" w:type="dxa"/>
          </w:tcPr>
          <w:p w14:paraId="2FE1B155" w14:textId="77777777" w:rsidR="00FC27D0" w:rsidRDefault="00FC27D0" w:rsidP="003F38EB"/>
          <w:p w14:paraId="023D8DB3" w14:textId="77777777" w:rsidR="005D3876" w:rsidRDefault="005D3876" w:rsidP="003F38EB"/>
          <w:p w14:paraId="0E5D5A78" w14:textId="77777777" w:rsidR="005D3876" w:rsidRDefault="005D3876" w:rsidP="003F38EB"/>
          <w:p w14:paraId="5F73589A" w14:textId="77777777" w:rsidR="005D3876" w:rsidRDefault="005D3876" w:rsidP="003F38EB"/>
          <w:p w14:paraId="7EE4B681" w14:textId="77777777" w:rsidR="005D3876" w:rsidRDefault="005D3876" w:rsidP="003F38EB"/>
        </w:tc>
      </w:tr>
    </w:tbl>
    <w:p w14:paraId="5478593C" w14:textId="77777777" w:rsidR="003F38EB" w:rsidRDefault="003F38EB" w:rsidP="003F38EB"/>
    <w:p w14:paraId="66AC1832" w14:textId="77777777" w:rsidR="005D3876" w:rsidRDefault="005D3876" w:rsidP="003F38EB"/>
    <w:p w14:paraId="0B23B359" w14:textId="77777777" w:rsidR="005D3876" w:rsidRDefault="005D3876" w:rsidP="003F38EB"/>
    <w:p w14:paraId="77AF2C7C" w14:textId="77777777" w:rsidR="00784890" w:rsidRDefault="00784890">
      <w:pPr>
        <w:rPr>
          <w:b/>
          <w:bCs/>
        </w:rPr>
      </w:pPr>
      <w:r>
        <w:rPr>
          <w:b/>
          <w:bCs/>
        </w:rPr>
        <w:br w:type="page"/>
      </w:r>
    </w:p>
    <w:p w14:paraId="3914ADD1" w14:textId="021EEE78" w:rsidR="005D3876" w:rsidRPr="00402EAB" w:rsidRDefault="00784890" w:rsidP="00402EAB">
      <w:pPr>
        <w:rPr>
          <w:b/>
          <w:bCs/>
        </w:rPr>
      </w:pPr>
      <w:r w:rsidRPr="00402EAB">
        <w:rPr>
          <w:b/>
          <w:bCs/>
        </w:rPr>
        <w:lastRenderedPageBreak/>
        <w:t>Presentation delivery</w:t>
      </w:r>
      <w:r w:rsidR="005D3876" w:rsidRPr="00402EAB">
        <w:rPr>
          <w:b/>
          <w:bCs/>
        </w:rPr>
        <w:t xml:space="preserve"> </w:t>
      </w:r>
    </w:p>
    <w:p w14:paraId="77A489D3" w14:textId="2894A361" w:rsidR="00784890" w:rsidRDefault="00784890" w:rsidP="00784890">
      <w:r>
        <w:t>How effectively did the team communicate their ideas? Consider clarity, confidence and engagement.</w:t>
      </w:r>
    </w:p>
    <w:p w14:paraId="7E484BA6" w14:textId="77777777" w:rsidR="00784890" w:rsidRDefault="00784890" w:rsidP="00784890">
      <w:r>
        <w:t xml:space="preserve"> 1 = Poor: The presentation was difficult to follow and lacked confidence.</w:t>
      </w:r>
    </w:p>
    <w:p w14:paraId="368B2401" w14:textId="77777777" w:rsidR="00784890" w:rsidRDefault="00784890" w:rsidP="00784890">
      <w:r>
        <w:t xml:space="preserve"> 2 = Fair: Some parts were clear, but delivery could be improved.</w:t>
      </w:r>
    </w:p>
    <w:p w14:paraId="12F10838" w14:textId="77777777" w:rsidR="00784890" w:rsidRDefault="00784890" w:rsidP="00784890">
      <w:r>
        <w:t xml:space="preserve"> 3 = Good: The team communicated ideas clearly but with minor issues in delivery.</w:t>
      </w:r>
    </w:p>
    <w:p w14:paraId="43D4F541" w14:textId="694C8E76" w:rsidR="00784890" w:rsidRDefault="00784890" w:rsidP="00784890">
      <w:r>
        <w:t xml:space="preserve"> 4 = Very </w:t>
      </w:r>
      <w:r w:rsidR="00634312">
        <w:t>g</w:t>
      </w:r>
      <w:r>
        <w:t>ood: The team was confident, clear and engaging.</w:t>
      </w:r>
    </w:p>
    <w:p w14:paraId="41BCB3FC" w14:textId="390236FC" w:rsidR="00784890" w:rsidRDefault="00784890" w:rsidP="00784890">
      <w:r>
        <w:t xml:space="preserve"> 5 = Excellent: The presentation was polished, professional and highly engaging.</w:t>
      </w:r>
    </w:p>
    <w:p w14:paraId="3D723F14" w14:textId="04E16254" w:rsidR="005D3876" w:rsidRPr="005D3876" w:rsidRDefault="005D3876" w:rsidP="00784890">
      <w:pPr>
        <w:rPr>
          <w:b/>
          <w:bCs/>
        </w:rPr>
      </w:pPr>
      <w:r w:rsidRPr="005D3876">
        <w:rPr>
          <w:b/>
          <w:bCs/>
        </w:rPr>
        <w:t>Comments:</w:t>
      </w:r>
      <w:r w:rsidR="00961B6D">
        <w:rPr>
          <w:b/>
          <w:bCs/>
        </w:rPr>
        <w:t xml:space="preserve"> </w:t>
      </w:r>
      <w:r w:rsidR="00961B6D" w:rsidRPr="00961B6D">
        <w:t>(Justification of above grade)</w:t>
      </w:r>
    </w:p>
    <w:tbl>
      <w:tblPr>
        <w:tblStyle w:val="TableGrid"/>
        <w:tblW w:w="0" w:type="auto"/>
        <w:tblLook w:val="04A0" w:firstRow="1" w:lastRow="0" w:firstColumn="1" w:lastColumn="0" w:noHBand="0" w:noVBand="1"/>
      </w:tblPr>
      <w:tblGrid>
        <w:gridCol w:w="9016"/>
      </w:tblGrid>
      <w:tr w:rsidR="005D3876" w14:paraId="78BFF4C7" w14:textId="77777777">
        <w:tc>
          <w:tcPr>
            <w:tcW w:w="9016" w:type="dxa"/>
          </w:tcPr>
          <w:p w14:paraId="62EAB3A3" w14:textId="77777777" w:rsidR="005D3876" w:rsidRDefault="005D3876"/>
          <w:p w14:paraId="60FA5818" w14:textId="77777777" w:rsidR="005D3876" w:rsidRDefault="005D3876"/>
          <w:p w14:paraId="13094573" w14:textId="77777777" w:rsidR="005D3876" w:rsidRDefault="005D3876"/>
          <w:p w14:paraId="65B9FADB" w14:textId="77777777" w:rsidR="005D3876" w:rsidRDefault="005D3876"/>
          <w:p w14:paraId="2AD99899" w14:textId="77777777" w:rsidR="005D3876" w:rsidRDefault="005D3876"/>
        </w:tc>
      </w:tr>
    </w:tbl>
    <w:p w14:paraId="51BD41B7" w14:textId="77777777" w:rsidR="00784890" w:rsidRDefault="00784890" w:rsidP="00784890">
      <w:pPr>
        <w:rPr>
          <w:b/>
          <w:bCs/>
        </w:rPr>
      </w:pPr>
    </w:p>
    <w:p w14:paraId="4BBBCEB0" w14:textId="1469D9BB" w:rsidR="00784890" w:rsidRPr="00402EAB" w:rsidRDefault="00397EF3" w:rsidP="00DA2CD3">
      <w:pPr>
        <w:rPr>
          <w:b/>
          <w:bCs/>
        </w:rPr>
      </w:pPr>
      <w:r w:rsidRPr="00402EAB">
        <w:rPr>
          <w:b/>
          <w:bCs/>
        </w:rPr>
        <w:t>Visuals</w:t>
      </w:r>
    </w:p>
    <w:p w14:paraId="66FC2294" w14:textId="25042D87" w:rsidR="00397EF3" w:rsidRDefault="00397EF3" w:rsidP="00397EF3">
      <w:r>
        <w:t>How well did the team use visuals or digital tools (e.g. slides, charts) to support their presentation?</w:t>
      </w:r>
    </w:p>
    <w:p w14:paraId="71C765CC" w14:textId="77777777" w:rsidR="00397EF3" w:rsidRDefault="00397EF3" w:rsidP="00397EF3">
      <w:r>
        <w:t xml:space="preserve"> 1 = Poor: Visuals were absent or ineffective.</w:t>
      </w:r>
    </w:p>
    <w:p w14:paraId="099941BE" w14:textId="77777777" w:rsidR="00397EF3" w:rsidRDefault="00397EF3" w:rsidP="00397EF3">
      <w:r>
        <w:t xml:space="preserve"> 2 = Fair: Visuals were used but lacked relevance or clarity.</w:t>
      </w:r>
    </w:p>
    <w:p w14:paraId="577BC899" w14:textId="77777777" w:rsidR="00397EF3" w:rsidRDefault="00397EF3" w:rsidP="00397EF3">
      <w:r>
        <w:t xml:space="preserve"> 3 = Good: Visuals supported the presentation adequately.</w:t>
      </w:r>
    </w:p>
    <w:p w14:paraId="42CB86B9" w14:textId="2C534E90" w:rsidR="00397EF3" w:rsidRDefault="00397EF3" w:rsidP="00397EF3">
      <w:r>
        <w:t xml:space="preserve"> 4 = Very </w:t>
      </w:r>
      <w:r w:rsidR="00634312">
        <w:t>g</w:t>
      </w:r>
      <w:r>
        <w:t>ood: Visuals were clear, relevant and enhanced the presentation.</w:t>
      </w:r>
    </w:p>
    <w:p w14:paraId="21906C70" w14:textId="14FC4BB0" w:rsidR="00784890" w:rsidRDefault="00397EF3" w:rsidP="00397EF3">
      <w:r>
        <w:t xml:space="preserve"> 5 = Excellent: Visuals were highly professional and greatly enhanced understanding</w:t>
      </w:r>
      <w:r w:rsidR="00784890">
        <w:t>.</w:t>
      </w:r>
    </w:p>
    <w:p w14:paraId="3C9CB757" w14:textId="09A87A0E" w:rsidR="00784890" w:rsidRPr="005D3876" w:rsidRDefault="00784890" w:rsidP="00784890">
      <w:pPr>
        <w:rPr>
          <w:b/>
          <w:bCs/>
        </w:rPr>
      </w:pPr>
      <w:r w:rsidRPr="005D3876">
        <w:rPr>
          <w:b/>
          <w:bCs/>
        </w:rPr>
        <w:t>Comments:</w:t>
      </w:r>
      <w:r w:rsidR="00961B6D">
        <w:rPr>
          <w:b/>
          <w:bCs/>
        </w:rPr>
        <w:t xml:space="preserve"> </w:t>
      </w:r>
      <w:r w:rsidR="00961B6D" w:rsidRPr="00961B6D">
        <w:t>(Justification of above grade)</w:t>
      </w:r>
    </w:p>
    <w:tbl>
      <w:tblPr>
        <w:tblStyle w:val="TableGrid"/>
        <w:tblW w:w="0" w:type="auto"/>
        <w:tblLook w:val="04A0" w:firstRow="1" w:lastRow="0" w:firstColumn="1" w:lastColumn="0" w:noHBand="0" w:noVBand="1"/>
      </w:tblPr>
      <w:tblGrid>
        <w:gridCol w:w="9016"/>
      </w:tblGrid>
      <w:tr w:rsidR="00784890" w14:paraId="44F6B091" w14:textId="77777777">
        <w:tc>
          <w:tcPr>
            <w:tcW w:w="9016" w:type="dxa"/>
          </w:tcPr>
          <w:p w14:paraId="6332565A" w14:textId="77777777" w:rsidR="00784890" w:rsidRDefault="00784890"/>
          <w:p w14:paraId="1D279B0E" w14:textId="77777777" w:rsidR="00784890" w:rsidRDefault="00784890"/>
          <w:p w14:paraId="6BB64DED" w14:textId="77777777" w:rsidR="00784890" w:rsidRDefault="00784890"/>
          <w:p w14:paraId="4BD86BEB" w14:textId="77777777" w:rsidR="00784890" w:rsidRDefault="00784890"/>
          <w:p w14:paraId="48B0E2B9" w14:textId="77777777" w:rsidR="00784890" w:rsidRDefault="00784890"/>
        </w:tc>
      </w:tr>
    </w:tbl>
    <w:p w14:paraId="46E090F4" w14:textId="4B22357B" w:rsidR="00397EF3" w:rsidRDefault="00397EF3" w:rsidP="00784890"/>
    <w:p w14:paraId="7A6A9535" w14:textId="77777777" w:rsidR="00397EF3" w:rsidRDefault="00397EF3">
      <w:r>
        <w:br w:type="page"/>
      </w:r>
    </w:p>
    <w:p w14:paraId="554D1FC9" w14:textId="34CD5244" w:rsidR="00DE16A2" w:rsidRPr="00402EAB" w:rsidRDefault="00DE16A2" w:rsidP="00402EAB">
      <w:pPr>
        <w:rPr>
          <w:b/>
          <w:bCs/>
        </w:rPr>
      </w:pPr>
      <w:r w:rsidRPr="00402EAB">
        <w:rPr>
          <w:b/>
          <w:bCs/>
        </w:rPr>
        <w:lastRenderedPageBreak/>
        <w:t>Overall feedback</w:t>
      </w:r>
    </w:p>
    <w:p w14:paraId="276FDA9F" w14:textId="3863B8F6" w:rsidR="00397EF3" w:rsidRPr="005D3876" w:rsidRDefault="00283844" w:rsidP="00397EF3">
      <w:pPr>
        <w:rPr>
          <w:b/>
          <w:bCs/>
        </w:rPr>
      </w:pPr>
      <w:r>
        <w:rPr>
          <w:b/>
          <w:bCs/>
        </w:rPr>
        <w:t>Strengths</w:t>
      </w:r>
      <w:r w:rsidR="00397EF3" w:rsidRPr="005D3876">
        <w:rPr>
          <w:b/>
          <w:bCs/>
        </w:rPr>
        <w:t>:</w:t>
      </w:r>
    </w:p>
    <w:tbl>
      <w:tblPr>
        <w:tblStyle w:val="TableGrid"/>
        <w:tblW w:w="0" w:type="auto"/>
        <w:tblLook w:val="04A0" w:firstRow="1" w:lastRow="0" w:firstColumn="1" w:lastColumn="0" w:noHBand="0" w:noVBand="1"/>
      </w:tblPr>
      <w:tblGrid>
        <w:gridCol w:w="9016"/>
      </w:tblGrid>
      <w:tr w:rsidR="00397EF3" w14:paraId="6CF5D875" w14:textId="77777777">
        <w:tc>
          <w:tcPr>
            <w:tcW w:w="9016" w:type="dxa"/>
          </w:tcPr>
          <w:p w14:paraId="0922BEDC" w14:textId="77777777" w:rsidR="00397EF3" w:rsidRDefault="00397EF3"/>
          <w:p w14:paraId="1500C123" w14:textId="77777777" w:rsidR="00397EF3" w:rsidRDefault="00397EF3"/>
          <w:p w14:paraId="58FE0C91" w14:textId="77777777" w:rsidR="00397EF3" w:rsidRDefault="00397EF3"/>
          <w:p w14:paraId="53101ACE" w14:textId="77777777" w:rsidR="00283844" w:rsidRDefault="00283844"/>
          <w:p w14:paraId="5CE898A6" w14:textId="77777777" w:rsidR="00283844" w:rsidRDefault="00283844"/>
          <w:p w14:paraId="6B958E1E" w14:textId="77777777" w:rsidR="00283844" w:rsidRDefault="00283844"/>
          <w:p w14:paraId="25350100" w14:textId="77777777" w:rsidR="00397EF3" w:rsidRDefault="00397EF3"/>
          <w:p w14:paraId="7D742D2B" w14:textId="77777777" w:rsidR="00397EF3" w:rsidRDefault="00397EF3"/>
        </w:tc>
      </w:tr>
    </w:tbl>
    <w:p w14:paraId="2E7DFADD" w14:textId="77777777" w:rsidR="00397EF3" w:rsidRDefault="00397EF3" w:rsidP="00397EF3">
      <w:pPr>
        <w:rPr>
          <w:b/>
          <w:bCs/>
        </w:rPr>
      </w:pPr>
    </w:p>
    <w:p w14:paraId="2374FF71" w14:textId="17A90929" w:rsidR="00283844" w:rsidRPr="005D3876" w:rsidRDefault="00283844" w:rsidP="00283844">
      <w:pPr>
        <w:rPr>
          <w:b/>
          <w:bCs/>
        </w:rPr>
      </w:pPr>
      <w:r>
        <w:rPr>
          <w:b/>
          <w:bCs/>
        </w:rPr>
        <w:t>Areas for improvement</w:t>
      </w:r>
      <w:r w:rsidRPr="005D3876">
        <w:rPr>
          <w:b/>
          <w:bCs/>
        </w:rPr>
        <w:t>:</w:t>
      </w:r>
    </w:p>
    <w:tbl>
      <w:tblPr>
        <w:tblStyle w:val="TableGrid"/>
        <w:tblW w:w="0" w:type="auto"/>
        <w:tblLook w:val="04A0" w:firstRow="1" w:lastRow="0" w:firstColumn="1" w:lastColumn="0" w:noHBand="0" w:noVBand="1"/>
      </w:tblPr>
      <w:tblGrid>
        <w:gridCol w:w="9016"/>
      </w:tblGrid>
      <w:tr w:rsidR="00283844" w14:paraId="1602166F" w14:textId="77777777">
        <w:tc>
          <w:tcPr>
            <w:tcW w:w="9016" w:type="dxa"/>
          </w:tcPr>
          <w:p w14:paraId="5A78552F" w14:textId="77777777" w:rsidR="00283844" w:rsidRDefault="00283844"/>
          <w:p w14:paraId="5568E2AF" w14:textId="77777777" w:rsidR="00283844" w:rsidRDefault="00283844"/>
          <w:p w14:paraId="5BF5EA4C" w14:textId="77777777" w:rsidR="00283844" w:rsidRDefault="00283844"/>
          <w:p w14:paraId="2437673F" w14:textId="77777777" w:rsidR="00283844" w:rsidRDefault="00283844"/>
          <w:p w14:paraId="33CD4205" w14:textId="77777777" w:rsidR="00283844" w:rsidRDefault="00283844"/>
          <w:p w14:paraId="782940C6" w14:textId="77777777" w:rsidR="00283844" w:rsidRDefault="00283844"/>
          <w:p w14:paraId="646A899D" w14:textId="77777777" w:rsidR="00283844" w:rsidRDefault="00283844"/>
          <w:p w14:paraId="662E3708" w14:textId="77777777" w:rsidR="00283844" w:rsidRDefault="00283844"/>
        </w:tc>
      </w:tr>
    </w:tbl>
    <w:p w14:paraId="76DF0DC2" w14:textId="77777777" w:rsidR="00BF5B2D" w:rsidRDefault="00BF5B2D" w:rsidP="00BF5B2D">
      <w:pPr>
        <w:rPr>
          <w:b/>
          <w:bCs/>
        </w:rPr>
      </w:pPr>
    </w:p>
    <w:p w14:paraId="661FD591" w14:textId="4E8000BC" w:rsidR="00BF5B2D" w:rsidRPr="005D3876" w:rsidRDefault="001A6FB3" w:rsidP="00BF5B2D">
      <w:pPr>
        <w:rPr>
          <w:b/>
          <w:bCs/>
        </w:rPr>
      </w:pPr>
      <w:r w:rsidRPr="001A6FB3">
        <w:rPr>
          <w:b/>
          <w:bCs/>
        </w:rPr>
        <w:t>What is one actionable suggestion you would give to the team?</w:t>
      </w:r>
    </w:p>
    <w:tbl>
      <w:tblPr>
        <w:tblStyle w:val="TableGrid"/>
        <w:tblW w:w="0" w:type="auto"/>
        <w:tblLook w:val="04A0" w:firstRow="1" w:lastRow="0" w:firstColumn="1" w:lastColumn="0" w:noHBand="0" w:noVBand="1"/>
      </w:tblPr>
      <w:tblGrid>
        <w:gridCol w:w="9016"/>
      </w:tblGrid>
      <w:tr w:rsidR="00BF5B2D" w14:paraId="3969EDA6" w14:textId="77777777">
        <w:tc>
          <w:tcPr>
            <w:tcW w:w="9016" w:type="dxa"/>
          </w:tcPr>
          <w:p w14:paraId="6E5112E2" w14:textId="77777777" w:rsidR="00BF5B2D" w:rsidRDefault="00BF5B2D"/>
          <w:p w14:paraId="374E67EE" w14:textId="77777777" w:rsidR="00BF5B2D" w:rsidRDefault="00BF5B2D"/>
          <w:p w14:paraId="55F5EACE" w14:textId="77777777" w:rsidR="00BF5B2D" w:rsidRDefault="00BF5B2D"/>
          <w:p w14:paraId="563DB667" w14:textId="77777777" w:rsidR="00BF5B2D" w:rsidRDefault="00BF5B2D"/>
          <w:p w14:paraId="7BD22D6B" w14:textId="77777777" w:rsidR="00BF5B2D" w:rsidRDefault="00BF5B2D"/>
          <w:p w14:paraId="49255CE7" w14:textId="77777777" w:rsidR="00BF5B2D" w:rsidRDefault="00BF5B2D"/>
        </w:tc>
      </w:tr>
    </w:tbl>
    <w:p w14:paraId="16DE0BE2" w14:textId="77CB1FD6" w:rsidR="003164E5" w:rsidRDefault="003164E5" w:rsidP="00EF0224"/>
    <w:p w14:paraId="4CA85F10" w14:textId="5C13EE36" w:rsidR="00FF3BD6" w:rsidRDefault="00FF3BD6" w:rsidP="00CD1E7B">
      <w:r>
        <w:br w:type="page"/>
      </w:r>
    </w:p>
    <w:p w14:paraId="14CF1647" w14:textId="217A7C70" w:rsidR="00FF3BD6" w:rsidRDefault="00FF3BD6" w:rsidP="00402EAB">
      <w:pPr>
        <w:pStyle w:val="Heading3"/>
      </w:pPr>
      <w:r w:rsidRPr="00FF3BD6">
        <w:lastRenderedPageBreak/>
        <w:t xml:space="preserve">Warm-up activity suggestions </w:t>
      </w:r>
    </w:p>
    <w:p w14:paraId="191132EC" w14:textId="12F9BED6" w:rsidR="00FF3BD6" w:rsidRDefault="007E0741" w:rsidP="00EF0224">
      <w:r>
        <w:t>The following</w:t>
      </w:r>
      <w:r w:rsidRPr="007E0741">
        <w:t xml:space="preserve"> warm-up activities </w:t>
      </w:r>
      <w:r w:rsidR="00D8295E">
        <w:t xml:space="preserve">are designed to </w:t>
      </w:r>
      <w:r w:rsidRPr="007E0741">
        <w:t xml:space="preserve">help </w:t>
      </w:r>
      <w:r w:rsidR="00E26657">
        <w:t>learners</w:t>
      </w:r>
      <w:r w:rsidRPr="007E0741">
        <w:t xml:space="preserve"> </w:t>
      </w:r>
      <w:r w:rsidR="006A1A0D" w:rsidRPr="007E0741">
        <w:t>practi</w:t>
      </w:r>
      <w:r w:rsidR="006A1A0D">
        <w:t>s</w:t>
      </w:r>
      <w:r w:rsidR="006A1A0D" w:rsidRPr="007E0741">
        <w:t xml:space="preserve">e </w:t>
      </w:r>
      <w:r w:rsidRPr="007E0741">
        <w:t>and feel confident speaking in front of others</w:t>
      </w:r>
      <w:r w:rsidR="00D8295E">
        <w:t>.</w:t>
      </w:r>
    </w:p>
    <w:p w14:paraId="24ACD7BE" w14:textId="77777777" w:rsidR="00625E43" w:rsidRDefault="007E0741" w:rsidP="00402EAB">
      <w:r>
        <w:t xml:space="preserve">Tongue </w:t>
      </w:r>
      <w:r w:rsidR="00625E43">
        <w:t>t</w:t>
      </w:r>
      <w:r>
        <w:t>wisters</w:t>
      </w:r>
    </w:p>
    <w:p w14:paraId="23B90304" w14:textId="71F7E785" w:rsidR="007E0741" w:rsidRDefault="007E0741" w:rsidP="007E0741">
      <w:r>
        <w:t xml:space="preserve">Have </w:t>
      </w:r>
      <w:r w:rsidR="00E16D67">
        <w:t>learner</w:t>
      </w:r>
      <w:r>
        <w:t>s recite tongue twisters to improve their diction and clarity. You can make it more fun by having them say the tongue twisters with different emotions or varying speeds and volumes.</w:t>
      </w:r>
      <w:r w:rsidR="00EB4B86">
        <w:t xml:space="preserve"> For example:</w:t>
      </w:r>
    </w:p>
    <w:p w14:paraId="60258ECB" w14:textId="2B187526" w:rsidR="00BF4528" w:rsidRPr="00BF4528" w:rsidRDefault="00570666" w:rsidP="00BF4528">
      <w:pPr>
        <w:ind w:left="720"/>
        <w:rPr>
          <w:i/>
          <w:iCs/>
        </w:rPr>
      </w:pPr>
      <w:r>
        <w:rPr>
          <w:i/>
          <w:iCs/>
        </w:rPr>
        <w:t>“</w:t>
      </w:r>
      <w:r w:rsidR="00BF4528" w:rsidRPr="00BF4528">
        <w:rPr>
          <w:i/>
          <w:iCs/>
        </w:rPr>
        <w:t xml:space="preserve">Sustainable solutions swiftly </w:t>
      </w:r>
      <w:r w:rsidR="006C04FF">
        <w:rPr>
          <w:i/>
          <w:iCs/>
        </w:rPr>
        <w:t xml:space="preserve">see </w:t>
      </w:r>
      <w:r w:rsidR="00BF4528" w:rsidRPr="00BF4528">
        <w:rPr>
          <w:i/>
          <w:iCs/>
        </w:rPr>
        <w:t>sav</w:t>
      </w:r>
      <w:r w:rsidR="006C04FF">
        <w:rPr>
          <w:i/>
          <w:iCs/>
        </w:rPr>
        <w:t>ings</w:t>
      </w:r>
      <w:r w:rsidR="00BF4528" w:rsidRPr="00BF4528">
        <w:rPr>
          <w:i/>
          <w:iCs/>
        </w:rPr>
        <w:t>.</w:t>
      </w:r>
      <w:r>
        <w:rPr>
          <w:i/>
          <w:iCs/>
        </w:rPr>
        <w:t>”</w:t>
      </w:r>
    </w:p>
    <w:p w14:paraId="1BE3ED6C" w14:textId="2411B72A" w:rsidR="00BF4528" w:rsidRPr="00BF4528" w:rsidRDefault="00570666" w:rsidP="00BF4528">
      <w:pPr>
        <w:ind w:left="720"/>
        <w:rPr>
          <w:i/>
          <w:iCs/>
        </w:rPr>
      </w:pPr>
      <w:r>
        <w:rPr>
          <w:i/>
          <w:iCs/>
        </w:rPr>
        <w:t>“</w:t>
      </w:r>
      <w:r w:rsidR="00BF4528" w:rsidRPr="00BF4528">
        <w:rPr>
          <w:i/>
          <w:iCs/>
        </w:rPr>
        <w:t>Green growth guarantees great gains.</w:t>
      </w:r>
      <w:r>
        <w:rPr>
          <w:i/>
          <w:iCs/>
        </w:rPr>
        <w:t>”</w:t>
      </w:r>
    </w:p>
    <w:p w14:paraId="1217FC63" w14:textId="519CB5DB" w:rsidR="00BF4528" w:rsidRPr="00BF4528" w:rsidRDefault="00570666" w:rsidP="00BF4528">
      <w:pPr>
        <w:ind w:left="720"/>
        <w:rPr>
          <w:i/>
          <w:iCs/>
        </w:rPr>
      </w:pPr>
      <w:r>
        <w:rPr>
          <w:i/>
          <w:iCs/>
        </w:rPr>
        <w:t>“</w:t>
      </w:r>
      <w:r w:rsidR="00BF4528" w:rsidRPr="00BF4528">
        <w:rPr>
          <w:i/>
          <w:iCs/>
        </w:rPr>
        <w:t>Eco-friendly enterprises efficiently eliminate emissions.</w:t>
      </w:r>
      <w:r>
        <w:rPr>
          <w:i/>
          <w:iCs/>
        </w:rPr>
        <w:t>”</w:t>
      </w:r>
    </w:p>
    <w:p w14:paraId="3D3A25A0" w14:textId="3275E0D7" w:rsidR="00BF4528" w:rsidRPr="00BF4528" w:rsidRDefault="00570666" w:rsidP="00BF4528">
      <w:pPr>
        <w:ind w:left="720"/>
        <w:rPr>
          <w:i/>
          <w:iCs/>
        </w:rPr>
      </w:pPr>
      <w:r>
        <w:rPr>
          <w:i/>
          <w:iCs/>
        </w:rPr>
        <w:t>“</w:t>
      </w:r>
      <w:r w:rsidR="00BF4528" w:rsidRPr="00BF4528">
        <w:rPr>
          <w:i/>
          <w:iCs/>
        </w:rPr>
        <w:t>Renewable resources reduce reliance on r</w:t>
      </w:r>
      <w:r w:rsidR="00003635">
        <w:rPr>
          <w:i/>
          <w:iCs/>
        </w:rPr>
        <w:t>are</w:t>
      </w:r>
      <w:r w:rsidR="00BF4528" w:rsidRPr="00BF4528">
        <w:rPr>
          <w:i/>
          <w:iCs/>
        </w:rPr>
        <w:t xml:space="preserve"> reserves.</w:t>
      </w:r>
      <w:r>
        <w:rPr>
          <w:i/>
          <w:iCs/>
        </w:rPr>
        <w:t>”</w:t>
      </w:r>
    </w:p>
    <w:p w14:paraId="463AF824" w14:textId="77777777" w:rsidR="00E16D67" w:rsidRDefault="007E0741" w:rsidP="00402EAB">
      <w:r>
        <w:t xml:space="preserve">Word </w:t>
      </w:r>
      <w:r w:rsidR="00E16D67">
        <w:t>a</w:t>
      </w:r>
      <w:r>
        <w:t>ssociation</w:t>
      </w:r>
    </w:p>
    <w:p w14:paraId="48F850EF" w14:textId="4022A987" w:rsidR="007E0741" w:rsidRDefault="007E0741" w:rsidP="007E0741">
      <w:r>
        <w:t xml:space="preserve">One </w:t>
      </w:r>
      <w:r w:rsidR="00E16D67">
        <w:t>learner</w:t>
      </w:r>
      <w:r>
        <w:t xml:space="preserve"> says a word, and the next </w:t>
      </w:r>
      <w:r w:rsidR="00E16D67">
        <w:t>learner</w:t>
      </w:r>
      <w:r>
        <w:t xml:space="preserve"> must respond with a related word. This continues around the group and helps </w:t>
      </w:r>
      <w:r w:rsidR="008D654C">
        <w:t>learners</w:t>
      </w:r>
      <w:r>
        <w:t xml:space="preserve"> think quickly and creatively.</w:t>
      </w:r>
    </w:p>
    <w:p w14:paraId="3C3E51EF" w14:textId="77777777" w:rsidR="000E6EEC" w:rsidRDefault="007E0741" w:rsidP="00402EAB">
      <w:r>
        <w:t xml:space="preserve">Sell </w:t>
      </w:r>
      <w:r w:rsidR="00E26657">
        <w:t>m</w:t>
      </w:r>
      <w:r>
        <w:t xml:space="preserve">e </w:t>
      </w:r>
      <w:r w:rsidR="00E26657">
        <w:t>t</w:t>
      </w:r>
      <w:r>
        <w:t>his</w:t>
      </w:r>
    </w:p>
    <w:p w14:paraId="040572B3" w14:textId="6C4749F7" w:rsidR="007E0741" w:rsidRDefault="007E0741" w:rsidP="007E0741">
      <w:r>
        <w:t xml:space="preserve">Give </w:t>
      </w:r>
      <w:r w:rsidR="000E6EEC">
        <w:t>learners</w:t>
      </w:r>
      <w:r>
        <w:t xml:space="preserve"> an odd object and ask them to</w:t>
      </w:r>
      <w:r w:rsidR="006A1A0D">
        <w:t xml:space="preserve"> ‘</w:t>
      </w:r>
      <w:r>
        <w:t>sell</w:t>
      </w:r>
      <w:r w:rsidR="006A1A0D">
        <w:t>’</w:t>
      </w:r>
      <w:r>
        <w:t xml:space="preserve"> it to the class. </w:t>
      </w:r>
    </w:p>
    <w:p w14:paraId="25939613" w14:textId="77777777" w:rsidR="005E509B" w:rsidRDefault="007E0741" w:rsidP="00402EAB">
      <w:r>
        <w:t xml:space="preserve">Desert </w:t>
      </w:r>
      <w:r w:rsidR="005E509B">
        <w:t>i</w:t>
      </w:r>
      <w:r>
        <w:t>sland</w:t>
      </w:r>
    </w:p>
    <w:p w14:paraId="5DFE9DD3" w14:textId="7FC8A2C0" w:rsidR="007E0741" w:rsidRDefault="007E0741" w:rsidP="007E0741">
      <w:r>
        <w:t xml:space="preserve">Each </w:t>
      </w:r>
      <w:r w:rsidR="00446402">
        <w:t>learner</w:t>
      </w:r>
      <w:r>
        <w:t xml:space="preserve"> picks an item they would bring to a desert island and explains why it</w:t>
      </w:r>
      <w:r w:rsidR="00496837">
        <w:t xml:space="preserve"> is</w:t>
      </w:r>
      <w:r>
        <w:t xml:space="preserve"> essential for survival. </w:t>
      </w:r>
    </w:p>
    <w:p w14:paraId="5DB49E7A" w14:textId="77777777" w:rsidR="00EB4B86" w:rsidRDefault="007E0741" w:rsidP="00402EAB">
      <w:r>
        <w:t xml:space="preserve">Secret </w:t>
      </w:r>
      <w:r w:rsidR="00EB4B86">
        <w:t>w</w:t>
      </w:r>
      <w:r>
        <w:t>ord</w:t>
      </w:r>
    </w:p>
    <w:p w14:paraId="08AD6C3D" w14:textId="43710D0C" w:rsidR="007E0741" w:rsidRDefault="007E0741" w:rsidP="007E0741">
      <w:r>
        <w:t xml:space="preserve">Give each </w:t>
      </w:r>
      <w:r w:rsidR="00EB4B86">
        <w:t>learner</w:t>
      </w:r>
      <w:r>
        <w:t xml:space="preserve"> a random topic and a separate</w:t>
      </w:r>
      <w:r w:rsidR="006A1A0D">
        <w:t xml:space="preserve"> ‘</w:t>
      </w:r>
      <w:r>
        <w:t>secret</w:t>
      </w:r>
      <w:r w:rsidR="006A1A0D">
        <w:t>’</w:t>
      </w:r>
      <w:r>
        <w:t xml:space="preserve"> word they must include in their speech without being obvious. The rest of the class listens and tries to guess the secret word.</w:t>
      </w:r>
      <w:r w:rsidR="009F7CD7">
        <w:t xml:space="preserve"> For example:</w:t>
      </w:r>
    </w:p>
    <w:p w14:paraId="5B7579FF" w14:textId="603BD43D" w:rsidR="009F7CD7" w:rsidRPr="00AE25FE" w:rsidRDefault="009F7CD7" w:rsidP="009F7CD7">
      <w:pPr>
        <w:ind w:left="720"/>
        <w:rPr>
          <w:i/>
          <w:iCs/>
        </w:rPr>
      </w:pPr>
      <w:r w:rsidRPr="00AE25FE">
        <w:rPr>
          <w:b/>
          <w:bCs/>
          <w:i/>
          <w:iCs/>
        </w:rPr>
        <w:t>Topic:</w:t>
      </w:r>
      <w:r w:rsidRPr="00AE25FE">
        <w:rPr>
          <w:i/>
          <w:iCs/>
        </w:rPr>
        <w:t xml:space="preserve"> Climate change</w:t>
      </w:r>
      <w:r w:rsidRPr="00AE25FE">
        <w:rPr>
          <w:i/>
          <w:iCs/>
        </w:rPr>
        <w:br/>
      </w:r>
      <w:r w:rsidRPr="00AE25FE">
        <w:rPr>
          <w:b/>
          <w:bCs/>
          <w:i/>
          <w:iCs/>
        </w:rPr>
        <w:t>Secret word:</w:t>
      </w:r>
      <w:r w:rsidRPr="00AE25FE">
        <w:rPr>
          <w:i/>
          <w:iCs/>
        </w:rPr>
        <w:t xml:space="preserve"> Bolognaise</w:t>
      </w:r>
    </w:p>
    <w:p w14:paraId="1D7D7D31" w14:textId="1CE7E7ED" w:rsidR="009F7CD7" w:rsidRPr="00AE25FE" w:rsidRDefault="00EA3C1B" w:rsidP="009F7CD7">
      <w:pPr>
        <w:ind w:left="720"/>
        <w:rPr>
          <w:i/>
          <w:iCs/>
        </w:rPr>
      </w:pPr>
      <w:r w:rsidRPr="00AE25FE">
        <w:rPr>
          <w:i/>
          <w:iCs/>
        </w:rPr>
        <w:t>“Climate change is when the Earth</w:t>
      </w:r>
      <w:r w:rsidR="00871F88">
        <w:rPr>
          <w:i/>
          <w:iCs/>
        </w:rPr>
        <w:t>’</w:t>
      </w:r>
      <w:r w:rsidRPr="00AE25FE">
        <w:rPr>
          <w:i/>
          <w:iCs/>
        </w:rPr>
        <w:t>s climate gets all messed up because of things like pollution. It</w:t>
      </w:r>
      <w:r w:rsidR="00871F88">
        <w:rPr>
          <w:i/>
          <w:iCs/>
        </w:rPr>
        <w:t>’</w:t>
      </w:r>
      <w:r w:rsidRPr="00AE25FE">
        <w:rPr>
          <w:i/>
          <w:iCs/>
        </w:rPr>
        <w:t xml:space="preserve">s like if you add </w:t>
      </w:r>
      <w:r w:rsidR="003B6C48" w:rsidRPr="00AE25FE">
        <w:rPr>
          <w:i/>
          <w:iCs/>
        </w:rPr>
        <w:t>chilli</w:t>
      </w:r>
      <w:r w:rsidRPr="00AE25FE">
        <w:rPr>
          <w:i/>
          <w:iCs/>
        </w:rPr>
        <w:t xml:space="preserve"> </w:t>
      </w:r>
      <w:r w:rsidR="003B6C48" w:rsidRPr="00AE25FE">
        <w:rPr>
          <w:i/>
          <w:iCs/>
        </w:rPr>
        <w:t>sauce</w:t>
      </w:r>
      <w:r w:rsidRPr="00AE25FE">
        <w:rPr>
          <w:i/>
          <w:iCs/>
        </w:rPr>
        <w:t xml:space="preserve"> to bolognaise – </w:t>
      </w:r>
      <w:r w:rsidR="006D6A64" w:rsidRPr="00AE25FE">
        <w:rPr>
          <w:i/>
          <w:iCs/>
        </w:rPr>
        <w:t xml:space="preserve">it might be a good idea, but </w:t>
      </w:r>
      <w:r w:rsidRPr="00AE25FE">
        <w:rPr>
          <w:i/>
          <w:iCs/>
        </w:rPr>
        <w:t xml:space="preserve">it </w:t>
      </w:r>
      <w:r w:rsidR="005F7B09" w:rsidRPr="00AE25FE">
        <w:rPr>
          <w:i/>
          <w:iCs/>
        </w:rPr>
        <w:t xml:space="preserve">makes it </w:t>
      </w:r>
      <w:r w:rsidR="00492EFF">
        <w:rPr>
          <w:i/>
          <w:iCs/>
        </w:rPr>
        <w:t>hot and that</w:t>
      </w:r>
      <w:r w:rsidR="00871F88">
        <w:rPr>
          <w:i/>
          <w:iCs/>
        </w:rPr>
        <w:t>’</w:t>
      </w:r>
      <w:r w:rsidR="00492EFF">
        <w:rPr>
          <w:i/>
          <w:iCs/>
        </w:rPr>
        <w:t>s not good for everyone</w:t>
      </w:r>
      <w:r w:rsidRPr="00AE25FE">
        <w:rPr>
          <w:i/>
          <w:iCs/>
        </w:rPr>
        <w:t xml:space="preserve">. </w:t>
      </w:r>
      <w:r w:rsidR="006D6A64" w:rsidRPr="00AE25FE">
        <w:rPr>
          <w:i/>
          <w:iCs/>
        </w:rPr>
        <w:t>For the Earth</w:t>
      </w:r>
      <w:r w:rsidR="00FA576F">
        <w:rPr>
          <w:i/>
          <w:iCs/>
        </w:rPr>
        <w:t>, getting hotter is even worse because it</w:t>
      </w:r>
      <w:r w:rsidR="006D6A64" w:rsidRPr="00AE25FE">
        <w:rPr>
          <w:i/>
          <w:iCs/>
        </w:rPr>
        <w:t xml:space="preserve"> means</w:t>
      </w:r>
      <w:r w:rsidRPr="00AE25FE">
        <w:rPr>
          <w:i/>
          <w:iCs/>
        </w:rPr>
        <w:t xml:space="preserve"> weird weather patterns, </w:t>
      </w:r>
      <w:r w:rsidR="00FA576F">
        <w:rPr>
          <w:i/>
          <w:iCs/>
        </w:rPr>
        <w:t xml:space="preserve">droughts </w:t>
      </w:r>
      <w:r w:rsidRPr="00AE25FE">
        <w:rPr>
          <w:i/>
          <w:iCs/>
        </w:rPr>
        <w:t>and extreme storms.</w:t>
      </w:r>
      <w:r w:rsidR="00AE25FE" w:rsidRPr="00AE25FE">
        <w:rPr>
          <w:i/>
          <w:iCs/>
        </w:rPr>
        <w:t>”</w:t>
      </w:r>
    </w:p>
    <w:p w14:paraId="32485365" w14:textId="1B5C7BC5" w:rsidR="00D04B5C" w:rsidRPr="00D929F9" w:rsidRDefault="00D04B5C" w:rsidP="00EF0224">
      <w:r w:rsidRPr="00D929F9">
        <w:br w:type="page"/>
      </w:r>
    </w:p>
    <w:p w14:paraId="33777875" w14:textId="77777777" w:rsidR="00F05C78" w:rsidRPr="00D929F9" w:rsidRDefault="00F05C78" w:rsidP="00EF0224">
      <w:pPr>
        <w:rPr>
          <w:lang w:eastAsia="en-GB"/>
        </w:rPr>
      </w:pPr>
    </w:p>
    <w:p w14:paraId="0954F45A" w14:textId="77777777" w:rsidR="00F05C78" w:rsidRPr="00D929F9" w:rsidRDefault="00F05C78" w:rsidP="00EF0224">
      <w:pPr>
        <w:rPr>
          <w:lang w:eastAsia="en-GB"/>
        </w:rPr>
      </w:pPr>
    </w:p>
    <w:p w14:paraId="1B2EDDFD" w14:textId="77777777" w:rsidR="00F05C78" w:rsidRPr="00D929F9" w:rsidRDefault="00F05C78" w:rsidP="00EF0224">
      <w:pPr>
        <w:rPr>
          <w:lang w:eastAsia="en-GB"/>
        </w:rPr>
      </w:pPr>
    </w:p>
    <w:p w14:paraId="7006FCB6" w14:textId="77777777" w:rsidR="00F05C78" w:rsidRPr="00D929F9" w:rsidRDefault="00F05C78" w:rsidP="00EF0224">
      <w:pPr>
        <w:rPr>
          <w:lang w:eastAsia="en-GB"/>
        </w:rPr>
      </w:pPr>
    </w:p>
    <w:p w14:paraId="5719CF19" w14:textId="77777777" w:rsidR="00F05C78" w:rsidRPr="00D929F9" w:rsidRDefault="00F05C78" w:rsidP="00EF0224">
      <w:pPr>
        <w:rPr>
          <w:lang w:eastAsia="en-GB"/>
        </w:rPr>
      </w:pPr>
    </w:p>
    <w:p w14:paraId="142ACB06" w14:textId="77777777" w:rsidR="00F05C78" w:rsidRPr="00D929F9" w:rsidRDefault="00F05C78" w:rsidP="00EF0224">
      <w:pPr>
        <w:rPr>
          <w:lang w:eastAsia="en-GB"/>
        </w:rPr>
      </w:pPr>
    </w:p>
    <w:p w14:paraId="48BB6FF5" w14:textId="77777777" w:rsidR="00F05C78" w:rsidRPr="00D929F9" w:rsidRDefault="00F05C78" w:rsidP="00EF0224">
      <w:pPr>
        <w:rPr>
          <w:lang w:eastAsia="en-GB"/>
        </w:rPr>
      </w:pPr>
    </w:p>
    <w:p w14:paraId="59C2EE7B" w14:textId="77777777" w:rsidR="00F05C78" w:rsidRPr="00D929F9" w:rsidRDefault="00F05C78" w:rsidP="00EF0224">
      <w:pPr>
        <w:rPr>
          <w:lang w:eastAsia="en-GB"/>
        </w:rPr>
      </w:pPr>
    </w:p>
    <w:p w14:paraId="2643D4C7" w14:textId="77777777" w:rsidR="00F05C78" w:rsidRPr="00D929F9" w:rsidRDefault="00F05C78" w:rsidP="00EF0224">
      <w:pPr>
        <w:rPr>
          <w:lang w:eastAsia="en-GB"/>
        </w:rPr>
      </w:pPr>
    </w:p>
    <w:p w14:paraId="1346A5F2" w14:textId="77777777" w:rsidR="00F05C78" w:rsidRPr="00D929F9" w:rsidRDefault="00F05C78" w:rsidP="00EF0224">
      <w:pPr>
        <w:rPr>
          <w:lang w:eastAsia="en-GB"/>
        </w:rPr>
      </w:pPr>
    </w:p>
    <w:p w14:paraId="1858EB9D" w14:textId="77777777" w:rsidR="00F05C78" w:rsidRPr="00D929F9" w:rsidRDefault="00F05C78" w:rsidP="00EF0224">
      <w:pPr>
        <w:rPr>
          <w:lang w:eastAsia="en-GB"/>
        </w:rPr>
      </w:pPr>
    </w:p>
    <w:p w14:paraId="2653B071" w14:textId="77777777" w:rsidR="00F05C78" w:rsidRPr="00D929F9" w:rsidRDefault="00F05C78" w:rsidP="00EF0224">
      <w:pPr>
        <w:rPr>
          <w:lang w:eastAsia="en-GB"/>
        </w:rPr>
      </w:pPr>
    </w:p>
    <w:p w14:paraId="73A4A0AF" w14:textId="77777777" w:rsidR="00F05C78" w:rsidRPr="00D929F9" w:rsidRDefault="00F05C78" w:rsidP="00EF0224">
      <w:pPr>
        <w:rPr>
          <w:lang w:eastAsia="en-GB"/>
        </w:rPr>
      </w:pPr>
    </w:p>
    <w:p w14:paraId="0DB55E47" w14:textId="77777777" w:rsidR="00F05C78" w:rsidRPr="00D929F9" w:rsidRDefault="00F05C78" w:rsidP="00EF0224">
      <w:pPr>
        <w:rPr>
          <w:lang w:eastAsia="en-GB"/>
        </w:rPr>
      </w:pPr>
    </w:p>
    <w:p w14:paraId="01EE7149" w14:textId="77777777" w:rsidR="00F05C78" w:rsidRPr="00D929F9" w:rsidRDefault="00F05C78" w:rsidP="00EF0224">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352"/>
      </w:tblGrid>
      <w:tr w:rsidR="00652090" w:rsidRPr="00D929F9" w14:paraId="672536A2" w14:textId="77777777" w:rsidTr="00652090">
        <w:tc>
          <w:tcPr>
            <w:tcW w:w="2126" w:type="dxa"/>
          </w:tcPr>
          <w:p w14:paraId="72B3648C" w14:textId="0144A96F" w:rsidR="00652090" w:rsidRPr="00D929F9" w:rsidRDefault="00EE2C97" w:rsidP="00EF0224">
            <w:pPr>
              <w:rPr>
                <w:rFonts w:ascii="Arial" w:hAnsi="Arial"/>
                <w:lang w:eastAsia="en-GB"/>
              </w:rPr>
            </w:pPr>
            <w:r>
              <w:rPr>
                <w:noProof/>
                <w:lang w:eastAsia="en-GB"/>
              </w:rPr>
              <w:drawing>
                <wp:inline distT="0" distB="0" distL="0" distR="0" wp14:anchorId="4224BD59" wp14:editId="55F07D03">
                  <wp:extent cx="1356360" cy="587375"/>
                  <wp:effectExtent l="0" t="0" r="0" b="3175"/>
                  <wp:docPr id="1176801512" name="Picture 9" descr="Newbur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01512" name="Picture 9" descr="Newbury College logo"/>
                          <pic:cNvPicPr/>
                        </pic:nvPicPr>
                        <pic:blipFill>
                          <a:blip r:embed="rId34">
                            <a:extLst>
                              <a:ext uri="{28A0092B-C50C-407E-A947-70E740481C1C}">
                                <a14:useLocalDpi xmlns:a14="http://schemas.microsoft.com/office/drawing/2010/main" val="0"/>
                              </a:ext>
                            </a:extLst>
                          </a:blip>
                          <a:stretch>
                            <a:fillRect/>
                          </a:stretch>
                        </pic:blipFill>
                        <pic:spPr>
                          <a:xfrm>
                            <a:off x="0" y="0"/>
                            <a:ext cx="1356360" cy="587375"/>
                          </a:xfrm>
                          <a:prstGeom prst="rect">
                            <a:avLst/>
                          </a:prstGeom>
                        </pic:spPr>
                      </pic:pic>
                    </a:graphicData>
                  </a:graphic>
                </wp:inline>
              </w:drawing>
            </w:r>
          </w:p>
        </w:tc>
      </w:tr>
    </w:tbl>
    <w:p w14:paraId="5009AA8C" w14:textId="2B2461FE" w:rsidR="00F05C78" w:rsidRPr="00D929F9" w:rsidRDefault="00D06B21" w:rsidP="00EF0224">
      <w:pPr>
        <w:rPr>
          <w:lang w:eastAsia="en-GB"/>
        </w:rPr>
      </w:pPr>
      <w:r w:rsidRPr="00D929F9">
        <w:rPr>
          <w:noProof/>
          <w:lang w:eastAsia="en-GB"/>
        </w:rPr>
        <mc:AlternateContent>
          <mc:Choice Requires="wps">
            <w:drawing>
              <wp:anchor distT="0" distB="0" distL="114300" distR="114300" simplePos="0" relativeHeight="251658246" behindDoc="0" locked="0" layoutInCell="1" allowOverlap="1" wp14:anchorId="37758126" wp14:editId="02907A77">
                <wp:simplePos x="0" y="0"/>
                <wp:positionH relativeFrom="column">
                  <wp:posOffset>3310255</wp:posOffset>
                </wp:positionH>
                <wp:positionV relativeFrom="paragraph">
                  <wp:posOffset>190597</wp:posOffset>
                </wp:positionV>
                <wp:extent cx="104775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F05C78" w:rsidRPr="00F631E4" w:rsidRDefault="00F05C78" w:rsidP="00EF0224">
                            <w:r w:rsidRPr="00F631E4">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36" type="#_x0000_t202" style="position:absolute;margin-left:260.65pt;margin-top:15pt;width:82.5pt;height:4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QbDg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" stroked="f">
                <v:textbox>
                  <w:txbxContent>
                    <w:p w14:paraId="67212EA0" w14:textId="77777777" w:rsidR="00F05C78" w:rsidRPr="00F631E4" w:rsidRDefault="00F05C78" w:rsidP="00EF0224">
                      <w:r w:rsidRPr="00F631E4">
                        <w:t>FUNDED BY</w:t>
                      </w:r>
                    </w:p>
                  </w:txbxContent>
                </v:textbox>
              </v:shape>
            </w:pict>
          </mc:Fallback>
        </mc:AlternateContent>
      </w:r>
      <w:r w:rsidR="00F05C78" w:rsidRPr="00D929F9">
        <w:rPr>
          <w:noProof/>
          <w:lang w:eastAsia="en-GB"/>
        </w:rPr>
        <w:drawing>
          <wp:anchor distT="0" distB="0" distL="114300" distR="114300" simplePos="0" relativeHeight="251658247" behindDoc="0" locked="0" layoutInCell="1" allowOverlap="1" wp14:anchorId="6C6E916C" wp14:editId="47070B31">
            <wp:simplePos x="0" y="0"/>
            <wp:positionH relativeFrom="margin">
              <wp:align>right</wp:align>
            </wp:positionH>
            <wp:positionV relativeFrom="paragraph">
              <wp:posOffset>9525</wp:posOffset>
            </wp:positionV>
            <wp:extent cx="1518285" cy="798830"/>
            <wp:effectExtent l="0" t="0" r="5715" b="1270"/>
            <wp:wrapNone/>
            <wp:docPr id="16" name="Picture 16" descr="Department for Education (Df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epartment for Education (DfE) logo&#10;"/>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00F05C78" w:rsidRPr="00D929F9">
        <w:rPr>
          <w:noProof/>
          <w:lang w:eastAsia="en-GB"/>
        </w:rPr>
        <mc:AlternateContent>
          <mc:Choice Requires="wps">
            <w:drawing>
              <wp:anchor distT="0" distB="0" distL="114300" distR="114300" simplePos="0" relativeHeight="251658248" behindDoc="0" locked="0" layoutInCell="1" allowOverlap="1" wp14:anchorId="77397889" wp14:editId="353C633A">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F05C78" w:rsidRPr="00F631E4" w:rsidRDefault="00F05C78" w:rsidP="00EF0224">
                            <w:r w:rsidRPr="00F631E4">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037" type="#_x0000_t202" style="position:absolute;margin-left:.5pt;margin-top:4.6pt;width:87pt;height:4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" stroked="f">
                <v:textbox>
                  <w:txbxContent>
                    <w:p w14:paraId="0AA08AD4" w14:textId="77777777" w:rsidR="00F05C78" w:rsidRPr="00F631E4" w:rsidRDefault="00F05C78" w:rsidP="00EF0224">
                      <w:r w:rsidRPr="00F631E4">
                        <w:t>PRODUCED BY</w:t>
                      </w:r>
                    </w:p>
                  </w:txbxContent>
                </v:textbox>
              </v:shape>
            </w:pict>
          </mc:Fallback>
        </mc:AlternateContent>
      </w:r>
    </w:p>
    <w:p w14:paraId="1DE08C83" w14:textId="77777777" w:rsidR="00F05C78" w:rsidRPr="00D929F9" w:rsidRDefault="00F05C78" w:rsidP="00EF0224">
      <w:pPr>
        <w:rPr>
          <w:lang w:eastAsia="en-GB"/>
        </w:rPr>
      </w:pPr>
    </w:p>
    <w:p w14:paraId="4A7B344A" w14:textId="77777777" w:rsidR="00F05C78" w:rsidRPr="00D929F9" w:rsidRDefault="00F05C78" w:rsidP="00EF0224">
      <w:pPr>
        <w:rPr>
          <w:lang w:eastAsia="en-GB"/>
        </w:rPr>
      </w:pPr>
    </w:p>
    <w:p w14:paraId="7391C549" w14:textId="77777777" w:rsidR="00F05C78" w:rsidRPr="00D929F9" w:rsidRDefault="00F05C78" w:rsidP="00EF0224">
      <w:pPr>
        <w:rPr>
          <w:lang w:eastAsia="en-GB"/>
        </w:rPr>
      </w:pPr>
    </w:p>
    <w:p w14:paraId="3A4A6985" w14:textId="77777777" w:rsidR="00F05C78" w:rsidRPr="00D929F9" w:rsidRDefault="00F05C78" w:rsidP="00EF0224">
      <w:pPr>
        <w:rPr>
          <w:lang w:eastAsia="en-GB"/>
        </w:rPr>
      </w:pPr>
      <w:r w:rsidRPr="00D929F9">
        <w:rPr>
          <w:noProof/>
          <w:lang w:eastAsia="en-GB"/>
        </w:rPr>
        <mc:AlternateContent>
          <mc:Choice Requires="wps">
            <w:drawing>
              <wp:anchor distT="0" distB="0" distL="114300" distR="114300" simplePos="0" relativeHeight="251658249" behindDoc="0" locked="0" layoutInCell="1" allowOverlap="1" wp14:anchorId="7F21E7A8" wp14:editId="68B7752B">
                <wp:simplePos x="0" y="0"/>
                <wp:positionH relativeFrom="margin">
                  <wp:align>right</wp:align>
                </wp:positionH>
                <wp:positionV relativeFrom="paragraph">
                  <wp:posOffset>165072</wp:posOffset>
                </wp:positionV>
                <wp:extent cx="2076450" cy="552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6B0DC286" w14:textId="77777777" w:rsidR="00F05C78" w:rsidRPr="00F631E4" w:rsidRDefault="00F05C78" w:rsidP="00EF0224">
                            <w:r w:rsidRPr="00F631E4">
                              <w:t xml:space="preserve">This programme is funded by </w:t>
                            </w:r>
                          </w:p>
                          <w:p w14:paraId="09EC8E49" w14:textId="77777777" w:rsidR="00F05C78" w:rsidRPr="00F631E4" w:rsidRDefault="00F05C78" w:rsidP="00EF0224">
                            <w:r w:rsidRPr="00F631E4">
                              <w:t xml:space="preserve">the Department for Education </w:t>
                            </w:r>
                          </w:p>
                        </w:txbxContent>
                      </wps:txbx>
                      <wps:bodyPr rot="0" vert="horz" wrap="square" lIns="91440" tIns="45720" rIns="91440" bIns="45720" anchor="t" anchorCtr="0">
                        <a:noAutofit/>
                      </wps:bodyPr>
                    </wps:wsp>
                  </a:graphicData>
                </a:graphic>
              </wp:anchor>
            </w:drawing>
          </mc:Choice>
          <mc:Fallback>
            <w:pict>
              <v:shape w14:anchorId="7F21E7A8" id="_x0000_s1038" type="#_x0000_t202" style="position:absolute;margin-left:112.3pt;margin-top:13pt;width:163.5pt;height:43.5pt;z-index:251658249;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xGDQIAAP4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" stroked="f">
                <v:textbox>
                  <w:txbxContent>
                    <w:p w14:paraId="6B0DC286" w14:textId="77777777" w:rsidR="00F05C78" w:rsidRPr="00F631E4" w:rsidRDefault="00F05C78" w:rsidP="00EF0224">
                      <w:r w:rsidRPr="00F631E4">
                        <w:t xml:space="preserve">This programme is funded by </w:t>
                      </w:r>
                    </w:p>
                    <w:p w14:paraId="09EC8E49" w14:textId="77777777" w:rsidR="00F05C78" w:rsidRPr="00F631E4" w:rsidRDefault="00F05C78" w:rsidP="00EF0224">
                      <w:r w:rsidRPr="00F631E4">
                        <w:t xml:space="preserve">the Department for Education </w:t>
                      </w:r>
                    </w:p>
                  </w:txbxContent>
                </v:textbox>
                <w10:wrap anchorx="margin"/>
              </v:shape>
            </w:pict>
          </mc:Fallback>
        </mc:AlternateContent>
      </w:r>
    </w:p>
    <w:p w14:paraId="53BEF1A6" w14:textId="77777777" w:rsidR="00F05C78" w:rsidRPr="00D929F9" w:rsidRDefault="00F05C78" w:rsidP="00EF0224">
      <w:pPr>
        <w:rPr>
          <w:lang w:eastAsia="en-GB"/>
        </w:rPr>
      </w:pPr>
      <w:r w:rsidRPr="00D929F9">
        <w:rPr>
          <w:noProof/>
          <w:lang w:eastAsia="en-GB"/>
        </w:rPr>
        <mc:AlternateContent>
          <mc:Choice Requires="wps">
            <w:drawing>
              <wp:anchor distT="0" distB="0" distL="114300" distR="114300" simplePos="0" relativeHeight="251658245" behindDoc="0" locked="0" layoutInCell="1" allowOverlap="1" wp14:anchorId="52E89D45" wp14:editId="25E96A29">
                <wp:simplePos x="0" y="0"/>
                <wp:positionH relativeFrom="column">
                  <wp:posOffset>1057275</wp:posOffset>
                </wp:positionH>
                <wp:positionV relativeFrom="paragraph">
                  <wp:posOffset>53340</wp:posOffset>
                </wp:positionV>
                <wp:extent cx="2292350" cy="8572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57250"/>
                        </a:xfrm>
                        <a:prstGeom prst="rect">
                          <a:avLst/>
                        </a:prstGeom>
                        <a:solidFill>
                          <a:srgbClr val="FFFFFF"/>
                        </a:solidFill>
                        <a:ln w="9525">
                          <a:noFill/>
                          <a:miter lim="800000"/>
                          <a:headEnd/>
                          <a:tailEnd/>
                        </a:ln>
                      </wps:spPr>
                      <wps:txbx>
                        <w:txbxContent>
                          <w:p w14:paraId="587B2710" w14:textId="15D21186" w:rsidR="00F05C78" w:rsidRPr="00F631E4" w:rsidRDefault="0093659A" w:rsidP="00EF0224">
                            <w:r w:rsidRPr="0093659A">
                              <w:rPr>
                                <w:color w:val="000000" w:themeColor="text1"/>
                              </w:rPr>
                              <w:t>Newbury College</w:t>
                            </w:r>
                            <w:r w:rsidR="00652090" w:rsidRPr="0093659A">
                              <w:rPr>
                                <w:color w:val="000000" w:themeColor="text1"/>
                              </w:rPr>
                              <w:t xml:space="preserve"> </w:t>
                            </w:r>
                            <w:r w:rsidR="00F05C78" w:rsidRPr="00F631E4">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89D45" id="_x0000_s1039" type="#_x0000_t202" style="position:absolute;margin-left:83.25pt;margin-top:4.2pt;width:180.5pt;height:67.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" stroked="f">
                <v:textbox>
                  <w:txbxContent>
                    <w:p w14:paraId="587B2710" w14:textId="15D21186" w:rsidR="00F05C78" w:rsidRPr="00F631E4" w:rsidRDefault="0093659A" w:rsidP="00EF0224">
                      <w:r w:rsidRPr="0093659A">
                        <w:rPr>
                          <w:color w:val="000000" w:themeColor="text1"/>
                        </w:rPr>
                        <w:t>Newbury College</w:t>
                      </w:r>
                      <w:r w:rsidR="00652090" w:rsidRPr="0093659A">
                        <w:rPr>
                          <w:color w:val="000000" w:themeColor="text1"/>
                        </w:rPr>
                        <w:t xml:space="preserve"> </w:t>
                      </w:r>
                      <w:r w:rsidR="00F05C78" w:rsidRPr="00F631E4">
                        <w:t xml:space="preserve">has produced this resource on behalf of the Education and Training Foundation </w:t>
                      </w:r>
                    </w:p>
                  </w:txbxContent>
                </v:textbox>
              </v:shape>
            </w:pict>
          </mc:Fallback>
        </mc:AlternateContent>
      </w:r>
    </w:p>
    <w:p w14:paraId="5F496171" w14:textId="77777777" w:rsidR="00F05C78" w:rsidRPr="00D929F9" w:rsidRDefault="00F05C78" w:rsidP="00EF0224">
      <w:pPr>
        <w:rPr>
          <w:lang w:eastAsia="en-GB"/>
        </w:rPr>
      </w:pPr>
    </w:p>
    <w:p w14:paraId="1D2C1AB9" w14:textId="77777777" w:rsidR="00F05C78" w:rsidRPr="00D929F9" w:rsidRDefault="00F05C78" w:rsidP="00EF0224">
      <w:pPr>
        <w:rPr>
          <w:lang w:eastAsia="en-GB"/>
        </w:rPr>
      </w:pPr>
      <w:r w:rsidRPr="00D929F9">
        <w:rPr>
          <w:lang w:eastAsia="en-GB"/>
        </w:rPr>
        <w:t xml:space="preserve">                                                                                 </w:t>
      </w:r>
    </w:p>
    <w:p w14:paraId="4009E98C" w14:textId="77777777" w:rsidR="00F05C78" w:rsidRPr="00D929F9" w:rsidRDefault="00F05C78" w:rsidP="00EF0224">
      <w:pPr>
        <w:rPr>
          <w:lang w:eastAsia="en-GB"/>
        </w:rPr>
      </w:pPr>
    </w:p>
    <w:p w14:paraId="57517E7E" w14:textId="77777777" w:rsidR="00F05C78" w:rsidRPr="00D929F9" w:rsidRDefault="00F05C78" w:rsidP="00EF0224">
      <w:pPr>
        <w:rPr>
          <w:lang w:eastAsia="en-GB"/>
        </w:rPr>
      </w:pPr>
    </w:p>
    <w:p w14:paraId="60DA4334" w14:textId="77777777" w:rsidR="00D04B5C" w:rsidRPr="00D929F9" w:rsidRDefault="00D04B5C" w:rsidP="00EF0224"/>
    <w:sectPr w:rsidR="00D04B5C" w:rsidRPr="00D929F9" w:rsidSect="00FA26AF">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FA0E" w14:textId="77777777" w:rsidR="007609D2" w:rsidRPr="00F631E4" w:rsidRDefault="007609D2" w:rsidP="00EF0224">
      <w:r w:rsidRPr="00F631E4">
        <w:separator/>
      </w:r>
    </w:p>
  </w:endnote>
  <w:endnote w:type="continuationSeparator" w:id="0">
    <w:p w14:paraId="63BB9620" w14:textId="77777777" w:rsidR="007609D2" w:rsidRPr="00F631E4" w:rsidRDefault="007609D2" w:rsidP="00EF0224">
      <w:r w:rsidRPr="00F631E4">
        <w:continuationSeparator/>
      </w:r>
    </w:p>
  </w:endnote>
  <w:endnote w:type="continuationNotice" w:id="1">
    <w:p w14:paraId="49D7C6AE" w14:textId="77777777" w:rsidR="007609D2" w:rsidRPr="00F631E4" w:rsidRDefault="007609D2"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14E36647" w:rsidR="00E0682F" w:rsidRPr="00F631E4" w:rsidRDefault="006057BF" w:rsidP="00EF0224">
    <w:pPr>
      <w:pStyle w:val="Footer"/>
      <w:rPr>
        <w:sz w:val="22"/>
        <w:szCs w:val="22"/>
      </w:rPr>
    </w:pPr>
    <w:proofErr w:type="spellStart"/>
    <w:r w:rsidRPr="00F631E4">
      <w:rPr>
        <w:sz w:val="22"/>
        <w:szCs w:val="22"/>
      </w:rPr>
      <w:t>AoC</w:t>
    </w:r>
    <w:proofErr w:type="spellEnd"/>
    <w:r w:rsidR="002704D3" w:rsidRPr="00F631E4">
      <w:rPr>
        <w:sz w:val="22"/>
        <w:szCs w:val="22"/>
      </w:rPr>
      <w:t xml:space="preserve"> is delivering this programme on behalf of the Education and Training Foundation.</w:t>
    </w:r>
    <w:r w:rsidR="005D5754" w:rsidRPr="00F631E4">
      <w:rPr>
        <w:sz w:val="22"/>
        <w:szCs w:val="22"/>
      </w:rPr>
      <w:t xml:space="preserve"> </w:t>
    </w:r>
    <w:r w:rsidR="002704D3" w:rsidRPr="00F631E4">
      <w:rPr>
        <w:sz w:val="22"/>
        <w:szCs w:val="22"/>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4ED32E24" w:rsidRPr="00F631E4" w:rsidRDefault="001C2911" w:rsidP="00EF0224">
    <w:pPr>
      <w:pStyle w:val="Footer"/>
      <w:rPr>
        <w:sz w:val="22"/>
        <w:szCs w:val="22"/>
      </w:rPr>
    </w:pPr>
    <w:proofErr w:type="spellStart"/>
    <w:r w:rsidRPr="00F631E4">
      <w:rPr>
        <w:sz w:val="22"/>
        <w:szCs w:val="22"/>
      </w:rPr>
      <w:t>AoC</w:t>
    </w:r>
    <w:proofErr w:type="spellEnd"/>
    <w:r w:rsidRPr="00F631E4">
      <w:rPr>
        <w:sz w:val="22"/>
        <w:szCs w:val="22"/>
      </w:rPr>
      <w:t xml:space="preserve"> is delivering this programme on behalf of the Education and Training Foundation.</w:t>
    </w:r>
    <w:r w:rsidR="005D5754" w:rsidRPr="00F631E4">
      <w:rPr>
        <w:sz w:val="22"/>
        <w:szCs w:val="22"/>
      </w:rPr>
      <w:t xml:space="preserve"> </w:t>
    </w:r>
    <w:r w:rsidRPr="00F631E4">
      <w:rPr>
        <w:sz w:val="22"/>
        <w:szCs w:val="22"/>
      </w:rPr>
      <w:t>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1C2911" w:rsidRPr="00F631E4" w:rsidRDefault="001C2911" w:rsidP="00EF0224">
    <w:pPr>
      <w:pStyle w:val="Footer"/>
      <w:rPr>
        <w:sz w:val="22"/>
        <w:szCs w:val="22"/>
      </w:rPr>
    </w:pPr>
    <w:proofErr w:type="spellStart"/>
    <w:r w:rsidRPr="00F631E4">
      <w:rPr>
        <w:sz w:val="22"/>
        <w:szCs w:val="22"/>
      </w:rPr>
      <w:t>AoC</w:t>
    </w:r>
    <w:proofErr w:type="spellEnd"/>
    <w:r w:rsidRPr="00F631E4">
      <w:rPr>
        <w:sz w:val="22"/>
        <w:szCs w:val="22"/>
      </w:rPr>
      <w:t xml:space="preserve"> is delivering this programme on behalf of the Education and Training Foundation.</w:t>
    </w:r>
    <w:r w:rsidR="005D5754" w:rsidRPr="00F631E4">
      <w:rPr>
        <w:sz w:val="22"/>
        <w:szCs w:val="22"/>
      </w:rPr>
      <w:t xml:space="preserve"> </w:t>
    </w:r>
    <w:r w:rsidRPr="00F631E4">
      <w:rPr>
        <w:sz w:val="22"/>
        <w:szCs w:val="22"/>
      </w:rPr>
      <w:t>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83B1" w14:textId="77777777" w:rsidR="007609D2" w:rsidRPr="00F631E4" w:rsidRDefault="007609D2" w:rsidP="00EF0224">
      <w:r w:rsidRPr="00F631E4">
        <w:separator/>
      </w:r>
    </w:p>
  </w:footnote>
  <w:footnote w:type="continuationSeparator" w:id="0">
    <w:p w14:paraId="7102915C" w14:textId="77777777" w:rsidR="007609D2" w:rsidRPr="00F631E4" w:rsidRDefault="007609D2" w:rsidP="00EF0224">
      <w:r w:rsidRPr="00F631E4">
        <w:continuationSeparator/>
      </w:r>
    </w:p>
  </w:footnote>
  <w:footnote w:type="continuationNotice" w:id="1">
    <w:p w14:paraId="3ADB1FEA" w14:textId="77777777" w:rsidR="007609D2" w:rsidRPr="00F631E4" w:rsidRDefault="007609D2" w:rsidP="00EF0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BC2"/>
    <w:multiLevelType w:val="hybridMultilevel"/>
    <w:tmpl w:val="8660A3E0"/>
    <w:lvl w:ilvl="0" w:tplc="787CC9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B4B41"/>
    <w:multiLevelType w:val="hybridMultilevel"/>
    <w:tmpl w:val="9D54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2784D"/>
    <w:multiLevelType w:val="hybridMultilevel"/>
    <w:tmpl w:val="F90A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57FCA"/>
    <w:multiLevelType w:val="hybridMultilevel"/>
    <w:tmpl w:val="551E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03862"/>
    <w:multiLevelType w:val="hybridMultilevel"/>
    <w:tmpl w:val="4B44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D39DA"/>
    <w:multiLevelType w:val="hybridMultilevel"/>
    <w:tmpl w:val="4352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B6E1C"/>
    <w:multiLevelType w:val="hybridMultilevel"/>
    <w:tmpl w:val="216217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54F53"/>
    <w:multiLevelType w:val="hybridMultilevel"/>
    <w:tmpl w:val="AD42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96EC7"/>
    <w:multiLevelType w:val="hybridMultilevel"/>
    <w:tmpl w:val="2ACE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A6F9E"/>
    <w:multiLevelType w:val="hybridMultilevel"/>
    <w:tmpl w:val="B494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51945"/>
    <w:multiLevelType w:val="hybridMultilevel"/>
    <w:tmpl w:val="4860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A36671"/>
    <w:multiLevelType w:val="hybridMultilevel"/>
    <w:tmpl w:val="9A7E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67FF1"/>
    <w:multiLevelType w:val="hybridMultilevel"/>
    <w:tmpl w:val="3A7E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2E051A"/>
    <w:multiLevelType w:val="hybridMultilevel"/>
    <w:tmpl w:val="D214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FB7BE6"/>
    <w:multiLevelType w:val="hybridMultilevel"/>
    <w:tmpl w:val="157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C7EFF"/>
    <w:multiLevelType w:val="hybridMultilevel"/>
    <w:tmpl w:val="C81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354172"/>
    <w:multiLevelType w:val="hybridMultilevel"/>
    <w:tmpl w:val="E00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206EC"/>
    <w:multiLevelType w:val="hybridMultilevel"/>
    <w:tmpl w:val="6302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9D3C5F"/>
    <w:multiLevelType w:val="hybridMultilevel"/>
    <w:tmpl w:val="98C8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9E6047"/>
    <w:multiLevelType w:val="hybridMultilevel"/>
    <w:tmpl w:val="B58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BE2994"/>
    <w:multiLevelType w:val="hybridMultilevel"/>
    <w:tmpl w:val="7BB8C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1931E9"/>
    <w:multiLevelType w:val="hybridMultilevel"/>
    <w:tmpl w:val="DFEC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63795A"/>
    <w:multiLevelType w:val="hybridMultilevel"/>
    <w:tmpl w:val="97D2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A44567"/>
    <w:multiLevelType w:val="hybridMultilevel"/>
    <w:tmpl w:val="7316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B82DA4"/>
    <w:multiLevelType w:val="hybridMultilevel"/>
    <w:tmpl w:val="7398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41D6F"/>
    <w:multiLevelType w:val="hybridMultilevel"/>
    <w:tmpl w:val="D912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45567F"/>
    <w:multiLevelType w:val="hybridMultilevel"/>
    <w:tmpl w:val="04F0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A51339"/>
    <w:multiLevelType w:val="hybridMultilevel"/>
    <w:tmpl w:val="5FD62A76"/>
    <w:lvl w:ilvl="0" w:tplc="787CC9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F32ADA"/>
    <w:multiLevelType w:val="hybridMultilevel"/>
    <w:tmpl w:val="43E4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2D7515"/>
    <w:multiLevelType w:val="hybridMultilevel"/>
    <w:tmpl w:val="E94E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686A8B"/>
    <w:multiLevelType w:val="hybridMultilevel"/>
    <w:tmpl w:val="631E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3E18A5"/>
    <w:multiLevelType w:val="hybridMultilevel"/>
    <w:tmpl w:val="2CC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9A6B61"/>
    <w:multiLevelType w:val="hybridMultilevel"/>
    <w:tmpl w:val="6BCE446A"/>
    <w:lvl w:ilvl="0" w:tplc="787CC9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C439C"/>
    <w:multiLevelType w:val="hybridMultilevel"/>
    <w:tmpl w:val="02D8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702B71"/>
    <w:multiLevelType w:val="hybridMultilevel"/>
    <w:tmpl w:val="8A8A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AF25F6"/>
    <w:multiLevelType w:val="hybridMultilevel"/>
    <w:tmpl w:val="F3605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181E8F"/>
    <w:multiLevelType w:val="hybridMultilevel"/>
    <w:tmpl w:val="2BC0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2D1B04"/>
    <w:multiLevelType w:val="hybridMultilevel"/>
    <w:tmpl w:val="4CD29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BF076F"/>
    <w:multiLevelType w:val="hybridMultilevel"/>
    <w:tmpl w:val="D2B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DF50F9"/>
    <w:multiLevelType w:val="hybridMultilevel"/>
    <w:tmpl w:val="67E6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3E285C"/>
    <w:multiLevelType w:val="hybridMultilevel"/>
    <w:tmpl w:val="2A10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1B06C6"/>
    <w:multiLevelType w:val="hybridMultilevel"/>
    <w:tmpl w:val="12A82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8A35BA"/>
    <w:multiLevelType w:val="hybridMultilevel"/>
    <w:tmpl w:val="AF7E1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2A2A8D"/>
    <w:multiLevelType w:val="hybridMultilevel"/>
    <w:tmpl w:val="9FFABC7E"/>
    <w:lvl w:ilvl="0" w:tplc="787CC9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C434C4A"/>
    <w:multiLevelType w:val="hybridMultilevel"/>
    <w:tmpl w:val="E154E1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DA37D6D"/>
    <w:multiLevelType w:val="hybridMultilevel"/>
    <w:tmpl w:val="1B20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5E13E4"/>
    <w:multiLevelType w:val="hybridMultilevel"/>
    <w:tmpl w:val="92F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D663E5"/>
    <w:multiLevelType w:val="hybridMultilevel"/>
    <w:tmpl w:val="3430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A84AB5"/>
    <w:multiLevelType w:val="hybridMultilevel"/>
    <w:tmpl w:val="B228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D232CB"/>
    <w:multiLevelType w:val="hybridMultilevel"/>
    <w:tmpl w:val="D7100FFE"/>
    <w:lvl w:ilvl="0" w:tplc="787CC9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FFE3096"/>
    <w:multiLevelType w:val="hybridMultilevel"/>
    <w:tmpl w:val="4B60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1D0B99"/>
    <w:multiLevelType w:val="hybridMultilevel"/>
    <w:tmpl w:val="4568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D74E0C"/>
    <w:multiLevelType w:val="hybridMultilevel"/>
    <w:tmpl w:val="B1A4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077C80"/>
    <w:multiLevelType w:val="hybridMultilevel"/>
    <w:tmpl w:val="EE0CF3BA"/>
    <w:lvl w:ilvl="0" w:tplc="787CC9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163393"/>
    <w:multiLevelType w:val="hybridMultilevel"/>
    <w:tmpl w:val="7E66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325E4F"/>
    <w:multiLevelType w:val="hybridMultilevel"/>
    <w:tmpl w:val="78DC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924703"/>
    <w:multiLevelType w:val="hybridMultilevel"/>
    <w:tmpl w:val="1C14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512155">
    <w:abstractNumId w:val="43"/>
  </w:num>
  <w:num w:numId="2" w16cid:durableId="802112469">
    <w:abstractNumId w:val="10"/>
  </w:num>
  <w:num w:numId="3" w16cid:durableId="1818110228">
    <w:abstractNumId w:val="15"/>
  </w:num>
  <w:num w:numId="4" w16cid:durableId="1976449742">
    <w:abstractNumId w:val="29"/>
  </w:num>
  <w:num w:numId="5" w16cid:durableId="716469558">
    <w:abstractNumId w:val="59"/>
  </w:num>
  <w:num w:numId="6" w16cid:durableId="2027321630">
    <w:abstractNumId w:val="28"/>
  </w:num>
  <w:num w:numId="7" w16cid:durableId="93138793">
    <w:abstractNumId w:val="14"/>
  </w:num>
  <w:num w:numId="8" w16cid:durableId="420295855">
    <w:abstractNumId w:val="47"/>
  </w:num>
  <w:num w:numId="9" w16cid:durableId="1254125614">
    <w:abstractNumId w:val="54"/>
  </w:num>
  <w:num w:numId="10" w16cid:durableId="1149514990">
    <w:abstractNumId w:val="35"/>
  </w:num>
  <w:num w:numId="11" w16cid:durableId="61874968">
    <w:abstractNumId w:val="0"/>
  </w:num>
  <w:num w:numId="12" w16cid:durableId="2106684646">
    <w:abstractNumId w:val="48"/>
  </w:num>
  <w:num w:numId="13" w16cid:durableId="724716208">
    <w:abstractNumId w:val="57"/>
  </w:num>
  <w:num w:numId="14" w16cid:durableId="1941597363">
    <w:abstractNumId w:val="53"/>
  </w:num>
  <w:num w:numId="15" w16cid:durableId="732393491">
    <w:abstractNumId w:val="49"/>
  </w:num>
  <w:num w:numId="16" w16cid:durableId="1981229670">
    <w:abstractNumId w:val="44"/>
  </w:num>
  <w:num w:numId="17" w16cid:durableId="1340161128">
    <w:abstractNumId w:val="13"/>
  </w:num>
  <w:num w:numId="18" w16cid:durableId="738485195">
    <w:abstractNumId w:val="32"/>
  </w:num>
  <w:num w:numId="19" w16cid:durableId="579483689">
    <w:abstractNumId w:val="27"/>
  </w:num>
  <w:num w:numId="20" w16cid:durableId="1649675602">
    <w:abstractNumId w:val="24"/>
  </w:num>
  <w:num w:numId="21" w16cid:durableId="2034450962">
    <w:abstractNumId w:val="1"/>
  </w:num>
  <w:num w:numId="22" w16cid:durableId="499152881">
    <w:abstractNumId w:val="30"/>
  </w:num>
  <w:num w:numId="23" w16cid:durableId="1459297272">
    <w:abstractNumId w:val="6"/>
  </w:num>
  <w:num w:numId="24" w16cid:durableId="1579443757">
    <w:abstractNumId w:val="23"/>
  </w:num>
  <w:num w:numId="25" w16cid:durableId="2023240331">
    <w:abstractNumId w:val="26"/>
  </w:num>
  <w:num w:numId="26" w16cid:durableId="1424111506">
    <w:abstractNumId w:val="17"/>
  </w:num>
  <w:num w:numId="27" w16cid:durableId="608393803">
    <w:abstractNumId w:val="22"/>
  </w:num>
  <w:num w:numId="28" w16cid:durableId="1896969158">
    <w:abstractNumId w:val="36"/>
  </w:num>
  <w:num w:numId="29" w16cid:durableId="713038933">
    <w:abstractNumId w:val="16"/>
  </w:num>
  <w:num w:numId="30" w16cid:durableId="1163081777">
    <w:abstractNumId w:val="55"/>
  </w:num>
  <w:num w:numId="31" w16cid:durableId="1002121799">
    <w:abstractNumId w:val="9"/>
  </w:num>
  <w:num w:numId="32" w16cid:durableId="504366671">
    <w:abstractNumId w:val="31"/>
  </w:num>
  <w:num w:numId="33" w16cid:durableId="1924531752">
    <w:abstractNumId w:val="37"/>
  </w:num>
  <w:num w:numId="34" w16cid:durableId="1539851183">
    <w:abstractNumId w:val="41"/>
  </w:num>
  <w:num w:numId="35" w16cid:durableId="1901860448">
    <w:abstractNumId w:val="3"/>
  </w:num>
  <w:num w:numId="36" w16cid:durableId="279848889">
    <w:abstractNumId w:val="21"/>
  </w:num>
  <w:num w:numId="37" w16cid:durableId="1213812027">
    <w:abstractNumId w:val="20"/>
  </w:num>
  <w:num w:numId="38" w16cid:durableId="695351992">
    <w:abstractNumId w:val="51"/>
  </w:num>
  <w:num w:numId="39" w16cid:durableId="636570575">
    <w:abstractNumId w:val="11"/>
  </w:num>
  <w:num w:numId="40" w16cid:durableId="1846897796">
    <w:abstractNumId w:val="38"/>
  </w:num>
  <w:num w:numId="41" w16cid:durableId="17661815">
    <w:abstractNumId w:val="45"/>
  </w:num>
  <w:num w:numId="42" w16cid:durableId="1648706996">
    <w:abstractNumId w:val="42"/>
  </w:num>
  <w:num w:numId="43" w16cid:durableId="2079815303">
    <w:abstractNumId w:val="46"/>
  </w:num>
  <w:num w:numId="44" w16cid:durableId="361905913">
    <w:abstractNumId w:val="4"/>
  </w:num>
  <w:num w:numId="45" w16cid:durableId="1881823447">
    <w:abstractNumId w:val="2"/>
  </w:num>
  <w:num w:numId="46" w16cid:durableId="1287271988">
    <w:abstractNumId w:val="18"/>
  </w:num>
  <w:num w:numId="47" w16cid:durableId="1723871216">
    <w:abstractNumId w:val="33"/>
  </w:num>
  <w:num w:numId="48" w16cid:durableId="501820070">
    <w:abstractNumId w:val="40"/>
  </w:num>
  <w:num w:numId="49" w16cid:durableId="149443147">
    <w:abstractNumId w:val="39"/>
  </w:num>
  <w:num w:numId="50" w16cid:durableId="1711763769">
    <w:abstractNumId w:val="50"/>
  </w:num>
  <w:num w:numId="51" w16cid:durableId="1356420318">
    <w:abstractNumId w:val="7"/>
  </w:num>
  <w:num w:numId="52" w16cid:durableId="29501756">
    <w:abstractNumId w:val="19"/>
  </w:num>
  <w:num w:numId="53" w16cid:durableId="183444138">
    <w:abstractNumId w:val="5"/>
  </w:num>
  <w:num w:numId="54" w16cid:durableId="715930140">
    <w:abstractNumId w:val="61"/>
  </w:num>
  <w:num w:numId="55" w16cid:durableId="1540699458">
    <w:abstractNumId w:val="56"/>
  </w:num>
  <w:num w:numId="56" w16cid:durableId="1935161810">
    <w:abstractNumId w:val="60"/>
  </w:num>
  <w:num w:numId="57" w16cid:durableId="846405578">
    <w:abstractNumId w:val="34"/>
  </w:num>
  <w:num w:numId="58" w16cid:durableId="477722885">
    <w:abstractNumId w:val="12"/>
  </w:num>
  <w:num w:numId="59" w16cid:durableId="747387820">
    <w:abstractNumId w:val="58"/>
  </w:num>
  <w:num w:numId="60" w16cid:durableId="1619067566">
    <w:abstractNumId w:val="25"/>
  </w:num>
  <w:num w:numId="61" w16cid:durableId="1977180856">
    <w:abstractNumId w:val="52"/>
  </w:num>
  <w:num w:numId="62" w16cid:durableId="1858736392">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2845"/>
    <w:rsid w:val="00003635"/>
    <w:rsid w:val="00004596"/>
    <w:rsid w:val="00004FF6"/>
    <w:rsid w:val="000077FD"/>
    <w:rsid w:val="0000799F"/>
    <w:rsid w:val="0001017C"/>
    <w:rsid w:val="0001277F"/>
    <w:rsid w:val="00012995"/>
    <w:rsid w:val="00012DAA"/>
    <w:rsid w:val="000138B8"/>
    <w:rsid w:val="00013B76"/>
    <w:rsid w:val="000140D4"/>
    <w:rsid w:val="00014F55"/>
    <w:rsid w:val="00015879"/>
    <w:rsid w:val="00020467"/>
    <w:rsid w:val="00020C92"/>
    <w:rsid w:val="000231AB"/>
    <w:rsid w:val="0002332B"/>
    <w:rsid w:val="00023338"/>
    <w:rsid w:val="0002337E"/>
    <w:rsid w:val="00027379"/>
    <w:rsid w:val="00031AF9"/>
    <w:rsid w:val="00031B5E"/>
    <w:rsid w:val="00032EF7"/>
    <w:rsid w:val="00033AAE"/>
    <w:rsid w:val="00033D0F"/>
    <w:rsid w:val="000344A3"/>
    <w:rsid w:val="00034AFA"/>
    <w:rsid w:val="0003733B"/>
    <w:rsid w:val="00041F4A"/>
    <w:rsid w:val="0004242E"/>
    <w:rsid w:val="00042A2F"/>
    <w:rsid w:val="0004378B"/>
    <w:rsid w:val="00044666"/>
    <w:rsid w:val="00047B23"/>
    <w:rsid w:val="000511A4"/>
    <w:rsid w:val="00051C63"/>
    <w:rsid w:val="00051D51"/>
    <w:rsid w:val="00052D70"/>
    <w:rsid w:val="00053896"/>
    <w:rsid w:val="000544C3"/>
    <w:rsid w:val="00054EAD"/>
    <w:rsid w:val="00054FBC"/>
    <w:rsid w:val="00055887"/>
    <w:rsid w:val="00055AE6"/>
    <w:rsid w:val="00057764"/>
    <w:rsid w:val="00060578"/>
    <w:rsid w:val="0006201B"/>
    <w:rsid w:val="00063A35"/>
    <w:rsid w:val="00065569"/>
    <w:rsid w:val="000658B3"/>
    <w:rsid w:val="00066482"/>
    <w:rsid w:val="00066A94"/>
    <w:rsid w:val="000705B1"/>
    <w:rsid w:val="00070BA0"/>
    <w:rsid w:val="0007184B"/>
    <w:rsid w:val="00072250"/>
    <w:rsid w:val="000731BC"/>
    <w:rsid w:val="00073461"/>
    <w:rsid w:val="00074121"/>
    <w:rsid w:val="00074BF1"/>
    <w:rsid w:val="00077E41"/>
    <w:rsid w:val="000830C9"/>
    <w:rsid w:val="00084659"/>
    <w:rsid w:val="000904E6"/>
    <w:rsid w:val="00090576"/>
    <w:rsid w:val="00090AFA"/>
    <w:rsid w:val="00095851"/>
    <w:rsid w:val="00095C38"/>
    <w:rsid w:val="00096EC4"/>
    <w:rsid w:val="000970C4"/>
    <w:rsid w:val="000A0D26"/>
    <w:rsid w:val="000A0E8C"/>
    <w:rsid w:val="000A2307"/>
    <w:rsid w:val="000A3B75"/>
    <w:rsid w:val="000A549B"/>
    <w:rsid w:val="000A5E61"/>
    <w:rsid w:val="000B04F2"/>
    <w:rsid w:val="000B1B75"/>
    <w:rsid w:val="000B331F"/>
    <w:rsid w:val="000B33F4"/>
    <w:rsid w:val="000B42B0"/>
    <w:rsid w:val="000B4E46"/>
    <w:rsid w:val="000B54DB"/>
    <w:rsid w:val="000B5747"/>
    <w:rsid w:val="000B76AF"/>
    <w:rsid w:val="000C0CD9"/>
    <w:rsid w:val="000C1759"/>
    <w:rsid w:val="000C3B72"/>
    <w:rsid w:val="000C4662"/>
    <w:rsid w:val="000C6057"/>
    <w:rsid w:val="000C6434"/>
    <w:rsid w:val="000C6885"/>
    <w:rsid w:val="000C7128"/>
    <w:rsid w:val="000C73D3"/>
    <w:rsid w:val="000C7CF5"/>
    <w:rsid w:val="000D07CF"/>
    <w:rsid w:val="000D1AC3"/>
    <w:rsid w:val="000D211C"/>
    <w:rsid w:val="000D373B"/>
    <w:rsid w:val="000D39AE"/>
    <w:rsid w:val="000D6258"/>
    <w:rsid w:val="000D7AFE"/>
    <w:rsid w:val="000E2619"/>
    <w:rsid w:val="000E2F79"/>
    <w:rsid w:val="000E3601"/>
    <w:rsid w:val="000E38E9"/>
    <w:rsid w:val="000E6EEC"/>
    <w:rsid w:val="000F09A0"/>
    <w:rsid w:val="000F1F19"/>
    <w:rsid w:val="000F3476"/>
    <w:rsid w:val="000F5470"/>
    <w:rsid w:val="000F5A79"/>
    <w:rsid w:val="000F76F9"/>
    <w:rsid w:val="0010039E"/>
    <w:rsid w:val="001012F9"/>
    <w:rsid w:val="00101621"/>
    <w:rsid w:val="00101FD8"/>
    <w:rsid w:val="00102A40"/>
    <w:rsid w:val="001037E2"/>
    <w:rsid w:val="0010384A"/>
    <w:rsid w:val="00104157"/>
    <w:rsid w:val="001048BB"/>
    <w:rsid w:val="00105DEE"/>
    <w:rsid w:val="001069B1"/>
    <w:rsid w:val="00107277"/>
    <w:rsid w:val="0011188D"/>
    <w:rsid w:val="001136A1"/>
    <w:rsid w:val="00113D8F"/>
    <w:rsid w:val="001143C8"/>
    <w:rsid w:val="00115284"/>
    <w:rsid w:val="00115C25"/>
    <w:rsid w:val="0011611B"/>
    <w:rsid w:val="001170A9"/>
    <w:rsid w:val="001217D5"/>
    <w:rsid w:val="00121C50"/>
    <w:rsid w:val="00124636"/>
    <w:rsid w:val="00124D00"/>
    <w:rsid w:val="00124DEF"/>
    <w:rsid w:val="0012596C"/>
    <w:rsid w:val="00127162"/>
    <w:rsid w:val="001303DC"/>
    <w:rsid w:val="00130BC0"/>
    <w:rsid w:val="00133D01"/>
    <w:rsid w:val="00135751"/>
    <w:rsid w:val="00135F57"/>
    <w:rsid w:val="00136F4E"/>
    <w:rsid w:val="0013743D"/>
    <w:rsid w:val="00140568"/>
    <w:rsid w:val="00142602"/>
    <w:rsid w:val="00142AEB"/>
    <w:rsid w:val="00143763"/>
    <w:rsid w:val="001451AC"/>
    <w:rsid w:val="001458D7"/>
    <w:rsid w:val="0014714A"/>
    <w:rsid w:val="001473B1"/>
    <w:rsid w:val="00147A78"/>
    <w:rsid w:val="00150221"/>
    <w:rsid w:val="00153C0E"/>
    <w:rsid w:val="00154300"/>
    <w:rsid w:val="0015552E"/>
    <w:rsid w:val="00155569"/>
    <w:rsid w:val="00156EF5"/>
    <w:rsid w:val="001618B9"/>
    <w:rsid w:val="00163C7D"/>
    <w:rsid w:val="00165C1B"/>
    <w:rsid w:val="00167946"/>
    <w:rsid w:val="001679EB"/>
    <w:rsid w:val="00167FAC"/>
    <w:rsid w:val="001708BA"/>
    <w:rsid w:val="00170BD0"/>
    <w:rsid w:val="00172FFE"/>
    <w:rsid w:val="00173B29"/>
    <w:rsid w:val="00173B64"/>
    <w:rsid w:val="00174531"/>
    <w:rsid w:val="00175044"/>
    <w:rsid w:val="00177E3A"/>
    <w:rsid w:val="001802C2"/>
    <w:rsid w:val="00186D05"/>
    <w:rsid w:val="001872E9"/>
    <w:rsid w:val="001873C4"/>
    <w:rsid w:val="00187FA4"/>
    <w:rsid w:val="001903B7"/>
    <w:rsid w:val="00193354"/>
    <w:rsid w:val="0019387D"/>
    <w:rsid w:val="001A092B"/>
    <w:rsid w:val="001A0FBF"/>
    <w:rsid w:val="001A1D89"/>
    <w:rsid w:val="001A3AF9"/>
    <w:rsid w:val="001A42C9"/>
    <w:rsid w:val="001A4B34"/>
    <w:rsid w:val="001A5151"/>
    <w:rsid w:val="001A5CE8"/>
    <w:rsid w:val="001A5D77"/>
    <w:rsid w:val="001A6FB3"/>
    <w:rsid w:val="001A7CDB"/>
    <w:rsid w:val="001B1DEC"/>
    <w:rsid w:val="001B51DB"/>
    <w:rsid w:val="001B67A5"/>
    <w:rsid w:val="001B6F04"/>
    <w:rsid w:val="001C2791"/>
    <w:rsid w:val="001C2911"/>
    <w:rsid w:val="001C32E8"/>
    <w:rsid w:val="001C33DE"/>
    <w:rsid w:val="001C3D2F"/>
    <w:rsid w:val="001C4CAA"/>
    <w:rsid w:val="001C5A16"/>
    <w:rsid w:val="001D04FA"/>
    <w:rsid w:val="001D3E6E"/>
    <w:rsid w:val="001D5CEE"/>
    <w:rsid w:val="001D6462"/>
    <w:rsid w:val="001D68A7"/>
    <w:rsid w:val="001D72A1"/>
    <w:rsid w:val="001E15DF"/>
    <w:rsid w:val="001E195B"/>
    <w:rsid w:val="001E24B6"/>
    <w:rsid w:val="001E3079"/>
    <w:rsid w:val="001E3C1E"/>
    <w:rsid w:val="001E58DA"/>
    <w:rsid w:val="001E6F55"/>
    <w:rsid w:val="001E7347"/>
    <w:rsid w:val="001E779D"/>
    <w:rsid w:val="001F0456"/>
    <w:rsid w:val="001F1B67"/>
    <w:rsid w:val="001F2192"/>
    <w:rsid w:val="001F34CA"/>
    <w:rsid w:val="001F3A6A"/>
    <w:rsid w:val="001F4894"/>
    <w:rsid w:val="001F4D0A"/>
    <w:rsid w:val="001F5131"/>
    <w:rsid w:val="001F5A18"/>
    <w:rsid w:val="001F5A5F"/>
    <w:rsid w:val="002002A2"/>
    <w:rsid w:val="00201B36"/>
    <w:rsid w:val="00202447"/>
    <w:rsid w:val="002027AA"/>
    <w:rsid w:val="002034FE"/>
    <w:rsid w:val="002041AC"/>
    <w:rsid w:val="002047ED"/>
    <w:rsid w:val="00206134"/>
    <w:rsid w:val="00210A99"/>
    <w:rsid w:val="00211287"/>
    <w:rsid w:val="00212806"/>
    <w:rsid w:val="00212DAC"/>
    <w:rsid w:val="002136C9"/>
    <w:rsid w:val="00214E88"/>
    <w:rsid w:val="00215A4F"/>
    <w:rsid w:val="00221DE2"/>
    <w:rsid w:val="00222479"/>
    <w:rsid w:val="002241AE"/>
    <w:rsid w:val="00226227"/>
    <w:rsid w:val="00226759"/>
    <w:rsid w:val="00227C4D"/>
    <w:rsid w:val="002302E9"/>
    <w:rsid w:val="00230BA9"/>
    <w:rsid w:val="00230E76"/>
    <w:rsid w:val="002317B4"/>
    <w:rsid w:val="00232917"/>
    <w:rsid w:val="00232E16"/>
    <w:rsid w:val="00232F58"/>
    <w:rsid w:val="00234984"/>
    <w:rsid w:val="00235FDF"/>
    <w:rsid w:val="00236546"/>
    <w:rsid w:val="002367B3"/>
    <w:rsid w:val="0023703A"/>
    <w:rsid w:val="002376EB"/>
    <w:rsid w:val="00237903"/>
    <w:rsid w:val="00244A31"/>
    <w:rsid w:val="00251A6E"/>
    <w:rsid w:val="0025304F"/>
    <w:rsid w:val="002539B9"/>
    <w:rsid w:val="00257C24"/>
    <w:rsid w:val="00257DEC"/>
    <w:rsid w:val="0026087A"/>
    <w:rsid w:val="0026239F"/>
    <w:rsid w:val="0026403E"/>
    <w:rsid w:val="002643AD"/>
    <w:rsid w:val="00264F5E"/>
    <w:rsid w:val="00265B20"/>
    <w:rsid w:val="00267F3D"/>
    <w:rsid w:val="00270167"/>
    <w:rsid w:val="002704D3"/>
    <w:rsid w:val="00271301"/>
    <w:rsid w:val="00271D22"/>
    <w:rsid w:val="00272D13"/>
    <w:rsid w:val="00274445"/>
    <w:rsid w:val="002823CB"/>
    <w:rsid w:val="0028354E"/>
    <w:rsid w:val="00283844"/>
    <w:rsid w:val="00283BF1"/>
    <w:rsid w:val="00283C34"/>
    <w:rsid w:val="0028580B"/>
    <w:rsid w:val="00287B3C"/>
    <w:rsid w:val="002941D9"/>
    <w:rsid w:val="0029534D"/>
    <w:rsid w:val="002965A1"/>
    <w:rsid w:val="00296BEA"/>
    <w:rsid w:val="00297C19"/>
    <w:rsid w:val="00297C53"/>
    <w:rsid w:val="002A1561"/>
    <w:rsid w:val="002A2BB3"/>
    <w:rsid w:val="002A33A4"/>
    <w:rsid w:val="002A544A"/>
    <w:rsid w:val="002A7A93"/>
    <w:rsid w:val="002A7EC1"/>
    <w:rsid w:val="002B0C40"/>
    <w:rsid w:val="002B23FB"/>
    <w:rsid w:val="002B34DE"/>
    <w:rsid w:val="002B5A3F"/>
    <w:rsid w:val="002B5B11"/>
    <w:rsid w:val="002B7456"/>
    <w:rsid w:val="002C1256"/>
    <w:rsid w:val="002C16BC"/>
    <w:rsid w:val="002C1CED"/>
    <w:rsid w:val="002C3417"/>
    <w:rsid w:val="002C358D"/>
    <w:rsid w:val="002C45B9"/>
    <w:rsid w:val="002C52B7"/>
    <w:rsid w:val="002C5AAC"/>
    <w:rsid w:val="002C7964"/>
    <w:rsid w:val="002D2085"/>
    <w:rsid w:val="002D499A"/>
    <w:rsid w:val="002D6777"/>
    <w:rsid w:val="002E1F6A"/>
    <w:rsid w:val="002E42D1"/>
    <w:rsid w:val="002E4CEE"/>
    <w:rsid w:val="002E4E8C"/>
    <w:rsid w:val="002E579B"/>
    <w:rsid w:val="002E7A0C"/>
    <w:rsid w:val="002F09F8"/>
    <w:rsid w:val="002F1E8E"/>
    <w:rsid w:val="002F2B60"/>
    <w:rsid w:val="002F3D23"/>
    <w:rsid w:val="002F4C3A"/>
    <w:rsid w:val="002F627E"/>
    <w:rsid w:val="002F67B9"/>
    <w:rsid w:val="002F7DE5"/>
    <w:rsid w:val="003008D9"/>
    <w:rsid w:val="00300E6D"/>
    <w:rsid w:val="0030126E"/>
    <w:rsid w:val="003035FB"/>
    <w:rsid w:val="00304745"/>
    <w:rsid w:val="00304C64"/>
    <w:rsid w:val="00306D34"/>
    <w:rsid w:val="0031102D"/>
    <w:rsid w:val="00311A19"/>
    <w:rsid w:val="00313947"/>
    <w:rsid w:val="00313C14"/>
    <w:rsid w:val="003164E5"/>
    <w:rsid w:val="00316DA6"/>
    <w:rsid w:val="0032092C"/>
    <w:rsid w:val="00320E55"/>
    <w:rsid w:val="00321F05"/>
    <w:rsid w:val="003223E8"/>
    <w:rsid w:val="00322BE0"/>
    <w:rsid w:val="003230DE"/>
    <w:rsid w:val="0032550D"/>
    <w:rsid w:val="003255FC"/>
    <w:rsid w:val="00325898"/>
    <w:rsid w:val="003271E2"/>
    <w:rsid w:val="003274CB"/>
    <w:rsid w:val="0033297A"/>
    <w:rsid w:val="00332EC1"/>
    <w:rsid w:val="0033563C"/>
    <w:rsid w:val="003403CC"/>
    <w:rsid w:val="00340534"/>
    <w:rsid w:val="003408D1"/>
    <w:rsid w:val="00340CD0"/>
    <w:rsid w:val="00342039"/>
    <w:rsid w:val="003421BF"/>
    <w:rsid w:val="003429D6"/>
    <w:rsid w:val="00343CC7"/>
    <w:rsid w:val="00344C85"/>
    <w:rsid w:val="00344DAE"/>
    <w:rsid w:val="00346A32"/>
    <w:rsid w:val="003472EF"/>
    <w:rsid w:val="00352072"/>
    <w:rsid w:val="0035376E"/>
    <w:rsid w:val="0035463E"/>
    <w:rsid w:val="00354B0E"/>
    <w:rsid w:val="00356CA0"/>
    <w:rsid w:val="00357C3B"/>
    <w:rsid w:val="0036068F"/>
    <w:rsid w:val="003636F0"/>
    <w:rsid w:val="003637DA"/>
    <w:rsid w:val="00364518"/>
    <w:rsid w:val="003667BD"/>
    <w:rsid w:val="00371C4D"/>
    <w:rsid w:val="00373452"/>
    <w:rsid w:val="003737D4"/>
    <w:rsid w:val="00374899"/>
    <w:rsid w:val="00374B47"/>
    <w:rsid w:val="00377AFB"/>
    <w:rsid w:val="00384588"/>
    <w:rsid w:val="003852BF"/>
    <w:rsid w:val="00385B28"/>
    <w:rsid w:val="00391890"/>
    <w:rsid w:val="003919E9"/>
    <w:rsid w:val="00391EFD"/>
    <w:rsid w:val="0039248D"/>
    <w:rsid w:val="00392768"/>
    <w:rsid w:val="00392C11"/>
    <w:rsid w:val="003936D5"/>
    <w:rsid w:val="00394E81"/>
    <w:rsid w:val="00396360"/>
    <w:rsid w:val="0039693B"/>
    <w:rsid w:val="00397275"/>
    <w:rsid w:val="00397EF3"/>
    <w:rsid w:val="003A048A"/>
    <w:rsid w:val="003A06ED"/>
    <w:rsid w:val="003A0779"/>
    <w:rsid w:val="003A0F7C"/>
    <w:rsid w:val="003A110A"/>
    <w:rsid w:val="003A1942"/>
    <w:rsid w:val="003A245B"/>
    <w:rsid w:val="003A2C19"/>
    <w:rsid w:val="003A3CB5"/>
    <w:rsid w:val="003A439F"/>
    <w:rsid w:val="003A5984"/>
    <w:rsid w:val="003A5CC7"/>
    <w:rsid w:val="003A6FB3"/>
    <w:rsid w:val="003B1987"/>
    <w:rsid w:val="003B330D"/>
    <w:rsid w:val="003B3BA9"/>
    <w:rsid w:val="003B431C"/>
    <w:rsid w:val="003B6C48"/>
    <w:rsid w:val="003B6CD3"/>
    <w:rsid w:val="003B78A9"/>
    <w:rsid w:val="003B7A96"/>
    <w:rsid w:val="003B7DEA"/>
    <w:rsid w:val="003C03CE"/>
    <w:rsid w:val="003C07A7"/>
    <w:rsid w:val="003D0B67"/>
    <w:rsid w:val="003D233B"/>
    <w:rsid w:val="003D317D"/>
    <w:rsid w:val="003D4880"/>
    <w:rsid w:val="003D4D5E"/>
    <w:rsid w:val="003D4F67"/>
    <w:rsid w:val="003D6294"/>
    <w:rsid w:val="003D7996"/>
    <w:rsid w:val="003E1AE1"/>
    <w:rsid w:val="003E57D2"/>
    <w:rsid w:val="003E645F"/>
    <w:rsid w:val="003E765E"/>
    <w:rsid w:val="003E7CB8"/>
    <w:rsid w:val="003F11D7"/>
    <w:rsid w:val="003F131C"/>
    <w:rsid w:val="003F178A"/>
    <w:rsid w:val="003F2B7F"/>
    <w:rsid w:val="003F2CAA"/>
    <w:rsid w:val="003F35A9"/>
    <w:rsid w:val="003F38EB"/>
    <w:rsid w:val="003F443D"/>
    <w:rsid w:val="003F45B4"/>
    <w:rsid w:val="003F49C5"/>
    <w:rsid w:val="003F4F89"/>
    <w:rsid w:val="003F5FE9"/>
    <w:rsid w:val="003F6108"/>
    <w:rsid w:val="003F728B"/>
    <w:rsid w:val="003F7AE7"/>
    <w:rsid w:val="0040003D"/>
    <w:rsid w:val="004012FD"/>
    <w:rsid w:val="00401CDE"/>
    <w:rsid w:val="00402EAB"/>
    <w:rsid w:val="00403004"/>
    <w:rsid w:val="004062B7"/>
    <w:rsid w:val="00406934"/>
    <w:rsid w:val="004076D5"/>
    <w:rsid w:val="00410EF1"/>
    <w:rsid w:val="00411700"/>
    <w:rsid w:val="00413963"/>
    <w:rsid w:val="004141AF"/>
    <w:rsid w:val="004144EF"/>
    <w:rsid w:val="004152D1"/>
    <w:rsid w:val="004155D9"/>
    <w:rsid w:val="00417861"/>
    <w:rsid w:val="00423526"/>
    <w:rsid w:val="0042352F"/>
    <w:rsid w:val="00423BB5"/>
    <w:rsid w:val="00425E26"/>
    <w:rsid w:val="004261BE"/>
    <w:rsid w:val="00430AA6"/>
    <w:rsid w:val="004310A7"/>
    <w:rsid w:val="0043188A"/>
    <w:rsid w:val="004325C8"/>
    <w:rsid w:val="00434129"/>
    <w:rsid w:val="0043673D"/>
    <w:rsid w:val="0043711E"/>
    <w:rsid w:val="00437A03"/>
    <w:rsid w:val="00437EFC"/>
    <w:rsid w:val="004410A2"/>
    <w:rsid w:val="004412C0"/>
    <w:rsid w:val="00441802"/>
    <w:rsid w:val="00441D36"/>
    <w:rsid w:val="004422D3"/>
    <w:rsid w:val="00442C11"/>
    <w:rsid w:val="00442D4D"/>
    <w:rsid w:val="004448AC"/>
    <w:rsid w:val="0044497F"/>
    <w:rsid w:val="00444E3E"/>
    <w:rsid w:val="00445DE8"/>
    <w:rsid w:val="00445E8E"/>
    <w:rsid w:val="0044628C"/>
    <w:rsid w:val="00446324"/>
    <w:rsid w:val="00446402"/>
    <w:rsid w:val="00446FD9"/>
    <w:rsid w:val="00447E3B"/>
    <w:rsid w:val="00451451"/>
    <w:rsid w:val="0045197F"/>
    <w:rsid w:val="004534E3"/>
    <w:rsid w:val="00453E48"/>
    <w:rsid w:val="00454B12"/>
    <w:rsid w:val="00454D25"/>
    <w:rsid w:val="00454ECA"/>
    <w:rsid w:val="004555E1"/>
    <w:rsid w:val="00455992"/>
    <w:rsid w:val="00455DB3"/>
    <w:rsid w:val="00460E21"/>
    <w:rsid w:val="00461281"/>
    <w:rsid w:val="00461B17"/>
    <w:rsid w:val="004629FF"/>
    <w:rsid w:val="00462F13"/>
    <w:rsid w:val="00463F23"/>
    <w:rsid w:val="00464797"/>
    <w:rsid w:val="00464B2A"/>
    <w:rsid w:val="0046722A"/>
    <w:rsid w:val="00470641"/>
    <w:rsid w:val="00471C6B"/>
    <w:rsid w:val="004724EC"/>
    <w:rsid w:val="00473AD3"/>
    <w:rsid w:val="00473B95"/>
    <w:rsid w:val="00475898"/>
    <w:rsid w:val="00476AB5"/>
    <w:rsid w:val="00476D63"/>
    <w:rsid w:val="004820C8"/>
    <w:rsid w:val="004829DE"/>
    <w:rsid w:val="004842B6"/>
    <w:rsid w:val="00485468"/>
    <w:rsid w:val="00486974"/>
    <w:rsid w:val="00486A0D"/>
    <w:rsid w:val="0049011C"/>
    <w:rsid w:val="00490FC4"/>
    <w:rsid w:val="00490FE1"/>
    <w:rsid w:val="00492EFF"/>
    <w:rsid w:val="004930C0"/>
    <w:rsid w:val="004933E3"/>
    <w:rsid w:val="00494354"/>
    <w:rsid w:val="00495884"/>
    <w:rsid w:val="00496837"/>
    <w:rsid w:val="00496D06"/>
    <w:rsid w:val="0049713D"/>
    <w:rsid w:val="004974BB"/>
    <w:rsid w:val="004A154C"/>
    <w:rsid w:val="004A3497"/>
    <w:rsid w:val="004A4271"/>
    <w:rsid w:val="004A5FA5"/>
    <w:rsid w:val="004A7C57"/>
    <w:rsid w:val="004B1CC3"/>
    <w:rsid w:val="004B28BE"/>
    <w:rsid w:val="004B4D34"/>
    <w:rsid w:val="004B549C"/>
    <w:rsid w:val="004B5F17"/>
    <w:rsid w:val="004B7711"/>
    <w:rsid w:val="004C0683"/>
    <w:rsid w:val="004C0F88"/>
    <w:rsid w:val="004C11F3"/>
    <w:rsid w:val="004C188D"/>
    <w:rsid w:val="004C2325"/>
    <w:rsid w:val="004C3D38"/>
    <w:rsid w:val="004C4517"/>
    <w:rsid w:val="004C5193"/>
    <w:rsid w:val="004C534F"/>
    <w:rsid w:val="004C5416"/>
    <w:rsid w:val="004C5417"/>
    <w:rsid w:val="004C7090"/>
    <w:rsid w:val="004D04CC"/>
    <w:rsid w:val="004D7491"/>
    <w:rsid w:val="004E3F98"/>
    <w:rsid w:val="004E404B"/>
    <w:rsid w:val="004E4AE8"/>
    <w:rsid w:val="004E4EC7"/>
    <w:rsid w:val="004E534F"/>
    <w:rsid w:val="004E7765"/>
    <w:rsid w:val="004E78F8"/>
    <w:rsid w:val="004F169D"/>
    <w:rsid w:val="004F1E10"/>
    <w:rsid w:val="004F1E34"/>
    <w:rsid w:val="004F3F0D"/>
    <w:rsid w:val="004F4879"/>
    <w:rsid w:val="004F5B48"/>
    <w:rsid w:val="004F5B57"/>
    <w:rsid w:val="004F6230"/>
    <w:rsid w:val="00501148"/>
    <w:rsid w:val="00503932"/>
    <w:rsid w:val="00503E3E"/>
    <w:rsid w:val="00506E15"/>
    <w:rsid w:val="00506EF7"/>
    <w:rsid w:val="00511D22"/>
    <w:rsid w:val="00513AAE"/>
    <w:rsid w:val="005149A9"/>
    <w:rsid w:val="0051501F"/>
    <w:rsid w:val="00515659"/>
    <w:rsid w:val="00516995"/>
    <w:rsid w:val="00517EC8"/>
    <w:rsid w:val="00520F52"/>
    <w:rsid w:val="00521F6B"/>
    <w:rsid w:val="005260B9"/>
    <w:rsid w:val="0052791C"/>
    <w:rsid w:val="00527E73"/>
    <w:rsid w:val="00530926"/>
    <w:rsid w:val="005309BD"/>
    <w:rsid w:val="00531022"/>
    <w:rsid w:val="00533547"/>
    <w:rsid w:val="00534D13"/>
    <w:rsid w:val="00535631"/>
    <w:rsid w:val="00535941"/>
    <w:rsid w:val="00537A99"/>
    <w:rsid w:val="005409F1"/>
    <w:rsid w:val="0054139A"/>
    <w:rsid w:val="00541808"/>
    <w:rsid w:val="00541CFB"/>
    <w:rsid w:val="00542153"/>
    <w:rsid w:val="0054315A"/>
    <w:rsid w:val="00543527"/>
    <w:rsid w:val="00546106"/>
    <w:rsid w:val="005467AA"/>
    <w:rsid w:val="005469A3"/>
    <w:rsid w:val="00553B8C"/>
    <w:rsid w:val="00554AE9"/>
    <w:rsid w:val="00556753"/>
    <w:rsid w:val="00557493"/>
    <w:rsid w:val="005610B1"/>
    <w:rsid w:val="00561449"/>
    <w:rsid w:val="00564D22"/>
    <w:rsid w:val="00567E27"/>
    <w:rsid w:val="00570666"/>
    <w:rsid w:val="005714FF"/>
    <w:rsid w:val="00571838"/>
    <w:rsid w:val="005723E7"/>
    <w:rsid w:val="005729CC"/>
    <w:rsid w:val="00572D81"/>
    <w:rsid w:val="00574FED"/>
    <w:rsid w:val="00576087"/>
    <w:rsid w:val="00576C58"/>
    <w:rsid w:val="005771CA"/>
    <w:rsid w:val="005772FB"/>
    <w:rsid w:val="00585859"/>
    <w:rsid w:val="0058763B"/>
    <w:rsid w:val="005908A2"/>
    <w:rsid w:val="00591065"/>
    <w:rsid w:val="00591F5F"/>
    <w:rsid w:val="00592959"/>
    <w:rsid w:val="00594577"/>
    <w:rsid w:val="0059539A"/>
    <w:rsid w:val="00596E18"/>
    <w:rsid w:val="0059722E"/>
    <w:rsid w:val="00597AA0"/>
    <w:rsid w:val="005A0864"/>
    <w:rsid w:val="005A1FBA"/>
    <w:rsid w:val="005A3473"/>
    <w:rsid w:val="005A3E81"/>
    <w:rsid w:val="005A6AF0"/>
    <w:rsid w:val="005A73FB"/>
    <w:rsid w:val="005A7893"/>
    <w:rsid w:val="005B140E"/>
    <w:rsid w:val="005B14AC"/>
    <w:rsid w:val="005B1C16"/>
    <w:rsid w:val="005B2375"/>
    <w:rsid w:val="005B2850"/>
    <w:rsid w:val="005B3433"/>
    <w:rsid w:val="005B3B2B"/>
    <w:rsid w:val="005B3CD9"/>
    <w:rsid w:val="005B3D61"/>
    <w:rsid w:val="005B4AB5"/>
    <w:rsid w:val="005B4FC6"/>
    <w:rsid w:val="005B502B"/>
    <w:rsid w:val="005B649C"/>
    <w:rsid w:val="005B763D"/>
    <w:rsid w:val="005C0CD0"/>
    <w:rsid w:val="005C12BC"/>
    <w:rsid w:val="005C1478"/>
    <w:rsid w:val="005C3AD5"/>
    <w:rsid w:val="005C516B"/>
    <w:rsid w:val="005D02C3"/>
    <w:rsid w:val="005D0E76"/>
    <w:rsid w:val="005D17E5"/>
    <w:rsid w:val="005D1E3E"/>
    <w:rsid w:val="005D30EE"/>
    <w:rsid w:val="005D3876"/>
    <w:rsid w:val="005D3E91"/>
    <w:rsid w:val="005D5754"/>
    <w:rsid w:val="005D5AC9"/>
    <w:rsid w:val="005D7EC9"/>
    <w:rsid w:val="005E0377"/>
    <w:rsid w:val="005E083D"/>
    <w:rsid w:val="005E4C3F"/>
    <w:rsid w:val="005E509B"/>
    <w:rsid w:val="005F02E6"/>
    <w:rsid w:val="005F2616"/>
    <w:rsid w:val="005F3307"/>
    <w:rsid w:val="005F3ABC"/>
    <w:rsid w:val="005F4A8A"/>
    <w:rsid w:val="005F4FBE"/>
    <w:rsid w:val="005F7B09"/>
    <w:rsid w:val="00602047"/>
    <w:rsid w:val="0060223A"/>
    <w:rsid w:val="006057BF"/>
    <w:rsid w:val="00610C02"/>
    <w:rsid w:val="00612B8F"/>
    <w:rsid w:val="00612BD0"/>
    <w:rsid w:val="00613D14"/>
    <w:rsid w:val="00615CE3"/>
    <w:rsid w:val="006176F2"/>
    <w:rsid w:val="00622E3C"/>
    <w:rsid w:val="00622F04"/>
    <w:rsid w:val="00623451"/>
    <w:rsid w:val="006238C3"/>
    <w:rsid w:val="00625877"/>
    <w:rsid w:val="00625E43"/>
    <w:rsid w:val="00626331"/>
    <w:rsid w:val="006264EC"/>
    <w:rsid w:val="006307DB"/>
    <w:rsid w:val="00632BBC"/>
    <w:rsid w:val="00632D35"/>
    <w:rsid w:val="0063393A"/>
    <w:rsid w:val="00634312"/>
    <w:rsid w:val="00634D6B"/>
    <w:rsid w:val="00636276"/>
    <w:rsid w:val="00640CF3"/>
    <w:rsid w:val="00640F09"/>
    <w:rsid w:val="006432E2"/>
    <w:rsid w:val="00643B6D"/>
    <w:rsid w:val="00644F46"/>
    <w:rsid w:val="0064685B"/>
    <w:rsid w:val="00650AEB"/>
    <w:rsid w:val="00651193"/>
    <w:rsid w:val="00652090"/>
    <w:rsid w:val="00653102"/>
    <w:rsid w:val="00653D0C"/>
    <w:rsid w:val="0065406B"/>
    <w:rsid w:val="006544E6"/>
    <w:rsid w:val="00654D1A"/>
    <w:rsid w:val="00655D88"/>
    <w:rsid w:val="00656A18"/>
    <w:rsid w:val="0065796C"/>
    <w:rsid w:val="0066111B"/>
    <w:rsid w:val="00661AB7"/>
    <w:rsid w:val="006620F9"/>
    <w:rsid w:val="00663221"/>
    <w:rsid w:val="006635EF"/>
    <w:rsid w:val="0066504B"/>
    <w:rsid w:val="00665831"/>
    <w:rsid w:val="00667143"/>
    <w:rsid w:val="0066753F"/>
    <w:rsid w:val="00670046"/>
    <w:rsid w:val="0067057E"/>
    <w:rsid w:val="00670C0F"/>
    <w:rsid w:val="00671D65"/>
    <w:rsid w:val="00671F89"/>
    <w:rsid w:val="00673484"/>
    <w:rsid w:val="0067366B"/>
    <w:rsid w:val="00677A44"/>
    <w:rsid w:val="006814E0"/>
    <w:rsid w:val="00681740"/>
    <w:rsid w:val="00681878"/>
    <w:rsid w:val="0068300B"/>
    <w:rsid w:val="00683D0B"/>
    <w:rsid w:val="006849D2"/>
    <w:rsid w:val="00685739"/>
    <w:rsid w:val="0068649A"/>
    <w:rsid w:val="00686F20"/>
    <w:rsid w:val="00687019"/>
    <w:rsid w:val="00687141"/>
    <w:rsid w:val="00693591"/>
    <w:rsid w:val="00693963"/>
    <w:rsid w:val="00693CD6"/>
    <w:rsid w:val="00693EB8"/>
    <w:rsid w:val="00694729"/>
    <w:rsid w:val="00694A0B"/>
    <w:rsid w:val="00695E72"/>
    <w:rsid w:val="006961B5"/>
    <w:rsid w:val="006A0052"/>
    <w:rsid w:val="006A1A0D"/>
    <w:rsid w:val="006A48EC"/>
    <w:rsid w:val="006A67FB"/>
    <w:rsid w:val="006A6952"/>
    <w:rsid w:val="006A6F71"/>
    <w:rsid w:val="006A71FF"/>
    <w:rsid w:val="006B2445"/>
    <w:rsid w:val="006B39EB"/>
    <w:rsid w:val="006B3A22"/>
    <w:rsid w:val="006B47AA"/>
    <w:rsid w:val="006B68B7"/>
    <w:rsid w:val="006B7BC8"/>
    <w:rsid w:val="006C04FF"/>
    <w:rsid w:val="006C22AC"/>
    <w:rsid w:val="006C35EF"/>
    <w:rsid w:val="006C42B8"/>
    <w:rsid w:val="006C5BAD"/>
    <w:rsid w:val="006C7496"/>
    <w:rsid w:val="006C7E9A"/>
    <w:rsid w:val="006D0B5B"/>
    <w:rsid w:val="006D186E"/>
    <w:rsid w:val="006D31C7"/>
    <w:rsid w:val="006D5DF0"/>
    <w:rsid w:val="006D6A64"/>
    <w:rsid w:val="006E27FE"/>
    <w:rsid w:val="006E373B"/>
    <w:rsid w:val="006E47F4"/>
    <w:rsid w:val="006E646D"/>
    <w:rsid w:val="006E6D9F"/>
    <w:rsid w:val="006F1B13"/>
    <w:rsid w:val="006F2ADF"/>
    <w:rsid w:val="006F3769"/>
    <w:rsid w:val="007044ED"/>
    <w:rsid w:val="00704B69"/>
    <w:rsid w:val="007059E2"/>
    <w:rsid w:val="00706565"/>
    <w:rsid w:val="00710164"/>
    <w:rsid w:val="007103A6"/>
    <w:rsid w:val="00710943"/>
    <w:rsid w:val="007110D9"/>
    <w:rsid w:val="00713100"/>
    <w:rsid w:val="007137C8"/>
    <w:rsid w:val="00714213"/>
    <w:rsid w:val="007148BB"/>
    <w:rsid w:val="00715115"/>
    <w:rsid w:val="0071640D"/>
    <w:rsid w:val="00717F6F"/>
    <w:rsid w:val="007207A3"/>
    <w:rsid w:val="00722AFE"/>
    <w:rsid w:val="00722B54"/>
    <w:rsid w:val="0072319B"/>
    <w:rsid w:val="0072611C"/>
    <w:rsid w:val="00726AE6"/>
    <w:rsid w:val="00726F26"/>
    <w:rsid w:val="007274BA"/>
    <w:rsid w:val="00727E6D"/>
    <w:rsid w:val="00730369"/>
    <w:rsid w:val="00731736"/>
    <w:rsid w:val="00732CF5"/>
    <w:rsid w:val="00733CFB"/>
    <w:rsid w:val="00734F63"/>
    <w:rsid w:val="00735BA3"/>
    <w:rsid w:val="00736868"/>
    <w:rsid w:val="00737C12"/>
    <w:rsid w:val="0074313D"/>
    <w:rsid w:val="00743883"/>
    <w:rsid w:val="007444E6"/>
    <w:rsid w:val="00744C32"/>
    <w:rsid w:val="00745CAA"/>
    <w:rsid w:val="0074646E"/>
    <w:rsid w:val="00747DC6"/>
    <w:rsid w:val="00750218"/>
    <w:rsid w:val="0075228E"/>
    <w:rsid w:val="00754134"/>
    <w:rsid w:val="00756273"/>
    <w:rsid w:val="007609D2"/>
    <w:rsid w:val="00760D36"/>
    <w:rsid w:val="007615EF"/>
    <w:rsid w:val="00761DD2"/>
    <w:rsid w:val="00762FA3"/>
    <w:rsid w:val="00764DCA"/>
    <w:rsid w:val="00772761"/>
    <w:rsid w:val="007731C0"/>
    <w:rsid w:val="00773753"/>
    <w:rsid w:val="00773E3C"/>
    <w:rsid w:val="00775612"/>
    <w:rsid w:val="00775E84"/>
    <w:rsid w:val="007762D7"/>
    <w:rsid w:val="007779B9"/>
    <w:rsid w:val="00777E6F"/>
    <w:rsid w:val="007803A8"/>
    <w:rsid w:val="0078068E"/>
    <w:rsid w:val="007819C2"/>
    <w:rsid w:val="00782A1E"/>
    <w:rsid w:val="00782BB9"/>
    <w:rsid w:val="00783899"/>
    <w:rsid w:val="007847ED"/>
    <w:rsid w:val="00784890"/>
    <w:rsid w:val="00785A48"/>
    <w:rsid w:val="007862BC"/>
    <w:rsid w:val="0078660B"/>
    <w:rsid w:val="007866BA"/>
    <w:rsid w:val="00787DD0"/>
    <w:rsid w:val="0079184F"/>
    <w:rsid w:val="00794836"/>
    <w:rsid w:val="0079502D"/>
    <w:rsid w:val="007954B6"/>
    <w:rsid w:val="00796454"/>
    <w:rsid w:val="007968F6"/>
    <w:rsid w:val="00796971"/>
    <w:rsid w:val="00797670"/>
    <w:rsid w:val="007976D0"/>
    <w:rsid w:val="007A0F38"/>
    <w:rsid w:val="007A1375"/>
    <w:rsid w:val="007A410B"/>
    <w:rsid w:val="007A64FF"/>
    <w:rsid w:val="007A6A40"/>
    <w:rsid w:val="007B0D53"/>
    <w:rsid w:val="007B1588"/>
    <w:rsid w:val="007B3269"/>
    <w:rsid w:val="007B3893"/>
    <w:rsid w:val="007B3A31"/>
    <w:rsid w:val="007B41FC"/>
    <w:rsid w:val="007C02E7"/>
    <w:rsid w:val="007C1109"/>
    <w:rsid w:val="007C37A6"/>
    <w:rsid w:val="007C4B76"/>
    <w:rsid w:val="007C6665"/>
    <w:rsid w:val="007C7A35"/>
    <w:rsid w:val="007C7F2E"/>
    <w:rsid w:val="007D16C7"/>
    <w:rsid w:val="007D2EC3"/>
    <w:rsid w:val="007D3126"/>
    <w:rsid w:val="007D3D3E"/>
    <w:rsid w:val="007D47DD"/>
    <w:rsid w:val="007D4C62"/>
    <w:rsid w:val="007D71CC"/>
    <w:rsid w:val="007E0741"/>
    <w:rsid w:val="007E081E"/>
    <w:rsid w:val="007E1370"/>
    <w:rsid w:val="007E223A"/>
    <w:rsid w:val="007E2A02"/>
    <w:rsid w:val="007E2CE4"/>
    <w:rsid w:val="007E3E69"/>
    <w:rsid w:val="007E40FD"/>
    <w:rsid w:val="007E5652"/>
    <w:rsid w:val="007E6D42"/>
    <w:rsid w:val="007E70BB"/>
    <w:rsid w:val="007F02D8"/>
    <w:rsid w:val="007F08BA"/>
    <w:rsid w:val="007F1014"/>
    <w:rsid w:val="007F1C29"/>
    <w:rsid w:val="007F2BC2"/>
    <w:rsid w:val="007F354D"/>
    <w:rsid w:val="007F4725"/>
    <w:rsid w:val="007F4C5C"/>
    <w:rsid w:val="007F533C"/>
    <w:rsid w:val="007F6267"/>
    <w:rsid w:val="007F6839"/>
    <w:rsid w:val="00802B75"/>
    <w:rsid w:val="00802EE0"/>
    <w:rsid w:val="0080305E"/>
    <w:rsid w:val="0080339D"/>
    <w:rsid w:val="0080387A"/>
    <w:rsid w:val="00804B9D"/>
    <w:rsid w:val="00804E66"/>
    <w:rsid w:val="00805B82"/>
    <w:rsid w:val="0080696E"/>
    <w:rsid w:val="008069F3"/>
    <w:rsid w:val="008072AB"/>
    <w:rsid w:val="00810576"/>
    <w:rsid w:val="008105C5"/>
    <w:rsid w:val="00810C99"/>
    <w:rsid w:val="008137C1"/>
    <w:rsid w:val="00816035"/>
    <w:rsid w:val="0081689A"/>
    <w:rsid w:val="0081763F"/>
    <w:rsid w:val="00820889"/>
    <w:rsid w:val="00821346"/>
    <w:rsid w:val="00822CCD"/>
    <w:rsid w:val="0082329E"/>
    <w:rsid w:val="008232D6"/>
    <w:rsid w:val="008234CD"/>
    <w:rsid w:val="00826AEF"/>
    <w:rsid w:val="008270F5"/>
    <w:rsid w:val="0083043F"/>
    <w:rsid w:val="00831AA0"/>
    <w:rsid w:val="00832A7A"/>
    <w:rsid w:val="00833E9B"/>
    <w:rsid w:val="00834284"/>
    <w:rsid w:val="0083481C"/>
    <w:rsid w:val="00834BFE"/>
    <w:rsid w:val="008356A8"/>
    <w:rsid w:val="0083597A"/>
    <w:rsid w:val="0083659C"/>
    <w:rsid w:val="00836793"/>
    <w:rsid w:val="008370EA"/>
    <w:rsid w:val="00841C71"/>
    <w:rsid w:val="008441A4"/>
    <w:rsid w:val="008446B0"/>
    <w:rsid w:val="00845645"/>
    <w:rsid w:val="00847F27"/>
    <w:rsid w:val="00850AE9"/>
    <w:rsid w:val="00850EF0"/>
    <w:rsid w:val="00853814"/>
    <w:rsid w:val="0085500F"/>
    <w:rsid w:val="008553DF"/>
    <w:rsid w:val="00855541"/>
    <w:rsid w:val="0085589A"/>
    <w:rsid w:val="008569D0"/>
    <w:rsid w:val="008575A0"/>
    <w:rsid w:val="00860000"/>
    <w:rsid w:val="0086035C"/>
    <w:rsid w:val="0086088E"/>
    <w:rsid w:val="00862D47"/>
    <w:rsid w:val="00864F22"/>
    <w:rsid w:val="00865EDA"/>
    <w:rsid w:val="00866DAE"/>
    <w:rsid w:val="00871F88"/>
    <w:rsid w:val="008729D0"/>
    <w:rsid w:val="00873169"/>
    <w:rsid w:val="0087388F"/>
    <w:rsid w:val="00875298"/>
    <w:rsid w:val="008753BA"/>
    <w:rsid w:val="00875977"/>
    <w:rsid w:val="00876815"/>
    <w:rsid w:val="00876C73"/>
    <w:rsid w:val="008823D4"/>
    <w:rsid w:val="008851E4"/>
    <w:rsid w:val="00887461"/>
    <w:rsid w:val="00896651"/>
    <w:rsid w:val="00896B5A"/>
    <w:rsid w:val="00896EB2"/>
    <w:rsid w:val="00897F75"/>
    <w:rsid w:val="008A2EDE"/>
    <w:rsid w:val="008A34D2"/>
    <w:rsid w:val="008A43EA"/>
    <w:rsid w:val="008A4469"/>
    <w:rsid w:val="008A5266"/>
    <w:rsid w:val="008A690E"/>
    <w:rsid w:val="008A74F5"/>
    <w:rsid w:val="008B1896"/>
    <w:rsid w:val="008B2213"/>
    <w:rsid w:val="008B4512"/>
    <w:rsid w:val="008B4F60"/>
    <w:rsid w:val="008B55C7"/>
    <w:rsid w:val="008B5B9E"/>
    <w:rsid w:val="008B5BED"/>
    <w:rsid w:val="008B71C3"/>
    <w:rsid w:val="008B7465"/>
    <w:rsid w:val="008C12A7"/>
    <w:rsid w:val="008C1CC1"/>
    <w:rsid w:val="008C1DDF"/>
    <w:rsid w:val="008C2127"/>
    <w:rsid w:val="008C42AF"/>
    <w:rsid w:val="008C5BCF"/>
    <w:rsid w:val="008C6425"/>
    <w:rsid w:val="008C6831"/>
    <w:rsid w:val="008D1F11"/>
    <w:rsid w:val="008D24CE"/>
    <w:rsid w:val="008D2BFF"/>
    <w:rsid w:val="008D3B22"/>
    <w:rsid w:val="008D3BFF"/>
    <w:rsid w:val="008D45D8"/>
    <w:rsid w:val="008D56FE"/>
    <w:rsid w:val="008D654C"/>
    <w:rsid w:val="008D6988"/>
    <w:rsid w:val="008E625E"/>
    <w:rsid w:val="008E6316"/>
    <w:rsid w:val="008E7ED8"/>
    <w:rsid w:val="008F0E5E"/>
    <w:rsid w:val="008F3D9D"/>
    <w:rsid w:val="008F5775"/>
    <w:rsid w:val="008F5A24"/>
    <w:rsid w:val="00900094"/>
    <w:rsid w:val="00900923"/>
    <w:rsid w:val="009016C1"/>
    <w:rsid w:val="00904669"/>
    <w:rsid w:val="00906043"/>
    <w:rsid w:val="00906231"/>
    <w:rsid w:val="009105F3"/>
    <w:rsid w:val="00911646"/>
    <w:rsid w:val="0091361D"/>
    <w:rsid w:val="00913FCF"/>
    <w:rsid w:val="009160F0"/>
    <w:rsid w:val="00916DF0"/>
    <w:rsid w:val="00921AB4"/>
    <w:rsid w:val="00922280"/>
    <w:rsid w:val="00923ACA"/>
    <w:rsid w:val="00924992"/>
    <w:rsid w:val="00925B2E"/>
    <w:rsid w:val="00925C0B"/>
    <w:rsid w:val="00927194"/>
    <w:rsid w:val="00927941"/>
    <w:rsid w:val="009279E7"/>
    <w:rsid w:val="00930207"/>
    <w:rsid w:val="00930C16"/>
    <w:rsid w:val="00933368"/>
    <w:rsid w:val="00933D71"/>
    <w:rsid w:val="00936282"/>
    <w:rsid w:val="009363BE"/>
    <w:rsid w:val="0093659A"/>
    <w:rsid w:val="00937191"/>
    <w:rsid w:val="00944D0F"/>
    <w:rsid w:val="00946DE5"/>
    <w:rsid w:val="009533C7"/>
    <w:rsid w:val="00955B22"/>
    <w:rsid w:val="009563A0"/>
    <w:rsid w:val="00956869"/>
    <w:rsid w:val="00956C4E"/>
    <w:rsid w:val="00957A4E"/>
    <w:rsid w:val="00957EF9"/>
    <w:rsid w:val="00960276"/>
    <w:rsid w:val="00961095"/>
    <w:rsid w:val="00961B6D"/>
    <w:rsid w:val="00961EFD"/>
    <w:rsid w:val="00963797"/>
    <w:rsid w:val="00963D96"/>
    <w:rsid w:val="00964B8B"/>
    <w:rsid w:val="009661EF"/>
    <w:rsid w:val="0096672E"/>
    <w:rsid w:val="00966F59"/>
    <w:rsid w:val="0097011D"/>
    <w:rsid w:val="0097069E"/>
    <w:rsid w:val="009709A9"/>
    <w:rsid w:val="00971063"/>
    <w:rsid w:val="009727E3"/>
    <w:rsid w:val="00972E3D"/>
    <w:rsid w:val="009736DC"/>
    <w:rsid w:val="009742BD"/>
    <w:rsid w:val="00975760"/>
    <w:rsid w:val="00975781"/>
    <w:rsid w:val="00975A5E"/>
    <w:rsid w:val="009800C9"/>
    <w:rsid w:val="00980B4A"/>
    <w:rsid w:val="00981C2A"/>
    <w:rsid w:val="00982AB6"/>
    <w:rsid w:val="0098659D"/>
    <w:rsid w:val="009911C4"/>
    <w:rsid w:val="0099136B"/>
    <w:rsid w:val="0099141C"/>
    <w:rsid w:val="0099158B"/>
    <w:rsid w:val="00992597"/>
    <w:rsid w:val="009926D0"/>
    <w:rsid w:val="00994443"/>
    <w:rsid w:val="0099487C"/>
    <w:rsid w:val="00994A19"/>
    <w:rsid w:val="00994CD7"/>
    <w:rsid w:val="00994EDB"/>
    <w:rsid w:val="009970FC"/>
    <w:rsid w:val="00997D7A"/>
    <w:rsid w:val="009A1B06"/>
    <w:rsid w:val="009A300B"/>
    <w:rsid w:val="009A3930"/>
    <w:rsid w:val="009A474D"/>
    <w:rsid w:val="009A508D"/>
    <w:rsid w:val="009A53FD"/>
    <w:rsid w:val="009A5CC7"/>
    <w:rsid w:val="009B42DA"/>
    <w:rsid w:val="009B46EF"/>
    <w:rsid w:val="009B4F51"/>
    <w:rsid w:val="009B7210"/>
    <w:rsid w:val="009B732B"/>
    <w:rsid w:val="009C06E5"/>
    <w:rsid w:val="009C0CD5"/>
    <w:rsid w:val="009C312D"/>
    <w:rsid w:val="009C42AD"/>
    <w:rsid w:val="009C4372"/>
    <w:rsid w:val="009C6A04"/>
    <w:rsid w:val="009C737D"/>
    <w:rsid w:val="009D14D3"/>
    <w:rsid w:val="009D1E5A"/>
    <w:rsid w:val="009D21C7"/>
    <w:rsid w:val="009D47B8"/>
    <w:rsid w:val="009D4948"/>
    <w:rsid w:val="009D6142"/>
    <w:rsid w:val="009D7058"/>
    <w:rsid w:val="009D734E"/>
    <w:rsid w:val="009D799D"/>
    <w:rsid w:val="009D7BCD"/>
    <w:rsid w:val="009E043F"/>
    <w:rsid w:val="009E04E9"/>
    <w:rsid w:val="009E2788"/>
    <w:rsid w:val="009E2BAB"/>
    <w:rsid w:val="009E42D3"/>
    <w:rsid w:val="009E4EFB"/>
    <w:rsid w:val="009E517E"/>
    <w:rsid w:val="009E623F"/>
    <w:rsid w:val="009E77CA"/>
    <w:rsid w:val="009E78F0"/>
    <w:rsid w:val="009F0209"/>
    <w:rsid w:val="009F2AF0"/>
    <w:rsid w:val="009F592C"/>
    <w:rsid w:val="009F6255"/>
    <w:rsid w:val="009F7CD7"/>
    <w:rsid w:val="00A0083B"/>
    <w:rsid w:val="00A00C90"/>
    <w:rsid w:val="00A01B7E"/>
    <w:rsid w:val="00A0247C"/>
    <w:rsid w:val="00A02D54"/>
    <w:rsid w:val="00A046DA"/>
    <w:rsid w:val="00A07514"/>
    <w:rsid w:val="00A07CA2"/>
    <w:rsid w:val="00A07DC6"/>
    <w:rsid w:val="00A07E3C"/>
    <w:rsid w:val="00A113C7"/>
    <w:rsid w:val="00A11C9F"/>
    <w:rsid w:val="00A12299"/>
    <w:rsid w:val="00A129B2"/>
    <w:rsid w:val="00A12AF2"/>
    <w:rsid w:val="00A15253"/>
    <w:rsid w:val="00A16A2B"/>
    <w:rsid w:val="00A173D9"/>
    <w:rsid w:val="00A175E5"/>
    <w:rsid w:val="00A17C4A"/>
    <w:rsid w:val="00A2172D"/>
    <w:rsid w:val="00A2197B"/>
    <w:rsid w:val="00A24589"/>
    <w:rsid w:val="00A25343"/>
    <w:rsid w:val="00A26E8B"/>
    <w:rsid w:val="00A3049D"/>
    <w:rsid w:val="00A30710"/>
    <w:rsid w:val="00A322BF"/>
    <w:rsid w:val="00A3450D"/>
    <w:rsid w:val="00A34D0B"/>
    <w:rsid w:val="00A354DB"/>
    <w:rsid w:val="00A35602"/>
    <w:rsid w:val="00A35CA3"/>
    <w:rsid w:val="00A37E70"/>
    <w:rsid w:val="00A40099"/>
    <w:rsid w:val="00A40526"/>
    <w:rsid w:val="00A411BC"/>
    <w:rsid w:val="00A41DCF"/>
    <w:rsid w:val="00A42BED"/>
    <w:rsid w:val="00A433DB"/>
    <w:rsid w:val="00A435A0"/>
    <w:rsid w:val="00A45172"/>
    <w:rsid w:val="00A453BF"/>
    <w:rsid w:val="00A45D67"/>
    <w:rsid w:val="00A46192"/>
    <w:rsid w:val="00A46624"/>
    <w:rsid w:val="00A472CE"/>
    <w:rsid w:val="00A51F46"/>
    <w:rsid w:val="00A52643"/>
    <w:rsid w:val="00A5326F"/>
    <w:rsid w:val="00A53EEB"/>
    <w:rsid w:val="00A543EF"/>
    <w:rsid w:val="00A56E17"/>
    <w:rsid w:val="00A5711D"/>
    <w:rsid w:val="00A60C1F"/>
    <w:rsid w:val="00A61821"/>
    <w:rsid w:val="00A624FC"/>
    <w:rsid w:val="00A627D3"/>
    <w:rsid w:val="00A628A9"/>
    <w:rsid w:val="00A63053"/>
    <w:rsid w:val="00A637A1"/>
    <w:rsid w:val="00A6439B"/>
    <w:rsid w:val="00A6479B"/>
    <w:rsid w:val="00A650A9"/>
    <w:rsid w:val="00A654D5"/>
    <w:rsid w:val="00A661E7"/>
    <w:rsid w:val="00A661FF"/>
    <w:rsid w:val="00A66C67"/>
    <w:rsid w:val="00A66CE8"/>
    <w:rsid w:val="00A71508"/>
    <w:rsid w:val="00A72FC1"/>
    <w:rsid w:val="00A73D17"/>
    <w:rsid w:val="00A74293"/>
    <w:rsid w:val="00A80322"/>
    <w:rsid w:val="00A8178A"/>
    <w:rsid w:val="00A818EC"/>
    <w:rsid w:val="00A83464"/>
    <w:rsid w:val="00A83FEA"/>
    <w:rsid w:val="00A84176"/>
    <w:rsid w:val="00A854EF"/>
    <w:rsid w:val="00A86046"/>
    <w:rsid w:val="00A909AC"/>
    <w:rsid w:val="00A92D50"/>
    <w:rsid w:val="00A92FA4"/>
    <w:rsid w:val="00A93BA4"/>
    <w:rsid w:val="00A95861"/>
    <w:rsid w:val="00A959DD"/>
    <w:rsid w:val="00A97660"/>
    <w:rsid w:val="00A97BDA"/>
    <w:rsid w:val="00A97F80"/>
    <w:rsid w:val="00AA0CD8"/>
    <w:rsid w:val="00AA146C"/>
    <w:rsid w:val="00AA2F8D"/>
    <w:rsid w:val="00AA34DA"/>
    <w:rsid w:val="00AA466B"/>
    <w:rsid w:val="00AA4FAC"/>
    <w:rsid w:val="00AA5211"/>
    <w:rsid w:val="00AA5E14"/>
    <w:rsid w:val="00AA6245"/>
    <w:rsid w:val="00AA6E2F"/>
    <w:rsid w:val="00AA6FAA"/>
    <w:rsid w:val="00AB17CC"/>
    <w:rsid w:val="00AB2957"/>
    <w:rsid w:val="00AB3119"/>
    <w:rsid w:val="00AB501E"/>
    <w:rsid w:val="00AB5F33"/>
    <w:rsid w:val="00AB721F"/>
    <w:rsid w:val="00AB74AE"/>
    <w:rsid w:val="00AC076D"/>
    <w:rsid w:val="00AC1E00"/>
    <w:rsid w:val="00AC2210"/>
    <w:rsid w:val="00AC33F3"/>
    <w:rsid w:val="00AC67FC"/>
    <w:rsid w:val="00AC6B5B"/>
    <w:rsid w:val="00AD051A"/>
    <w:rsid w:val="00AD2750"/>
    <w:rsid w:val="00AD2AD2"/>
    <w:rsid w:val="00AD370A"/>
    <w:rsid w:val="00AD3CA4"/>
    <w:rsid w:val="00AD5AB2"/>
    <w:rsid w:val="00AE25FE"/>
    <w:rsid w:val="00AE3766"/>
    <w:rsid w:val="00AE4811"/>
    <w:rsid w:val="00AE5FF1"/>
    <w:rsid w:val="00AE6FDD"/>
    <w:rsid w:val="00AF1FD9"/>
    <w:rsid w:val="00AF23F4"/>
    <w:rsid w:val="00AF3AD0"/>
    <w:rsid w:val="00AF5B0A"/>
    <w:rsid w:val="00B01B2C"/>
    <w:rsid w:val="00B02BE5"/>
    <w:rsid w:val="00B030A0"/>
    <w:rsid w:val="00B04370"/>
    <w:rsid w:val="00B05D2F"/>
    <w:rsid w:val="00B06D86"/>
    <w:rsid w:val="00B06F15"/>
    <w:rsid w:val="00B07488"/>
    <w:rsid w:val="00B07901"/>
    <w:rsid w:val="00B07C9C"/>
    <w:rsid w:val="00B07F0B"/>
    <w:rsid w:val="00B07F7D"/>
    <w:rsid w:val="00B100D5"/>
    <w:rsid w:val="00B1045A"/>
    <w:rsid w:val="00B10AE2"/>
    <w:rsid w:val="00B11826"/>
    <w:rsid w:val="00B126DE"/>
    <w:rsid w:val="00B126E6"/>
    <w:rsid w:val="00B13148"/>
    <w:rsid w:val="00B13798"/>
    <w:rsid w:val="00B13EC5"/>
    <w:rsid w:val="00B15EBA"/>
    <w:rsid w:val="00B165D5"/>
    <w:rsid w:val="00B16698"/>
    <w:rsid w:val="00B16C6B"/>
    <w:rsid w:val="00B1E919"/>
    <w:rsid w:val="00B20B67"/>
    <w:rsid w:val="00B20DFF"/>
    <w:rsid w:val="00B2113F"/>
    <w:rsid w:val="00B24930"/>
    <w:rsid w:val="00B25A78"/>
    <w:rsid w:val="00B26BCD"/>
    <w:rsid w:val="00B27174"/>
    <w:rsid w:val="00B2761B"/>
    <w:rsid w:val="00B32C93"/>
    <w:rsid w:val="00B33118"/>
    <w:rsid w:val="00B33A7A"/>
    <w:rsid w:val="00B34E2D"/>
    <w:rsid w:val="00B36AE2"/>
    <w:rsid w:val="00B412AD"/>
    <w:rsid w:val="00B439FD"/>
    <w:rsid w:val="00B478CB"/>
    <w:rsid w:val="00B503BA"/>
    <w:rsid w:val="00B52028"/>
    <w:rsid w:val="00B520B8"/>
    <w:rsid w:val="00B52C02"/>
    <w:rsid w:val="00B5349B"/>
    <w:rsid w:val="00B5360A"/>
    <w:rsid w:val="00B548AE"/>
    <w:rsid w:val="00B57F9D"/>
    <w:rsid w:val="00B6075E"/>
    <w:rsid w:val="00B62E7E"/>
    <w:rsid w:val="00B6327B"/>
    <w:rsid w:val="00B63B6C"/>
    <w:rsid w:val="00B67728"/>
    <w:rsid w:val="00B679CE"/>
    <w:rsid w:val="00B7049D"/>
    <w:rsid w:val="00B70D8E"/>
    <w:rsid w:val="00B71279"/>
    <w:rsid w:val="00B71EBB"/>
    <w:rsid w:val="00B738F5"/>
    <w:rsid w:val="00B73CE2"/>
    <w:rsid w:val="00B762D7"/>
    <w:rsid w:val="00B774E2"/>
    <w:rsid w:val="00B805FF"/>
    <w:rsid w:val="00B814FF"/>
    <w:rsid w:val="00B816FA"/>
    <w:rsid w:val="00B81D7B"/>
    <w:rsid w:val="00B82BDD"/>
    <w:rsid w:val="00B839CE"/>
    <w:rsid w:val="00B83BC0"/>
    <w:rsid w:val="00B84B08"/>
    <w:rsid w:val="00B84BC2"/>
    <w:rsid w:val="00B84EA0"/>
    <w:rsid w:val="00B855DE"/>
    <w:rsid w:val="00B856D6"/>
    <w:rsid w:val="00B858C2"/>
    <w:rsid w:val="00B93CE2"/>
    <w:rsid w:val="00B93F73"/>
    <w:rsid w:val="00B942EC"/>
    <w:rsid w:val="00B955DF"/>
    <w:rsid w:val="00B95939"/>
    <w:rsid w:val="00BA1596"/>
    <w:rsid w:val="00BA1C0D"/>
    <w:rsid w:val="00BA393E"/>
    <w:rsid w:val="00BA4230"/>
    <w:rsid w:val="00BA47EB"/>
    <w:rsid w:val="00BA498F"/>
    <w:rsid w:val="00BA4AFE"/>
    <w:rsid w:val="00BB1390"/>
    <w:rsid w:val="00BB20AF"/>
    <w:rsid w:val="00BB3EDE"/>
    <w:rsid w:val="00BB49D5"/>
    <w:rsid w:val="00BB5ACB"/>
    <w:rsid w:val="00BB645A"/>
    <w:rsid w:val="00BB6BB5"/>
    <w:rsid w:val="00BB6BFC"/>
    <w:rsid w:val="00BB720E"/>
    <w:rsid w:val="00BB73CC"/>
    <w:rsid w:val="00BB746B"/>
    <w:rsid w:val="00BB7D30"/>
    <w:rsid w:val="00BC0E8C"/>
    <w:rsid w:val="00BC14E2"/>
    <w:rsid w:val="00BC181B"/>
    <w:rsid w:val="00BC55D4"/>
    <w:rsid w:val="00BC5C73"/>
    <w:rsid w:val="00BC7AA7"/>
    <w:rsid w:val="00BD0FA1"/>
    <w:rsid w:val="00BD3120"/>
    <w:rsid w:val="00BD509E"/>
    <w:rsid w:val="00BE0404"/>
    <w:rsid w:val="00BE042A"/>
    <w:rsid w:val="00BE048B"/>
    <w:rsid w:val="00BE304E"/>
    <w:rsid w:val="00BE3C70"/>
    <w:rsid w:val="00BE510F"/>
    <w:rsid w:val="00BE5B0E"/>
    <w:rsid w:val="00BE5BE6"/>
    <w:rsid w:val="00BE5F2D"/>
    <w:rsid w:val="00BE6593"/>
    <w:rsid w:val="00BE66B6"/>
    <w:rsid w:val="00BE7BB0"/>
    <w:rsid w:val="00BF2FFB"/>
    <w:rsid w:val="00BF4528"/>
    <w:rsid w:val="00BF4EEC"/>
    <w:rsid w:val="00BF5A71"/>
    <w:rsid w:val="00BF5B2D"/>
    <w:rsid w:val="00BF6ED7"/>
    <w:rsid w:val="00BF715D"/>
    <w:rsid w:val="00C00781"/>
    <w:rsid w:val="00C00A44"/>
    <w:rsid w:val="00C052CE"/>
    <w:rsid w:val="00C10B06"/>
    <w:rsid w:val="00C12C48"/>
    <w:rsid w:val="00C1419C"/>
    <w:rsid w:val="00C14523"/>
    <w:rsid w:val="00C14A9A"/>
    <w:rsid w:val="00C15CF1"/>
    <w:rsid w:val="00C16A98"/>
    <w:rsid w:val="00C16B77"/>
    <w:rsid w:val="00C17BC3"/>
    <w:rsid w:val="00C207B9"/>
    <w:rsid w:val="00C219A1"/>
    <w:rsid w:val="00C21F56"/>
    <w:rsid w:val="00C2309B"/>
    <w:rsid w:val="00C23557"/>
    <w:rsid w:val="00C23FA4"/>
    <w:rsid w:val="00C240AE"/>
    <w:rsid w:val="00C255A9"/>
    <w:rsid w:val="00C25B27"/>
    <w:rsid w:val="00C25F54"/>
    <w:rsid w:val="00C2617E"/>
    <w:rsid w:val="00C26C5F"/>
    <w:rsid w:val="00C301EA"/>
    <w:rsid w:val="00C30B4C"/>
    <w:rsid w:val="00C34346"/>
    <w:rsid w:val="00C345D7"/>
    <w:rsid w:val="00C34E90"/>
    <w:rsid w:val="00C3538D"/>
    <w:rsid w:val="00C358E5"/>
    <w:rsid w:val="00C360BC"/>
    <w:rsid w:val="00C36F26"/>
    <w:rsid w:val="00C40976"/>
    <w:rsid w:val="00C4232F"/>
    <w:rsid w:val="00C4674F"/>
    <w:rsid w:val="00C4728B"/>
    <w:rsid w:val="00C474CA"/>
    <w:rsid w:val="00C52823"/>
    <w:rsid w:val="00C537B5"/>
    <w:rsid w:val="00C53B42"/>
    <w:rsid w:val="00C542FA"/>
    <w:rsid w:val="00C54E4B"/>
    <w:rsid w:val="00C55219"/>
    <w:rsid w:val="00C55F88"/>
    <w:rsid w:val="00C56876"/>
    <w:rsid w:val="00C57865"/>
    <w:rsid w:val="00C60ED2"/>
    <w:rsid w:val="00C63DE0"/>
    <w:rsid w:val="00C64E9E"/>
    <w:rsid w:val="00C65A1D"/>
    <w:rsid w:val="00C671F9"/>
    <w:rsid w:val="00C705D8"/>
    <w:rsid w:val="00C7060D"/>
    <w:rsid w:val="00C7183A"/>
    <w:rsid w:val="00C736A7"/>
    <w:rsid w:val="00C74075"/>
    <w:rsid w:val="00C74A6D"/>
    <w:rsid w:val="00C7595E"/>
    <w:rsid w:val="00C75BF4"/>
    <w:rsid w:val="00C762D2"/>
    <w:rsid w:val="00C77A42"/>
    <w:rsid w:val="00C77DC0"/>
    <w:rsid w:val="00C80032"/>
    <w:rsid w:val="00C80B4F"/>
    <w:rsid w:val="00C81C1E"/>
    <w:rsid w:val="00C83A94"/>
    <w:rsid w:val="00C83FC8"/>
    <w:rsid w:val="00C8407A"/>
    <w:rsid w:val="00C85D1A"/>
    <w:rsid w:val="00C86B87"/>
    <w:rsid w:val="00C87E99"/>
    <w:rsid w:val="00C9232A"/>
    <w:rsid w:val="00C9353A"/>
    <w:rsid w:val="00CA1B08"/>
    <w:rsid w:val="00CA205B"/>
    <w:rsid w:val="00CA225B"/>
    <w:rsid w:val="00CA4B57"/>
    <w:rsid w:val="00CA5545"/>
    <w:rsid w:val="00CA59C6"/>
    <w:rsid w:val="00CA70D3"/>
    <w:rsid w:val="00CA7541"/>
    <w:rsid w:val="00CA7C28"/>
    <w:rsid w:val="00CA7D6A"/>
    <w:rsid w:val="00CB005D"/>
    <w:rsid w:val="00CB151A"/>
    <w:rsid w:val="00CB18C2"/>
    <w:rsid w:val="00CB4212"/>
    <w:rsid w:val="00CB5765"/>
    <w:rsid w:val="00CB5BA9"/>
    <w:rsid w:val="00CB727C"/>
    <w:rsid w:val="00CC0047"/>
    <w:rsid w:val="00CC2D5F"/>
    <w:rsid w:val="00CC2F07"/>
    <w:rsid w:val="00CC4A03"/>
    <w:rsid w:val="00CC4E51"/>
    <w:rsid w:val="00CC767E"/>
    <w:rsid w:val="00CD0116"/>
    <w:rsid w:val="00CD1E7B"/>
    <w:rsid w:val="00CD357F"/>
    <w:rsid w:val="00CD3E57"/>
    <w:rsid w:val="00CD51F6"/>
    <w:rsid w:val="00CD53BF"/>
    <w:rsid w:val="00CE1FF8"/>
    <w:rsid w:val="00CE201E"/>
    <w:rsid w:val="00CE43B7"/>
    <w:rsid w:val="00CE5086"/>
    <w:rsid w:val="00CE668F"/>
    <w:rsid w:val="00CE6C3C"/>
    <w:rsid w:val="00CE79C8"/>
    <w:rsid w:val="00CF0002"/>
    <w:rsid w:val="00CF2E62"/>
    <w:rsid w:val="00CF32C2"/>
    <w:rsid w:val="00CF7966"/>
    <w:rsid w:val="00D00BCF"/>
    <w:rsid w:val="00D00CF1"/>
    <w:rsid w:val="00D01165"/>
    <w:rsid w:val="00D02427"/>
    <w:rsid w:val="00D02FEF"/>
    <w:rsid w:val="00D03E6B"/>
    <w:rsid w:val="00D04B5C"/>
    <w:rsid w:val="00D06264"/>
    <w:rsid w:val="00D066EE"/>
    <w:rsid w:val="00D06B21"/>
    <w:rsid w:val="00D10867"/>
    <w:rsid w:val="00D108B8"/>
    <w:rsid w:val="00D10A2E"/>
    <w:rsid w:val="00D10E47"/>
    <w:rsid w:val="00D110F5"/>
    <w:rsid w:val="00D11CCF"/>
    <w:rsid w:val="00D11DA6"/>
    <w:rsid w:val="00D13562"/>
    <w:rsid w:val="00D13680"/>
    <w:rsid w:val="00D1459B"/>
    <w:rsid w:val="00D15063"/>
    <w:rsid w:val="00D15A1E"/>
    <w:rsid w:val="00D173AC"/>
    <w:rsid w:val="00D20161"/>
    <w:rsid w:val="00D20E58"/>
    <w:rsid w:val="00D21C0A"/>
    <w:rsid w:val="00D224F4"/>
    <w:rsid w:val="00D22A4D"/>
    <w:rsid w:val="00D24501"/>
    <w:rsid w:val="00D24A11"/>
    <w:rsid w:val="00D2735D"/>
    <w:rsid w:val="00D27C89"/>
    <w:rsid w:val="00D33E02"/>
    <w:rsid w:val="00D37ECB"/>
    <w:rsid w:val="00D4066C"/>
    <w:rsid w:val="00D409DB"/>
    <w:rsid w:val="00D415E2"/>
    <w:rsid w:val="00D42BDB"/>
    <w:rsid w:val="00D47662"/>
    <w:rsid w:val="00D47FDB"/>
    <w:rsid w:val="00D531DB"/>
    <w:rsid w:val="00D53ADC"/>
    <w:rsid w:val="00D55FA7"/>
    <w:rsid w:val="00D56245"/>
    <w:rsid w:val="00D57835"/>
    <w:rsid w:val="00D62C30"/>
    <w:rsid w:val="00D62F78"/>
    <w:rsid w:val="00D6468E"/>
    <w:rsid w:val="00D65B91"/>
    <w:rsid w:val="00D67FB4"/>
    <w:rsid w:val="00D71547"/>
    <w:rsid w:val="00D725F9"/>
    <w:rsid w:val="00D7430A"/>
    <w:rsid w:val="00D7487B"/>
    <w:rsid w:val="00D76A44"/>
    <w:rsid w:val="00D77193"/>
    <w:rsid w:val="00D80732"/>
    <w:rsid w:val="00D80E22"/>
    <w:rsid w:val="00D80E38"/>
    <w:rsid w:val="00D81824"/>
    <w:rsid w:val="00D8244B"/>
    <w:rsid w:val="00D8295E"/>
    <w:rsid w:val="00D82EAE"/>
    <w:rsid w:val="00D852FE"/>
    <w:rsid w:val="00D85A4A"/>
    <w:rsid w:val="00D85A7B"/>
    <w:rsid w:val="00D870B6"/>
    <w:rsid w:val="00D87638"/>
    <w:rsid w:val="00D8787C"/>
    <w:rsid w:val="00D929F9"/>
    <w:rsid w:val="00D93649"/>
    <w:rsid w:val="00D93D04"/>
    <w:rsid w:val="00D94001"/>
    <w:rsid w:val="00D94977"/>
    <w:rsid w:val="00D96638"/>
    <w:rsid w:val="00D975BE"/>
    <w:rsid w:val="00DA0686"/>
    <w:rsid w:val="00DA2161"/>
    <w:rsid w:val="00DA2CD3"/>
    <w:rsid w:val="00DA3218"/>
    <w:rsid w:val="00DA39EC"/>
    <w:rsid w:val="00DA4820"/>
    <w:rsid w:val="00DA5712"/>
    <w:rsid w:val="00DA6FA8"/>
    <w:rsid w:val="00DA7C07"/>
    <w:rsid w:val="00DB2660"/>
    <w:rsid w:val="00DB4163"/>
    <w:rsid w:val="00DB4C3D"/>
    <w:rsid w:val="00DB55B7"/>
    <w:rsid w:val="00DB5DAF"/>
    <w:rsid w:val="00DB7DCE"/>
    <w:rsid w:val="00DC02F4"/>
    <w:rsid w:val="00DC235D"/>
    <w:rsid w:val="00DC2E8C"/>
    <w:rsid w:val="00DC2F65"/>
    <w:rsid w:val="00DC6CD5"/>
    <w:rsid w:val="00DC7394"/>
    <w:rsid w:val="00DD06D3"/>
    <w:rsid w:val="00DD1A20"/>
    <w:rsid w:val="00DD2D49"/>
    <w:rsid w:val="00DD2F9C"/>
    <w:rsid w:val="00DD4577"/>
    <w:rsid w:val="00DD495E"/>
    <w:rsid w:val="00DD4996"/>
    <w:rsid w:val="00DD77FA"/>
    <w:rsid w:val="00DE16A2"/>
    <w:rsid w:val="00DE3CF8"/>
    <w:rsid w:val="00DE42E7"/>
    <w:rsid w:val="00DE49FE"/>
    <w:rsid w:val="00DE4EB2"/>
    <w:rsid w:val="00DE595C"/>
    <w:rsid w:val="00DE6578"/>
    <w:rsid w:val="00DF0DB6"/>
    <w:rsid w:val="00DF5A62"/>
    <w:rsid w:val="00DF6A6D"/>
    <w:rsid w:val="00E00D1F"/>
    <w:rsid w:val="00E01941"/>
    <w:rsid w:val="00E0280D"/>
    <w:rsid w:val="00E028C9"/>
    <w:rsid w:val="00E03E5A"/>
    <w:rsid w:val="00E044A5"/>
    <w:rsid w:val="00E045C5"/>
    <w:rsid w:val="00E0580B"/>
    <w:rsid w:val="00E0682F"/>
    <w:rsid w:val="00E07713"/>
    <w:rsid w:val="00E07751"/>
    <w:rsid w:val="00E077FF"/>
    <w:rsid w:val="00E0792D"/>
    <w:rsid w:val="00E110D7"/>
    <w:rsid w:val="00E12021"/>
    <w:rsid w:val="00E12D9E"/>
    <w:rsid w:val="00E12E0A"/>
    <w:rsid w:val="00E13090"/>
    <w:rsid w:val="00E13DA9"/>
    <w:rsid w:val="00E13FC5"/>
    <w:rsid w:val="00E14BA4"/>
    <w:rsid w:val="00E14C8E"/>
    <w:rsid w:val="00E16D67"/>
    <w:rsid w:val="00E20A60"/>
    <w:rsid w:val="00E20B84"/>
    <w:rsid w:val="00E21BA4"/>
    <w:rsid w:val="00E21D09"/>
    <w:rsid w:val="00E22834"/>
    <w:rsid w:val="00E235E3"/>
    <w:rsid w:val="00E25A26"/>
    <w:rsid w:val="00E25A9B"/>
    <w:rsid w:val="00E26657"/>
    <w:rsid w:val="00E30DE6"/>
    <w:rsid w:val="00E326D0"/>
    <w:rsid w:val="00E341B3"/>
    <w:rsid w:val="00E36B8F"/>
    <w:rsid w:val="00E42640"/>
    <w:rsid w:val="00E43D2C"/>
    <w:rsid w:val="00E446BD"/>
    <w:rsid w:val="00E4569C"/>
    <w:rsid w:val="00E45BB3"/>
    <w:rsid w:val="00E46411"/>
    <w:rsid w:val="00E46827"/>
    <w:rsid w:val="00E51599"/>
    <w:rsid w:val="00E517D2"/>
    <w:rsid w:val="00E518FC"/>
    <w:rsid w:val="00E52C5B"/>
    <w:rsid w:val="00E54CA1"/>
    <w:rsid w:val="00E558F2"/>
    <w:rsid w:val="00E55BB9"/>
    <w:rsid w:val="00E608A2"/>
    <w:rsid w:val="00E62642"/>
    <w:rsid w:val="00E632B7"/>
    <w:rsid w:val="00E636AE"/>
    <w:rsid w:val="00E63AE3"/>
    <w:rsid w:val="00E65F4B"/>
    <w:rsid w:val="00E6606F"/>
    <w:rsid w:val="00E678FC"/>
    <w:rsid w:val="00E71CCE"/>
    <w:rsid w:val="00E7299B"/>
    <w:rsid w:val="00E8212E"/>
    <w:rsid w:val="00E85039"/>
    <w:rsid w:val="00E85C8F"/>
    <w:rsid w:val="00E875FA"/>
    <w:rsid w:val="00E87832"/>
    <w:rsid w:val="00E90DA5"/>
    <w:rsid w:val="00E91A02"/>
    <w:rsid w:val="00E9239E"/>
    <w:rsid w:val="00E9281E"/>
    <w:rsid w:val="00E92B77"/>
    <w:rsid w:val="00E9458C"/>
    <w:rsid w:val="00E94A01"/>
    <w:rsid w:val="00E94BC7"/>
    <w:rsid w:val="00E95C38"/>
    <w:rsid w:val="00E96A60"/>
    <w:rsid w:val="00E97C8D"/>
    <w:rsid w:val="00E9B308"/>
    <w:rsid w:val="00EA00ED"/>
    <w:rsid w:val="00EA0AE5"/>
    <w:rsid w:val="00EA179E"/>
    <w:rsid w:val="00EA35B8"/>
    <w:rsid w:val="00EA3C1B"/>
    <w:rsid w:val="00EA3E5F"/>
    <w:rsid w:val="00EA4183"/>
    <w:rsid w:val="00EA6381"/>
    <w:rsid w:val="00EA6482"/>
    <w:rsid w:val="00EA699B"/>
    <w:rsid w:val="00EA7C45"/>
    <w:rsid w:val="00EA7F10"/>
    <w:rsid w:val="00EB0B42"/>
    <w:rsid w:val="00EB15C9"/>
    <w:rsid w:val="00EB45C6"/>
    <w:rsid w:val="00EB4AEC"/>
    <w:rsid w:val="00EB4B86"/>
    <w:rsid w:val="00EB4E49"/>
    <w:rsid w:val="00EB5532"/>
    <w:rsid w:val="00EB632D"/>
    <w:rsid w:val="00EB6684"/>
    <w:rsid w:val="00EB6725"/>
    <w:rsid w:val="00EC0571"/>
    <w:rsid w:val="00EC0906"/>
    <w:rsid w:val="00EC0D76"/>
    <w:rsid w:val="00EC0DDF"/>
    <w:rsid w:val="00EC2303"/>
    <w:rsid w:val="00EC2CC0"/>
    <w:rsid w:val="00EC3065"/>
    <w:rsid w:val="00EC313C"/>
    <w:rsid w:val="00EC5047"/>
    <w:rsid w:val="00EC50AA"/>
    <w:rsid w:val="00EC5299"/>
    <w:rsid w:val="00EC5BF1"/>
    <w:rsid w:val="00EC791C"/>
    <w:rsid w:val="00ED0FAE"/>
    <w:rsid w:val="00ED2B93"/>
    <w:rsid w:val="00ED35AE"/>
    <w:rsid w:val="00ED4B04"/>
    <w:rsid w:val="00ED4BA7"/>
    <w:rsid w:val="00ED5911"/>
    <w:rsid w:val="00ED6091"/>
    <w:rsid w:val="00ED6D4D"/>
    <w:rsid w:val="00EE0B41"/>
    <w:rsid w:val="00EE2C97"/>
    <w:rsid w:val="00EE329A"/>
    <w:rsid w:val="00EE3FCC"/>
    <w:rsid w:val="00EE4824"/>
    <w:rsid w:val="00EE668C"/>
    <w:rsid w:val="00EE7A7C"/>
    <w:rsid w:val="00EE7CD3"/>
    <w:rsid w:val="00EF0224"/>
    <w:rsid w:val="00EF1133"/>
    <w:rsid w:val="00EF1872"/>
    <w:rsid w:val="00EF1E3E"/>
    <w:rsid w:val="00EF2900"/>
    <w:rsid w:val="00EF308D"/>
    <w:rsid w:val="00EF3A78"/>
    <w:rsid w:val="00EF4A87"/>
    <w:rsid w:val="00EF4D27"/>
    <w:rsid w:val="00EF4D54"/>
    <w:rsid w:val="00EF5089"/>
    <w:rsid w:val="00EF5E70"/>
    <w:rsid w:val="00EF644F"/>
    <w:rsid w:val="00EF71B9"/>
    <w:rsid w:val="00F019DA"/>
    <w:rsid w:val="00F01D9A"/>
    <w:rsid w:val="00F02F48"/>
    <w:rsid w:val="00F03C64"/>
    <w:rsid w:val="00F043C1"/>
    <w:rsid w:val="00F04625"/>
    <w:rsid w:val="00F046E8"/>
    <w:rsid w:val="00F05C78"/>
    <w:rsid w:val="00F060B6"/>
    <w:rsid w:val="00F070C1"/>
    <w:rsid w:val="00F078EA"/>
    <w:rsid w:val="00F07CED"/>
    <w:rsid w:val="00F108A9"/>
    <w:rsid w:val="00F10985"/>
    <w:rsid w:val="00F12559"/>
    <w:rsid w:val="00F13A86"/>
    <w:rsid w:val="00F14A2D"/>
    <w:rsid w:val="00F1723B"/>
    <w:rsid w:val="00F1728D"/>
    <w:rsid w:val="00F20BB7"/>
    <w:rsid w:val="00F20D3A"/>
    <w:rsid w:val="00F20EFB"/>
    <w:rsid w:val="00F21132"/>
    <w:rsid w:val="00F22117"/>
    <w:rsid w:val="00F227A1"/>
    <w:rsid w:val="00F23ABC"/>
    <w:rsid w:val="00F24647"/>
    <w:rsid w:val="00F24DD7"/>
    <w:rsid w:val="00F2505E"/>
    <w:rsid w:val="00F253EF"/>
    <w:rsid w:val="00F26B76"/>
    <w:rsid w:val="00F272C5"/>
    <w:rsid w:val="00F2752C"/>
    <w:rsid w:val="00F3059F"/>
    <w:rsid w:val="00F330D3"/>
    <w:rsid w:val="00F347BC"/>
    <w:rsid w:val="00F34E94"/>
    <w:rsid w:val="00F3534B"/>
    <w:rsid w:val="00F35DD2"/>
    <w:rsid w:val="00F3672F"/>
    <w:rsid w:val="00F404C9"/>
    <w:rsid w:val="00F40C2C"/>
    <w:rsid w:val="00F43431"/>
    <w:rsid w:val="00F435C5"/>
    <w:rsid w:val="00F43B7C"/>
    <w:rsid w:val="00F457CC"/>
    <w:rsid w:val="00F45E6D"/>
    <w:rsid w:val="00F46AD7"/>
    <w:rsid w:val="00F47DB5"/>
    <w:rsid w:val="00F5061F"/>
    <w:rsid w:val="00F508A8"/>
    <w:rsid w:val="00F50A07"/>
    <w:rsid w:val="00F50F30"/>
    <w:rsid w:val="00F52684"/>
    <w:rsid w:val="00F540F1"/>
    <w:rsid w:val="00F54360"/>
    <w:rsid w:val="00F55090"/>
    <w:rsid w:val="00F564EE"/>
    <w:rsid w:val="00F60D02"/>
    <w:rsid w:val="00F612C8"/>
    <w:rsid w:val="00F6169D"/>
    <w:rsid w:val="00F627DF"/>
    <w:rsid w:val="00F63172"/>
    <w:rsid w:val="00F631E4"/>
    <w:rsid w:val="00F63FB5"/>
    <w:rsid w:val="00F709D2"/>
    <w:rsid w:val="00F71D32"/>
    <w:rsid w:val="00F71E5B"/>
    <w:rsid w:val="00F74835"/>
    <w:rsid w:val="00F760AE"/>
    <w:rsid w:val="00F768F6"/>
    <w:rsid w:val="00F8002F"/>
    <w:rsid w:val="00F80342"/>
    <w:rsid w:val="00F81768"/>
    <w:rsid w:val="00F823CA"/>
    <w:rsid w:val="00F8500E"/>
    <w:rsid w:val="00F85315"/>
    <w:rsid w:val="00F91D32"/>
    <w:rsid w:val="00F94AE5"/>
    <w:rsid w:val="00F96557"/>
    <w:rsid w:val="00F965EB"/>
    <w:rsid w:val="00F9685C"/>
    <w:rsid w:val="00FA0304"/>
    <w:rsid w:val="00FA077F"/>
    <w:rsid w:val="00FA07A5"/>
    <w:rsid w:val="00FA0F60"/>
    <w:rsid w:val="00FA1F76"/>
    <w:rsid w:val="00FA26AF"/>
    <w:rsid w:val="00FA27BC"/>
    <w:rsid w:val="00FA2E2E"/>
    <w:rsid w:val="00FA576F"/>
    <w:rsid w:val="00FA69C9"/>
    <w:rsid w:val="00FB2D67"/>
    <w:rsid w:val="00FB4D55"/>
    <w:rsid w:val="00FB4D85"/>
    <w:rsid w:val="00FB583B"/>
    <w:rsid w:val="00FB5A03"/>
    <w:rsid w:val="00FB5B0A"/>
    <w:rsid w:val="00FB6653"/>
    <w:rsid w:val="00FB69BE"/>
    <w:rsid w:val="00FB6C55"/>
    <w:rsid w:val="00FC27D0"/>
    <w:rsid w:val="00FC3545"/>
    <w:rsid w:val="00FC4809"/>
    <w:rsid w:val="00FC6C0B"/>
    <w:rsid w:val="00FD04CF"/>
    <w:rsid w:val="00FD20E0"/>
    <w:rsid w:val="00FD2A5E"/>
    <w:rsid w:val="00FD2E0F"/>
    <w:rsid w:val="00FD3905"/>
    <w:rsid w:val="00FD3B5D"/>
    <w:rsid w:val="00FD3CD1"/>
    <w:rsid w:val="00FE2D02"/>
    <w:rsid w:val="00FE2DF4"/>
    <w:rsid w:val="00FE4039"/>
    <w:rsid w:val="00FE6ABF"/>
    <w:rsid w:val="00FF0B51"/>
    <w:rsid w:val="00FF0EFB"/>
    <w:rsid w:val="00FF35CB"/>
    <w:rsid w:val="00FF3BD6"/>
    <w:rsid w:val="00FF43CE"/>
    <w:rsid w:val="00FF44AA"/>
    <w:rsid w:val="00FF550C"/>
    <w:rsid w:val="00FF592A"/>
    <w:rsid w:val="00FF7EA0"/>
    <w:rsid w:val="01024F02"/>
    <w:rsid w:val="01166CF2"/>
    <w:rsid w:val="01380DB9"/>
    <w:rsid w:val="018B6D52"/>
    <w:rsid w:val="01A37A82"/>
    <w:rsid w:val="01BB7FE9"/>
    <w:rsid w:val="01C2D66D"/>
    <w:rsid w:val="023FF965"/>
    <w:rsid w:val="02895AE0"/>
    <w:rsid w:val="02F208A8"/>
    <w:rsid w:val="0335AA41"/>
    <w:rsid w:val="033F4AE3"/>
    <w:rsid w:val="0385D781"/>
    <w:rsid w:val="03C0121F"/>
    <w:rsid w:val="04134E7C"/>
    <w:rsid w:val="0414C832"/>
    <w:rsid w:val="04429B97"/>
    <w:rsid w:val="044ABD69"/>
    <w:rsid w:val="04F53620"/>
    <w:rsid w:val="04FD3E2C"/>
    <w:rsid w:val="052CAA6A"/>
    <w:rsid w:val="055B08D0"/>
    <w:rsid w:val="056CC3D7"/>
    <w:rsid w:val="056D67FF"/>
    <w:rsid w:val="05855A3C"/>
    <w:rsid w:val="0622D3FB"/>
    <w:rsid w:val="062FB68F"/>
    <w:rsid w:val="06D6A0A0"/>
    <w:rsid w:val="06F6D931"/>
    <w:rsid w:val="070F6D3B"/>
    <w:rsid w:val="07212A9D"/>
    <w:rsid w:val="07D897FF"/>
    <w:rsid w:val="0807943A"/>
    <w:rsid w:val="084AE2E3"/>
    <w:rsid w:val="085948A4"/>
    <w:rsid w:val="086BE324"/>
    <w:rsid w:val="08BCFAFE"/>
    <w:rsid w:val="08C13091"/>
    <w:rsid w:val="09137BF5"/>
    <w:rsid w:val="094E2EF4"/>
    <w:rsid w:val="09A921FB"/>
    <w:rsid w:val="09ABE89E"/>
    <w:rsid w:val="09C0CBDF"/>
    <w:rsid w:val="09C3F836"/>
    <w:rsid w:val="0A13B9E2"/>
    <w:rsid w:val="0A148FBE"/>
    <w:rsid w:val="0A3338F3"/>
    <w:rsid w:val="0A9C8C5C"/>
    <w:rsid w:val="0A9D1E8E"/>
    <w:rsid w:val="0AFDE00D"/>
    <w:rsid w:val="0B19462D"/>
    <w:rsid w:val="0B47B8FF"/>
    <w:rsid w:val="0C517B09"/>
    <w:rsid w:val="0C804ADB"/>
    <w:rsid w:val="0C85CFB6"/>
    <w:rsid w:val="0D106954"/>
    <w:rsid w:val="0D5982C2"/>
    <w:rsid w:val="0D8D54D4"/>
    <w:rsid w:val="0D906C21"/>
    <w:rsid w:val="0DAD908D"/>
    <w:rsid w:val="0DB471FE"/>
    <w:rsid w:val="0DED4B6A"/>
    <w:rsid w:val="0E1A0A2D"/>
    <w:rsid w:val="0E3E6C16"/>
    <w:rsid w:val="0E493A49"/>
    <w:rsid w:val="0EAC9E27"/>
    <w:rsid w:val="0EBC3A57"/>
    <w:rsid w:val="0F1A8693"/>
    <w:rsid w:val="0F2C3C82"/>
    <w:rsid w:val="0F57F54B"/>
    <w:rsid w:val="0F6C69B1"/>
    <w:rsid w:val="0F82BD79"/>
    <w:rsid w:val="0FBBAC30"/>
    <w:rsid w:val="101E6146"/>
    <w:rsid w:val="10431ADC"/>
    <w:rsid w:val="10E95E45"/>
    <w:rsid w:val="1111F730"/>
    <w:rsid w:val="111E8DDA"/>
    <w:rsid w:val="1160DEE8"/>
    <w:rsid w:val="1167B2AE"/>
    <w:rsid w:val="1196D54D"/>
    <w:rsid w:val="119A9258"/>
    <w:rsid w:val="11BA31A7"/>
    <w:rsid w:val="121F568F"/>
    <w:rsid w:val="1227C7F8"/>
    <w:rsid w:val="125609AA"/>
    <w:rsid w:val="1303830F"/>
    <w:rsid w:val="13ACAA3D"/>
    <w:rsid w:val="14079B2B"/>
    <w:rsid w:val="147C832E"/>
    <w:rsid w:val="14ACAFD9"/>
    <w:rsid w:val="157F5CE9"/>
    <w:rsid w:val="163B4CE5"/>
    <w:rsid w:val="164CEB88"/>
    <w:rsid w:val="16610CED"/>
    <w:rsid w:val="16ECC46A"/>
    <w:rsid w:val="173F3BED"/>
    <w:rsid w:val="176B8783"/>
    <w:rsid w:val="17B9493F"/>
    <w:rsid w:val="17D6F432"/>
    <w:rsid w:val="17E4509B"/>
    <w:rsid w:val="186F6C6E"/>
    <w:rsid w:val="18BF91A4"/>
    <w:rsid w:val="19C8D596"/>
    <w:rsid w:val="19F522A4"/>
    <w:rsid w:val="1A116DB4"/>
    <w:rsid w:val="1A1BEBC1"/>
    <w:rsid w:val="1A1EE828"/>
    <w:rsid w:val="1A2A0B7D"/>
    <w:rsid w:val="1A451DED"/>
    <w:rsid w:val="1A4D31B6"/>
    <w:rsid w:val="1A6EEF29"/>
    <w:rsid w:val="1A78D08A"/>
    <w:rsid w:val="1A95AA25"/>
    <w:rsid w:val="1B0810A5"/>
    <w:rsid w:val="1B0E94F4"/>
    <w:rsid w:val="1B17CAFD"/>
    <w:rsid w:val="1B1BF15D"/>
    <w:rsid w:val="1B205CAB"/>
    <w:rsid w:val="1B398508"/>
    <w:rsid w:val="1B682B51"/>
    <w:rsid w:val="1B72A5CB"/>
    <w:rsid w:val="1C0ABF8A"/>
    <w:rsid w:val="1C10A2C4"/>
    <w:rsid w:val="1C26DBD8"/>
    <w:rsid w:val="1C713738"/>
    <w:rsid w:val="1CB7C1BE"/>
    <w:rsid w:val="1D768E16"/>
    <w:rsid w:val="1D8794FF"/>
    <w:rsid w:val="1DA68FEB"/>
    <w:rsid w:val="1E3236A4"/>
    <w:rsid w:val="1E36A084"/>
    <w:rsid w:val="1E53921F"/>
    <w:rsid w:val="1E6530B1"/>
    <w:rsid w:val="1E889CEF"/>
    <w:rsid w:val="1EBECC5D"/>
    <w:rsid w:val="1F0B940D"/>
    <w:rsid w:val="1F42604C"/>
    <w:rsid w:val="1F42CC23"/>
    <w:rsid w:val="1F44352F"/>
    <w:rsid w:val="1F7DD8EE"/>
    <w:rsid w:val="1FB94888"/>
    <w:rsid w:val="1FDB81C8"/>
    <w:rsid w:val="1FE676C3"/>
    <w:rsid w:val="2052E453"/>
    <w:rsid w:val="205A9CBE"/>
    <w:rsid w:val="20737BD9"/>
    <w:rsid w:val="20E61E33"/>
    <w:rsid w:val="21470328"/>
    <w:rsid w:val="218D2709"/>
    <w:rsid w:val="21F66D1F"/>
    <w:rsid w:val="222EFB33"/>
    <w:rsid w:val="226C32AA"/>
    <w:rsid w:val="2276FDB6"/>
    <w:rsid w:val="227A010E"/>
    <w:rsid w:val="2283E26F"/>
    <w:rsid w:val="22D4FD49"/>
    <w:rsid w:val="22E3F5EF"/>
    <w:rsid w:val="23240234"/>
    <w:rsid w:val="235DF6AD"/>
    <w:rsid w:val="2415D16F"/>
    <w:rsid w:val="2470CDAA"/>
    <w:rsid w:val="24736291"/>
    <w:rsid w:val="24AC070E"/>
    <w:rsid w:val="24AC411A"/>
    <w:rsid w:val="24BD64C0"/>
    <w:rsid w:val="24DA39FB"/>
    <w:rsid w:val="255CA317"/>
    <w:rsid w:val="255F3217"/>
    <w:rsid w:val="257508A1"/>
    <w:rsid w:val="25E9BCF1"/>
    <w:rsid w:val="2614CC84"/>
    <w:rsid w:val="26288A0C"/>
    <w:rsid w:val="2654B661"/>
    <w:rsid w:val="26CC1FBF"/>
    <w:rsid w:val="26E28B91"/>
    <w:rsid w:val="26E9BFD7"/>
    <w:rsid w:val="27306593"/>
    <w:rsid w:val="27E2A482"/>
    <w:rsid w:val="27E3A7D0"/>
    <w:rsid w:val="27ED982C"/>
    <w:rsid w:val="28101A8A"/>
    <w:rsid w:val="28A648F9"/>
    <w:rsid w:val="29443ECD"/>
    <w:rsid w:val="2990D5E3"/>
    <w:rsid w:val="2992058F"/>
    <w:rsid w:val="299AB014"/>
    <w:rsid w:val="29A6D025"/>
    <w:rsid w:val="29CC9E93"/>
    <w:rsid w:val="29EE7E11"/>
    <w:rsid w:val="2A2BD02A"/>
    <w:rsid w:val="2A42195A"/>
    <w:rsid w:val="2A8E5C1B"/>
    <w:rsid w:val="2AAD445A"/>
    <w:rsid w:val="2B1B4892"/>
    <w:rsid w:val="2B50DA8C"/>
    <w:rsid w:val="2BC6801E"/>
    <w:rsid w:val="2C28D0DA"/>
    <w:rsid w:val="2C2E75F3"/>
    <w:rsid w:val="2C79C233"/>
    <w:rsid w:val="2C9BCA7B"/>
    <w:rsid w:val="2CB718F3"/>
    <w:rsid w:val="2D022D85"/>
    <w:rsid w:val="2E0CF4FF"/>
    <w:rsid w:val="2E339BF1"/>
    <w:rsid w:val="2E6E2137"/>
    <w:rsid w:val="2EDB0537"/>
    <w:rsid w:val="2F117E38"/>
    <w:rsid w:val="2F306FC7"/>
    <w:rsid w:val="2F39701B"/>
    <w:rsid w:val="2F44507F"/>
    <w:rsid w:val="2F4CE478"/>
    <w:rsid w:val="2F731F01"/>
    <w:rsid w:val="2FCF6C52"/>
    <w:rsid w:val="300C100B"/>
    <w:rsid w:val="30427EA0"/>
    <w:rsid w:val="30473965"/>
    <w:rsid w:val="30698534"/>
    <w:rsid w:val="30B00E73"/>
    <w:rsid w:val="30CC4028"/>
    <w:rsid w:val="30E48C2E"/>
    <w:rsid w:val="30F881C0"/>
    <w:rsid w:val="310AC6D3"/>
    <w:rsid w:val="3121FE91"/>
    <w:rsid w:val="314F50B2"/>
    <w:rsid w:val="31C8A0AC"/>
    <w:rsid w:val="32805C8F"/>
    <w:rsid w:val="328B40F8"/>
    <w:rsid w:val="32B3AC60"/>
    <w:rsid w:val="32C07987"/>
    <w:rsid w:val="32C5CA33"/>
    <w:rsid w:val="33036731"/>
    <w:rsid w:val="330EFA9A"/>
    <w:rsid w:val="33DBAAE6"/>
    <w:rsid w:val="33E7B94E"/>
    <w:rsid w:val="345864B7"/>
    <w:rsid w:val="34619A94"/>
    <w:rsid w:val="349A640A"/>
    <w:rsid w:val="34B50358"/>
    <w:rsid w:val="35107130"/>
    <w:rsid w:val="359FB14B"/>
    <w:rsid w:val="35A35846"/>
    <w:rsid w:val="35B7FD51"/>
    <w:rsid w:val="361622F7"/>
    <w:rsid w:val="36A6A7F4"/>
    <w:rsid w:val="36DD3394"/>
    <w:rsid w:val="37DA7E37"/>
    <w:rsid w:val="381BCCAB"/>
    <w:rsid w:val="382BF21D"/>
    <w:rsid w:val="3832E536"/>
    <w:rsid w:val="38461E17"/>
    <w:rsid w:val="385895F4"/>
    <w:rsid w:val="389C9F0E"/>
    <w:rsid w:val="38BD66D0"/>
    <w:rsid w:val="39153057"/>
    <w:rsid w:val="395AFA0F"/>
    <w:rsid w:val="3970265D"/>
    <w:rsid w:val="39764E98"/>
    <w:rsid w:val="397E3C1E"/>
    <w:rsid w:val="3995589F"/>
    <w:rsid w:val="39B0D3DE"/>
    <w:rsid w:val="39BB0606"/>
    <w:rsid w:val="39E11467"/>
    <w:rsid w:val="3A42414A"/>
    <w:rsid w:val="3A6157EB"/>
    <w:rsid w:val="3AD0DC18"/>
    <w:rsid w:val="3B09A58E"/>
    <w:rsid w:val="3B4CA43F"/>
    <w:rsid w:val="3C0EF2CF"/>
    <w:rsid w:val="3C22D387"/>
    <w:rsid w:val="3C3D2F13"/>
    <w:rsid w:val="3CB5DCE0"/>
    <w:rsid w:val="3CE874A0"/>
    <w:rsid w:val="3D1B8315"/>
    <w:rsid w:val="3D7A7E57"/>
    <w:rsid w:val="3D85C64C"/>
    <w:rsid w:val="3DCB8AE0"/>
    <w:rsid w:val="3DCEDEB0"/>
    <w:rsid w:val="3DE857A4"/>
    <w:rsid w:val="3DEB29C0"/>
    <w:rsid w:val="3DF56E7B"/>
    <w:rsid w:val="3E037F0F"/>
    <w:rsid w:val="3E2421CF"/>
    <w:rsid w:val="3ECBBDE2"/>
    <w:rsid w:val="3EE7F74C"/>
    <w:rsid w:val="3EF7081E"/>
    <w:rsid w:val="3F086E50"/>
    <w:rsid w:val="3F74167D"/>
    <w:rsid w:val="3F7720BD"/>
    <w:rsid w:val="3FAF3EB6"/>
    <w:rsid w:val="3FE6EFC5"/>
    <w:rsid w:val="400648DD"/>
    <w:rsid w:val="40201562"/>
    <w:rsid w:val="408E2938"/>
    <w:rsid w:val="40AE378F"/>
    <w:rsid w:val="40B922FE"/>
    <w:rsid w:val="410FE6DE"/>
    <w:rsid w:val="41475002"/>
    <w:rsid w:val="41772D2F"/>
    <w:rsid w:val="41B5C4D0"/>
    <w:rsid w:val="41C8E722"/>
    <w:rsid w:val="421AB832"/>
    <w:rsid w:val="421C23D2"/>
    <w:rsid w:val="4358CEE9"/>
    <w:rsid w:val="4364EEB7"/>
    <w:rsid w:val="43854B50"/>
    <w:rsid w:val="43A1F91B"/>
    <w:rsid w:val="43DBE4D0"/>
    <w:rsid w:val="44287689"/>
    <w:rsid w:val="44694EBF"/>
    <w:rsid w:val="44C6F20D"/>
    <w:rsid w:val="44D9BA00"/>
    <w:rsid w:val="44F38685"/>
    <w:rsid w:val="45267DC7"/>
    <w:rsid w:val="4555AA99"/>
    <w:rsid w:val="45DEA63F"/>
    <w:rsid w:val="460B68E8"/>
    <w:rsid w:val="460DCA97"/>
    <w:rsid w:val="4615A350"/>
    <w:rsid w:val="463705A4"/>
    <w:rsid w:val="465F0756"/>
    <w:rsid w:val="46C07180"/>
    <w:rsid w:val="47138035"/>
    <w:rsid w:val="471B220B"/>
    <w:rsid w:val="4740EDD0"/>
    <w:rsid w:val="47F88F87"/>
    <w:rsid w:val="47FE92CF"/>
    <w:rsid w:val="483828A6"/>
    <w:rsid w:val="4881D93E"/>
    <w:rsid w:val="48CC48AC"/>
    <w:rsid w:val="48D32A1D"/>
    <w:rsid w:val="48DF77C4"/>
    <w:rsid w:val="48F5A42E"/>
    <w:rsid w:val="4905C1DD"/>
    <w:rsid w:val="49483256"/>
    <w:rsid w:val="4A05EEB7"/>
    <w:rsid w:val="4A39505F"/>
    <w:rsid w:val="4A641C03"/>
    <w:rsid w:val="4A9B64EB"/>
    <w:rsid w:val="4AF04083"/>
    <w:rsid w:val="4B303049"/>
    <w:rsid w:val="4B379F46"/>
    <w:rsid w:val="4B6FC968"/>
    <w:rsid w:val="4B77C186"/>
    <w:rsid w:val="4BBBD168"/>
    <w:rsid w:val="4C37F91A"/>
    <w:rsid w:val="4C9D1561"/>
    <w:rsid w:val="4CD203F2"/>
    <w:rsid w:val="4CF5C893"/>
    <w:rsid w:val="4D0B99C9"/>
    <w:rsid w:val="4D0EDFC9"/>
    <w:rsid w:val="4D3D8F79"/>
    <w:rsid w:val="4E28EF2C"/>
    <w:rsid w:val="4ECBEF3C"/>
    <w:rsid w:val="4ED32E24"/>
    <w:rsid w:val="4ED95FDA"/>
    <w:rsid w:val="4F021E9D"/>
    <w:rsid w:val="4F114AD2"/>
    <w:rsid w:val="4F20B58C"/>
    <w:rsid w:val="4F6ED60E"/>
    <w:rsid w:val="4F750361"/>
    <w:rsid w:val="4F7BCC8F"/>
    <w:rsid w:val="4F7CF0E7"/>
    <w:rsid w:val="4FC4BF8D"/>
    <w:rsid w:val="5009A4B4"/>
    <w:rsid w:val="50468045"/>
    <w:rsid w:val="505ACECB"/>
    <w:rsid w:val="5075303B"/>
    <w:rsid w:val="50B31019"/>
    <w:rsid w:val="50E23518"/>
    <w:rsid w:val="50FABEFB"/>
    <w:rsid w:val="512DF82E"/>
    <w:rsid w:val="5170B803"/>
    <w:rsid w:val="517F9038"/>
    <w:rsid w:val="519F71CD"/>
    <w:rsid w:val="51A07884"/>
    <w:rsid w:val="51A221AD"/>
    <w:rsid w:val="51B81E4C"/>
    <w:rsid w:val="51C02A8E"/>
    <w:rsid w:val="51D302B0"/>
    <w:rsid w:val="51DF1118"/>
    <w:rsid w:val="5260E406"/>
    <w:rsid w:val="52BF98B2"/>
    <w:rsid w:val="52C9C88F"/>
    <w:rsid w:val="531B6099"/>
    <w:rsid w:val="533B422E"/>
    <w:rsid w:val="5342B74D"/>
    <w:rsid w:val="537BAF5C"/>
    <w:rsid w:val="5382D36B"/>
    <w:rsid w:val="53B5CEF1"/>
    <w:rsid w:val="53F6E10C"/>
    <w:rsid w:val="5413D177"/>
    <w:rsid w:val="5489384D"/>
    <w:rsid w:val="549701D2"/>
    <w:rsid w:val="54D81946"/>
    <w:rsid w:val="5515055D"/>
    <w:rsid w:val="55269759"/>
    <w:rsid w:val="5552AD04"/>
    <w:rsid w:val="55706A44"/>
    <w:rsid w:val="557FECBF"/>
    <w:rsid w:val="559F33A4"/>
    <w:rsid w:val="56001D48"/>
    <w:rsid w:val="56BCBDFE"/>
    <w:rsid w:val="56F77568"/>
    <w:rsid w:val="5761555F"/>
    <w:rsid w:val="57665143"/>
    <w:rsid w:val="57A95385"/>
    <w:rsid w:val="57B12FE0"/>
    <w:rsid w:val="57C3A00C"/>
    <w:rsid w:val="57D74E67"/>
    <w:rsid w:val="585639F6"/>
    <w:rsid w:val="598AE5A9"/>
    <w:rsid w:val="5992307C"/>
    <w:rsid w:val="59B375D7"/>
    <w:rsid w:val="59CE3D84"/>
    <w:rsid w:val="5A851E48"/>
    <w:rsid w:val="5AD71AB3"/>
    <w:rsid w:val="5B2C878E"/>
    <w:rsid w:val="5B5444E1"/>
    <w:rsid w:val="5B670CD4"/>
    <w:rsid w:val="5BDFABC8"/>
    <w:rsid w:val="5C07C64C"/>
    <w:rsid w:val="5C17E793"/>
    <w:rsid w:val="5C21FABE"/>
    <w:rsid w:val="5C2934B5"/>
    <w:rsid w:val="5C4B5640"/>
    <w:rsid w:val="5C88722F"/>
    <w:rsid w:val="5C8F7E83"/>
    <w:rsid w:val="5CCA8BF9"/>
    <w:rsid w:val="5D02DD35"/>
    <w:rsid w:val="5D7B7C29"/>
    <w:rsid w:val="5DFE81F7"/>
    <w:rsid w:val="5E9759A0"/>
    <w:rsid w:val="5EA02F78"/>
    <w:rsid w:val="5ED4D7A6"/>
    <w:rsid w:val="5F131D23"/>
    <w:rsid w:val="5F174C8A"/>
    <w:rsid w:val="5F2FC034"/>
    <w:rsid w:val="5F45DEFD"/>
    <w:rsid w:val="5F9314B1"/>
    <w:rsid w:val="5FB2ECFE"/>
    <w:rsid w:val="5FC42F4B"/>
    <w:rsid w:val="5FF17C0D"/>
    <w:rsid w:val="6093418B"/>
    <w:rsid w:val="6128B7BF"/>
    <w:rsid w:val="612EE512"/>
    <w:rsid w:val="61543A63"/>
    <w:rsid w:val="61F4DD69"/>
    <w:rsid w:val="62134A29"/>
    <w:rsid w:val="6290302D"/>
    <w:rsid w:val="6291E574"/>
    <w:rsid w:val="62CAB573"/>
    <w:rsid w:val="63484CAF"/>
    <w:rsid w:val="634C92CE"/>
    <w:rsid w:val="6370AC46"/>
    <w:rsid w:val="63EABDAD"/>
    <w:rsid w:val="64238723"/>
    <w:rsid w:val="64257F61"/>
    <w:rsid w:val="644FB0C4"/>
    <w:rsid w:val="64635BDC"/>
    <w:rsid w:val="6470E3E8"/>
    <w:rsid w:val="64999449"/>
    <w:rsid w:val="649C4EF1"/>
    <w:rsid w:val="64F62A96"/>
    <w:rsid w:val="65127259"/>
    <w:rsid w:val="656778C7"/>
    <w:rsid w:val="656D65B1"/>
    <w:rsid w:val="66025635"/>
    <w:rsid w:val="663214B1"/>
    <w:rsid w:val="663564AA"/>
    <w:rsid w:val="664D234C"/>
    <w:rsid w:val="6651F793"/>
    <w:rsid w:val="66DCF0CB"/>
    <w:rsid w:val="672F4721"/>
    <w:rsid w:val="67395B89"/>
    <w:rsid w:val="673F8A20"/>
    <w:rsid w:val="6743EB16"/>
    <w:rsid w:val="675B27E5"/>
    <w:rsid w:val="67A4EFC4"/>
    <w:rsid w:val="67ABDFE3"/>
    <w:rsid w:val="67C24606"/>
    <w:rsid w:val="684E0E9E"/>
    <w:rsid w:val="688B8061"/>
    <w:rsid w:val="688DF812"/>
    <w:rsid w:val="68A05011"/>
    <w:rsid w:val="68CEC8BA"/>
    <w:rsid w:val="68DFBB77"/>
    <w:rsid w:val="692F66A5"/>
    <w:rsid w:val="692FD7BD"/>
    <w:rsid w:val="6A8D7748"/>
    <w:rsid w:val="6B0560B8"/>
    <w:rsid w:val="6B41B5FE"/>
    <w:rsid w:val="6B4998DF"/>
    <w:rsid w:val="6B963D72"/>
    <w:rsid w:val="6BB86189"/>
    <w:rsid w:val="6BE52CAD"/>
    <w:rsid w:val="6C300FF9"/>
    <w:rsid w:val="6C38192A"/>
    <w:rsid w:val="6C8FAF53"/>
    <w:rsid w:val="6CE67E6F"/>
    <w:rsid w:val="6D01D1B8"/>
    <w:rsid w:val="6DFFCE7C"/>
    <w:rsid w:val="6E0E80DF"/>
    <w:rsid w:val="6E2CCCC5"/>
    <w:rsid w:val="6E3CB5F7"/>
    <w:rsid w:val="6E3E82B4"/>
    <w:rsid w:val="6E558F54"/>
    <w:rsid w:val="6EAAD553"/>
    <w:rsid w:val="6F998561"/>
    <w:rsid w:val="6FAFAC04"/>
    <w:rsid w:val="6FDA5315"/>
    <w:rsid w:val="6FFF049F"/>
    <w:rsid w:val="706AAAB4"/>
    <w:rsid w:val="70C2E7AA"/>
    <w:rsid w:val="713612A7"/>
    <w:rsid w:val="714508DC"/>
    <w:rsid w:val="71646D87"/>
    <w:rsid w:val="716EA8A3"/>
    <w:rsid w:val="719AD500"/>
    <w:rsid w:val="71B4DCBF"/>
    <w:rsid w:val="721FA372"/>
    <w:rsid w:val="7255445B"/>
    <w:rsid w:val="7264819A"/>
    <w:rsid w:val="72CD6E27"/>
    <w:rsid w:val="72E399D6"/>
    <w:rsid w:val="72EDDA9C"/>
    <w:rsid w:val="73003DE8"/>
    <w:rsid w:val="73187094"/>
    <w:rsid w:val="736A6D1E"/>
    <w:rsid w:val="73AA71BE"/>
    <w:rsid w:val="73CEF5C6"/>
    <w:rsid w:val="74026E27"/>
    <w:rsid w:val="747CA99E"/>
    <w:rsid w:val="7536C5B4"/>
    <w:rsid w:val="753E1BD7"/>
    <w:rsid w:val="75844820"/>
    <w:rsid w:val="75B37F85"/>
    <w:rsid w:val="76482B73"/>
    <w:rsid w:val="76C1A032"/>
    <w:rsid w:val="76D9EC38"/>
    <w:rsid w:val="76F9DDC3"/>
    <w:rsid w:val="77271F29"/>
    <w:rsid w:val="777B0D15"/>
    <w:rsid w:val="77B44A60"/>
    <w:rsid w:val="77BDD8D2"/>
    <w:rsid w:val="7800A9AC"/>
    <w:rsid w:val="784845E3"/>
    <w:rsid w:val="785A84B6"/>
    <w:rsid w:val="7895AE24"/>
    <w:rsid w:val="78B1A74D"/>
    <w:rsid w:val="78DEA122"/>
    <w:rsid w:val="79364E3C"/>
    <w:rsid w:val="797C359B"/>
    <w:rsid w:val="79EC50A0"/>
    <w:rsid w:val="7A118CFA"/>
    <w:rsid w:val="7A1E37E1"/>
    <w:rsid w:val="7A5A31C2"/>
    <w:rsid w:val="7A7A7183"/>
    <w:rsid w:val="7AD3DB8A"/>
    <w:rsid w:val="7B043B8B"/>
    <w:rsid w:val="7B922578"/>
    <w:rsid w:val="7BBBB20D"/>
    <w:rsid w:val="7BC05865"/>
    <w:rsid w:val="7BE0722A"/>
    <w:rsid w:val="7C5B270B"/>
    <w:rsid w:val="7C9FADC0"/>
    <w:rsid w:val="7CCD6595"/>
    <w:rsid w:val="7D187F45"/>
    <w:rsid w:val="7DF14708"/>
    <w:rsid w:val="7E0B7C4C"/>
    <w:rsid w:val="7E1F5D04"/>
    <w:rsid w:val="7E603754"/>
    <w:rsid w:val="7E745542"/>
    <w:rsid w:val="7EE4FE1D"/>
    <w:rsid w:val="7EEAD73C"/>
    <w:rsid w:val="7F16BC86"/>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5A49"/>
  <w15:chartTrackingRefBased/>
  <w15:docId w15:val="{A7C23EF9-9608-4BC6-9403-A4786A96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F0224"/>
  </w:style>
  <w:style w:type="paragraph" w:styleId="Heading1">
    <w:name w:val="heading 1"/>
    <w:basedOn w:val="Normal"/>
    <w:next w:val="Normal"/>
    <w:link w:val="Heading1Char"/>
    <w:uiPriority w:val="9"/>
    <w:qFormat/>
    <w:rsid w:val="0065796C"/>
    <w:pPr>
      <w:keepNext/>
      <w:keepLines/>
      <w:outlineLvl w:val="0"/>
    </w:pPr>
    <w:rPr>
      <w:rFonts w:eastAsia="Times New Roman" w:cs="Times New Roman"/>
      <w:b/>
      <w:color w:val="E51C41"/>
      <w:sz w:val="32"/>
      <w:szCs w:val="32"/>
    </w:rPr>
  </w:style>
  <w:style w:type="paragraph" w:styleId="Heading2">
    <w:name w:val="heading 2"/>
    <w:basedOn w:val="Normal"/>
    <w:next w:val="Normal"/>
    <w:link w:val="Heading2Char"/>
    <w:autoRedefine/>
    <w:uiPriority w:val="9"/>
    <w:unhideWhenUsed/>
    <w:qFormat/>
    <w:rsid w:val="002F1E8E"/>
    <w:pPr>
      <w:outlineLvl w:val="1"/>
    </w:pPr>
    <w:rPr>
      <w:sz w:val="28"/>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670046"/>
    <w:pPr>
      <w:keepNext/>
      <w:keepLines/>
      <w:spacing w:before="80" w:after="40"/>
      <w:outlineLvl w:val="3"/>
    </w:pPr>
    <w:rPr>
      <w:rFonts w:asciiTheme="minorHAnsi" w:eastAsiaTheme="majorEastAsia" w:hAnsiTheme="min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670046"/>
    <w:pPr>
      <w:keepNext/>
      <w:keepLines/>
      <w:spacing w:before="80" w:after="40"/>
      <w:outlineLvl w:val="4"/>
    </w:pPr>
    <w:rPr>
      <w:rFonts w:asciiTheme="minorHAnsi" w:eastAsiaTheme="majorEastAsia" w:hAnsiTheme="min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670046"/>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70046"/>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70046"/>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70046"/>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96C"/>
    <w:rPr>
      <w:rFonts w:eastAsia="Times New Roman" w:cs="Times New Roman"/>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2F1E8E"/>
    <w:rPr>
      <w:sz w:val="28"/>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qFormat/>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qFormat/>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semiHidden/>
    <w:rsid w:val="00670046"/>
    <w:rPr>
      <w:rFonts w:asciiTheme="minorHAnsi" w:eastAsiaTheme="majorEastAsia" w:hAnsiTheme="min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670046"/>
    <w:rPr>
      <w:rFonts w:asciiTheme="minorHAnsi" w:eastAsiaTheme="majorEastAsia" w:hAnsiTheme="min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70046"/>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70046"/>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70046"/>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70046"/>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670046"/>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700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70046"/>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7004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046"/>
    <w:pPr>
      <w:spacing w:before="160"/>
      <w:jc w:val="center"/>
    </w:pPr>
    <w:rPr>
      <w:rFonts w:eastAsia="Arial"/>
      <w:i/>
      <w:iCs/>
      <w:color w:val="404040" w:themeColor="text1" w:themeTint="BF"/>
      <w:kern w:val="0"/>
      <w14:ligatures w14:val="none"/>
    </w:rPr>
  </w:style>
  <w:style w:type="character" w:customStyle="1" w:styleId="QuoteChar">
    <w:name w:val="Quote Char"/>
    <w:basedOn w:val="DefaultParagraphFont"/>
    <w:link w:val="Quote"/>
    <w:uiPriority w:val="29"/>
    <w:rsid w:val="00670046"/>
    <w:rPr>
      <w:rFonts w:eastAsia="Arial"/>
      <w:i/>
      <w:iCs/>
      <w:color w:val="404040" w:themeColor="text1" w:themeTint="BF"/>
      <w:kern w:val="0"/>
      <w14:ligatures w14:val="none"/>
    </w:rPr>
  </w:style>
  <w:style w:type="character" w:styleId="IntenseEmphasis">
    <w:name w:val="Intense Emphasis"/>
    <w:basedOn w:val="DefaultParagraphFont"/>
    <w:uiPriority w:val="21"/>
    <w:qFormat/>
    <w:rsid w:val="00670046"/>
    <w:rPr>
      <w:i/>
      <w:iCs/>
      <w:color w:val="2F5496" w:themeColor="accent1" w:themeShade="BF"/>
    </w:rPr>
  </w:style>
  <w:style w:type="paragraph" w:styleId="IntenseQuote">
    <w:name w:val="Intense Quote"/>
    <w:basedOn w:val="Normal"/>
    <w:next w:val="Normal"/>
    <w:link w:val="IntenseQuoteChar"/>
    <w:uiPriority w:val="30"/>
    <w:qFormat/>
    <w:rsid w:val="00670046"/>
    <w:pPr>
      <w:pBdr>
        <w:top w:val="single" w:sz="4" w:space="10" w:color="2F5496" w:themeColor="accent1" w:themeShade="BF"/>
        <w:bottom w:val="single" w:sz="4" w:space="10" w:color="2F5496" w:themeColor="accent1" w:themeShade="BF"/>
      </w:pBdr>
      <w:spacing w:before="360" w:after="360"/>
      <w:ind w:left="864" w:right="864"/>
      <w:jc w:val="center"/>
    </w:pPr>
    <w:rPr>
      <w:rFonts w:eastAsia="Arial"/>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670046"/>
    <w:rPr>
      <w:rFonts w:eastAsia="Arial"/>
      <w:i/>
      <w:iCs/>
      <w:color w:val="2F5496" w:themeColor="accent1" w:themeShade="BF"/>
      <w:kern w:val="0"/>
      <w14:ligatures w14:val="none"/>
    </w:rPr>
  </w:style>
  <w:style w:type="character" w:styleId="IntenseReference">
    <w:name w:val="Intense Reference"/>
    <w:basedOn w:val="DefaultParagraphFont"/>
    <w:uiPriority w:val="32"/>
    <w:qFormat/>
    <w:rsid w:val="00670046"/>
    <w:rPr>
      <w:b/>
      <w:bCs/>
      <w:smallCaps/>
      <w:color w:val="2F5496" w:themeColor="accent1" w:themeShade="BF"/>
      <w:spacing w:val="5"/>
    </w:rPr>
  </w:style>
  <w:style w:type="character" w:styleId="FollowedHyperlink">
    <w:name w:val="FollowedHyperlink"/>
    <w:basedOn w:val="DefaultParagraphFont"/>
    <w:uiPriority w:val="99"/>
    <w:semiHidden/>
    <w:unhideWhenUsed/>
    <w:rsid w:val="00396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0115">
      <w:bodyDiv w:val="1"/>
      <w:marLeft w:val="0"/>
      <w:marRight w:val="0"/>
      <w:marTop w:val="0"/>
      <w:marBottom w:val="0"/>
      <w:divBdr>
        <w:top w:val="none" w:sz="0" w:space="0" w:color="auto"/>
        <w:left w:val="none" w:sz="0" w:space="0" w:color="auto"/>
        <w:bottom w:val="none" w:sz="0" w:space="0" w:color="auto"/>
        <w:right w:val="none" w:sz="0" w:space="0" w:color="auto"/>
      </w:divBdr>
    </w:div>
    <w:div w:id="240066448">
      <w:bodyDiv w:val="1"/>
      <w:marLeft w:val="0"/>
      <w:marRight w:val="0"/>
      <w:marTop w:val="0"/>
      <w:marBottom w:val="0"/>
      <w:divBdr>
        <w:top w:val="none" w:sz="0" w:space="0" w:color="auto"/>
        <w:left w:val="none" w:sz="0" w:space="0" w:color="auto"/>
        <w:bottom w:val="none" w:sz="0" w:space="0" w:color="auto"/>
        <w:right w:val="none" w:sz="0" w:space="0" w:color="auto"/>
      </w:divBdr>
    </w:div>
    <w:div w:id="301351862">
      <w:bodyDiv w:val="1"/>
      <w:marLeft w:val="0"/>
      <w:marRight w:val="0"/>
      <w:marTop w:val="0"/>
      <w:marBottom w:val="0"/>
      <w:divBdr>
        <w:top w:val="none" w:sz="0" w:space="0" w:color="auto"/>
        <w:left w:val="none" w:sz="0" w:space="0" w:color="auto"/>
        <w:bottom w:val="none" w:sz="0" w:space="0" w:color="auto"/>
        <w:right w:val="none" w:sz="0" w:space="0" w:color="auto"/>
      </w:divBdr>
    </w:div>
    <w:div w:id="323945508">
      <w:bodyDiv w:val="1"/>
      <w:marLeft w:val="0"/>
      <w:marRight w:val="0"/>
      <w:marTop w:val="0"/>
      <w:marBottom w:val="0"/>
      <w:divBdr>
        <w:top w:val="none" w:sz="0" w:space="0" w:color="auto"/>
        <w:left w:val="none" w:sz="0" w:space="0" w:color="auto"/>
        <w:bottom w:val="none" w:sz="0" w:space="0" w:color="auto"/>
        <w:right w:val="none" w:sz="0" w:space="0" w:color="auto"/>
      </w:divBdr>
    </w:div>
    <w:div w:id="403836744">
      <w:bodyDiv w:val="1"/>
      <w:marLeft w:val="0"/>
      <w:marRight w:val="0"/>
      <w:marTop w:val="0"/>
      <w:marBottom w:val="0"/>
      <w:divBdr>
        <w:top w:val="none" w:sz="0" w:space="0" w:color="auto"/>
        <w:left w:val="none" w:sz="0" w:space="0" w:color="auto"/>
        <w:bottom w:val="none" w:sz="0" w:space="0" w:color="auto"/>
        <w:right w:val="none" w:sz="0" w:space="0" w:color="auto"/>
      </w:divBdr>
    </w:div>
    <w:div w:id="523596790">
      <w:bodyDiv w:val="1"/>
      <w:marLeft w:val="0"/>
      <w:marRight w:val="0"/>
      <w:marTop w:val="0"/>
      <w:marBottom w:val="0"/>
      <w:divBdr>
        <w:top w:val="none" w:sz="0" w:space="0" w:color="auto"/>
        <w:left w:val="none" w:sz="0" w:space="0" w:color="auto"/>
        <w:bottom w:val="none" w:sz="0" w:space="0" w:color="auto"/>
        <w:right w:val="none" w:sz="0" w:space="0" w:color="auto"/>
      </w:divBdr>
    </w:div>
    <w:div w:id="527135367">
      <w:bodyDiv w:val="1"/>
      <w:marLeft w:val="0"/>
      <w:marRight w:val="0"/>
      <w:marTop w:val="0"/>
      <w:marBottom w:val="0"/>
      <w:divBdr>
        <w:top w:val="none" w:sz="0" w:space="0" w:color="auto"/>
        <w:left w:val="none" w:sz="0" w:space="0" w:color="auto"/>
        <w:bottom w:val="none" w:sz="0" w:space="0" w:color="auto"/>
        <w:right w:val="none" w:sz="0" w:space="0" w:color="auto"/>
      </w:divBdr>
    </w:div>
    <w:div w:id="588731912">
      <w:bodyDiv w:val="1"/>
      <w:marLeft w:val="0"/>
      <w:marRight w:val="0"/>
      <w:marTop w:val="0"/>
      <w:marBottom w:val="0"/>
      <w:divBdr>
        <w:top w:val="none" w:sz="0" w:space="0" w:color="auto"/>
        <w:left w:val="none" w:sz="0" w:space="0" w:color="auto"/>
        <w:bottom w:val="none" w:sz="0" w:space="0" w:color="auto"/>
        <w:right w:val="none" w:sz="0" w:space="0" w:color="auto"/>
      </w:divBdr>
    </w:div>
    <w:div w:id="631794081">
      <w:bodyDiv w:val="1"/>
      <w:marLeft w:val="0"/>
      <w:marRight w:val="0"/>
      <w:marTop w:val="0"/>
      <w:marBottom w:val="0"/>
      <w:divBdr>
        <w:top w:val="none" w:sz="0" w:space="0" w:color="auto"/>
        <w:left w:val="none" w:sz="0" w:space="0" w:color="auto"/>
        <w:bottom w:val="none" w:sz="0" w:space="0" w:color="auto"/>
        <w:right w:val="none" w:sz="0" w:space="0" w:color="auto"/>
      </w:divBdr>
      <w:divsChild>
        <w:div w:id="213933083">
          <w:marLeft w:val="547"/>
          <w:marRight w:val="0"/>
          <w:marTop w:val="0"/>
          <w:marBottom w:val="0"/>
          <w:divBdr>
            <w:top w:val="none" w:sz="0" w:space="0" w:color="auto"/>
            <w:left w:val="none" w:sz="0" w:space="0" w:color="auto"/>
            <w:bottom w:val="none" w:sz="0" w:space="0" w:color="auto"/>
            <w:right w:val="none" w:sz="0" w:space="0" w:color="auto"/>
          </w:divBdr>
        </w:div>
      </w:divsChild>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751897970">
      <w:bodyDiv w:val="1"/>
      <w:marLeft w:val="0"/>
      <w:marRight w:val="0"/>
      <w:marTop w:val="0"/>
      <w:marBottom w:val="0"/>
      <w:divBdr>
        <w:top w:val="none" w:sz="0" w:space="0" w:color="auto"/>
        <w:left w:val="none" w:sz="0" w:space="0" w:color="auto"/>
        <w:bottom w:val="none" w:sz="0" w:space="0" w:color="auto"/>
        <w:right w:val="none" w:sz="0" w:space="0" w:color="auto"/>
      </w:divBdr>
    </w:div>
    <w:div w:id="903838398">
      <w:bodyDiv w:val="1"/>
      <w:marLeft w:val="0"/>
      <w:marRight w:val="0"/>
      <w:marTop w:val="0"/>
      <w:marBottom w:val="0"/>
      <w:divBdr>
        <w:top w:val="none" w:sz="0" w:space="0" w:color="auto"/>
        <w:left w:val="none" w:sz="0" w:space="0" w:color="auto"/>
        <w:bottom w:val="none" w:sz="0" w:space="0" w:color="auto"/>
        <w:right w:val="none" w:sz="0" w:space="0" w:color="auto"/>
      </w:divBdr>
    </w:div>
    <w:div w:id="1021781264">
      <w:bodyDiv w:val="1"/>
      <w:marLeft w:val="0"/>
      <w:marRight w:val="0"/>
      <w:marTop w:val="0"/>
      <w:marBottom w:val="0"/>
      <w:divBdr>
        <w:top w:val="none" w:sz="0" w:space="0" w:color="auto"/>
        <w:left w:val="none" w:sz="0" w:space="0" w:color="auto"/>
        <w:bottom w:val="none" w:sz="0" w:space="0" w:color="auto"/>
        <w:right w:val="none" w:sz="0" w:space="0" w:color="auto"/>
      </w:divBdr>
    </w:div>
    <w:div w:id="1313682154">
      <w:bodyDiv w:val="1"/>
      <w:marLeft w:val="0"/>
      <w:marRight w:val="0"/>
      <w:marTop w:val="0"/>
      <w:marBottom w:val="0"/>
      <w:divBdr>
        <w:top w:val="none" w:sz="0" w:space="0" w:color="auto"/>
        <w:left w:val="none" w:sz="0" w:space="0" w:color="auto"/>
        <w:bottom w:val="none" w:sz="0" w:space="0" w:color="auto"/>
        <w:right w:val="none" w:sz="0" w:space="0" w:color="auto"/>
      </w:divBdr>
    </w:div>
    <w:div w:id="1448041288">
      <w:bodyDiv w:val="1"/>
      <w:marLeft w:val="0"/>
      <w:marRight w:val="0"/>
      <w:marTop w:val="0"/>
      <w:marBottom w:val="0"/>
      <w:divBdr>
        <w:top w:val="none" w:sz="0" w:space="0" w:color="auto"/>
        <w:left w:val="none" w:sz="0" w:space="0" w:color="auto"/>
        <w:bottom w:val="none" w:sz="0" w:space="0" w:color="auto"/>
        <w:right w:val="none" w:sz="0" w:space="0" w:color="auto"/>
      </w:divBdr>
    </w:div>
    <w:div w:id="1493566470">
      <w:bodyDiv w:val="1"/>
      <w:marLeft w:val="0"/>
      <w:marRight w:val="0"/>
      <w:marTop w:val="0"/>
      <w:marBottom w:val="0"/>
      <w:divBdr>
        <w:top w:val="none" w:sz="0" w:space="0" w:color="auto"/>
        <w:left w:val="none" w:sz="0" w:space="0" w:color="auto"/>
        <w:bottom w:val="none" w:sz="0" w:space="0" w:color="auto"/>
        <w:right w:val="none" w:sz="0" w:space="0" w:color="auto"/>
      </w:divBdr>
    </w:div>
    <w:div w:id="15666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footer" Target="footer2.xml"/><Relationship Id="rId26" Type="http://schemas.openxmlformats.org/officeDocument/2006/relationships/hyperlink" Target="https://www.co-operative.coop/ethics" TargetMode="External"/><Relationship Id="rId21" Type="http://schemas.openxmlformats.org/officeDocument/2006/relationships/image" Target="media/image3.svg"/><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5" Type="http://schemas.openxmlformats.org/officeDocument/2006/relationships/hyperlink" Target="https://www.rspcaassured.org.uk" TargetMode="External"/><Relationship Id="rId33" Type="http://schemas.openxmlformats.org/officeDocument/2006/relationships/hyperlink" Target="https://news.sky.com/feature/sky-ocean-rescue-10734494"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2.png"/><Relationship Id="rId29" Type="http://schemas.openxmlformats.org/officeDocument/2006/relationships/hyperlink" Target="https://www.diageo.com/en/esg/spirit-of-progress-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op.co.uk/environment" TargetMode="External"/><Relationship Id="rId32" Type="http://schemas.openxmlformats.org/officeDocument/2006/relationships/hyperlink" Target="https://www.skygroup.sky/impact/sky-zero"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image" Target="media/image5.svg"/><Relationship Id="rId28" Type="http://schemas.openxmlformats.org/officeDocument/2006/relationships/hyperlink" Target="https://www.tescoplc.com/sustainabilit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corporate.marksandspencer.com/sustain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4.png"/><Relationship Id="rId27" Type="http://schemas.openxmlformats.org/officeDocument/2006/relationships/hyperlink" Target="https://www.edengreen.com/blog-collection/what-is-vertical-farming" TargetMode="External"/><Relationship Id="rId30" Type="http://schemas.openxmlformats.org/officeDocument/2006/relationships/hyperlink" Target="https://www.atombank.co.uk/about-us" TargetMode="External"/><Relationship Id="rId35" Type="http://schemas.openxmlformats.org/officeDocument/2006/relationships/image" Target="media/image7.emf"/><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CF3362-9E97-4D22-8787-5FB62C6ADEE1}" type="doc">
      <dgm:prSet loTypeId="urn:microsoft.com/office/officeart/2005/8/layout/bProcess4" loCatId="process" qsTypeId="urn:microsoft.com/office/officeart/2005/8/quickstyle/simple1" qsCatId="simple" csTypeId="urn:microsoft.com/office/officeart/2005/8/colors/colorful5" csCatId="colorful" phldr="1"/>
      <dgm:spPr/>
      <dgm:t>
        <a:bodyPr/>
        <a:lstStyle/>
        <a:p>
          <a:endParaRPr lang="en-GB"/>
        </a:p>
      </dgm:t>
    </dgm:pt>
    <dgm:pt modelId="{2FC14E0E-1B40-488C-A7EB-512173A53239}">
      <dgm:prSet phldrT="[Text]" custT="1"/>
      <dgm:spPr>
        <a:solidFill>
          <a:srgbClr val="0070C0"/>
        </a:solidFill>
      </dgm:spPr>
      <dgm:t>
        <a:bodyPr/>
        <a:lstStyle/>
        <a:p>
          <a:r>
            <a:rPr lang="en-GB" sz="1200" b="1"/>
            <a:t>Lesson 1: </a:t>
          </a:r>
          <a:r>
            <a:rPr lang="en-GB" sz="1200"/>
            <a:t>Introduction to business systems and sustainability</a:t>
          </a:r>
        </a:p>
      </dgm:t>
      <dgm:extLst>
        <a:ext uri="{E40237B7-FDA0-4F09-8148-C483321AD2D9}">
          <dgm14:cNvPr xmlns:dgm14="http://schemas.microsoft.com/office/drawing/2010/diagram" id="0" name="" descr="Lesson 1: Introduction to business systems and sustainability&#10;"/>
        </a:ext>
      </dgm:extLst>
    </dgm:pt>
    <dgm:pt modelId="{DF446A6F-86EA-4F1B-B755-0089FC1301F6}" type="parTrans" cxnId="{21C89915-5BC2-4333-A600-97DBE92890C9}">
      <dgm:prSet/>
      <dgm:spPr/>
      <dgm:t>
        <a:bodyPr/>
        <a:lstStyle/>
        <a:p>
          <a:endParaRPr lang="en-GB" sz="1200"/>
        </a:p>
      </dgm:t>
    </dgm:pt>
    <dgm:pt modelId="{93B04E98-448A-495D-98C8-A82DE10ABF4C}" type="sibTrans" cxnId="{21C89915-5BC2-4333-A600-97DBE92890C9}">
      <dgm:prSet/>
      <dgm:spPr>
        <a:solidFill>
          <a:srgbClr val="0070C0"/>
        </a:solidFill>
      </dgm:spPr>
      <dgm:t>
        <a:bodyPr/>
        <a:lstStyle/>
        <a:p>
          <a:endParaRPr lang="en-GB" sz="1200"/>
        </a:p>
      </dgm:t>
    </dgm:pt>
    <dgm:pt modelId="{C9F3D6FC-51D5-4F63-92E6-1B1B69166965}">
      <dgm:prSet phldrT="[Text]" custT="1"/>
      <dgm:spPr>
        <a:solidFill>
          <a:srgbClr val="0070C0"/>
        </a:solidFill>
      </dgm:spPr>
      <dgm:t>
        <a:bodyPr/>
        <a:lstStyle/>
        <a:p>
          <a:r>
            <a:rPr lang="en-GB" sz="1200" b="1"/>
            <a:t>Lesson 2: </a:t>
          </a:r>
          <a:r>
            <a:rPr lang="en-GB" sz="1200"/>
            <a:t>Team dynamics and roles</a:t>
          </a:r>
        </a:p>
      </dgm:t>
      <dgm:extLst>
        <a:ext uri="{E40237B7-FDA0-4F09-8148-C483321AD2D9}">
          <dgm14:cNvPr xmlns:dgm14="http://schemas.microsoft.com/office/drawing/2010/diagram" id="0" name="" descr="Lesson 2: Team dynamics and roles&#10;"/>
        </a:ext>
      </dgm:extLst>
    </dgm:pt>
    <dgm:pt modelId="{978681F5-EF09-4059-A48A-8D6B08D9B165}" type="parTrans" cxnId="{833D21E9-8479-4FB7-981C-076F66E0B7AD}">
      <dgm:prSet/>
      <dgm:spPr/>
      <dgm:t>
        <a:bodyPr/>
        <a:lstStyle/>
        <a:p>
          <a:endParaRPr lang="en-GB" sz="1200"/>
        </a:p>
      </dgm:t>
    </dgm:pt>
    <dgm:pt modelId="{61FC8212-B59D-4B24-8721-BF24EFEBA44F}" type="sibTrans" cxnId="{833D21E9-8479-4FB7-981C-076F66E0B7AD}">
      <dgm:prSet/>
      <dgm:spPr>
        <a:solidFill>
          <a:srgbClr val="0070C0"/>
        </a:solidFill>
      </dgm:spPr>
      <dgm:t>
        <a:bodyPr/>
        <a:lstStyle/>
        <a:p>
          <a:endParaRPr lang="en-GB" sz="1200"/>
        </a:p>
      </dgm:t>
    </dgm:pt>
    <dgm:pt modelId="{AF9D5415-C4BC-4438-88A2-16AE9246853A}">
      <dgm:prSet phldrT="[Text]" custT="1"/>
      <dgm:spPr>
        <a:solidFill>
          <a:srgbClr val="54CCCD"/>
        </a:solidFill>
      </dgm:spPr>
      <dgm:t>
        <a:bodyPr/>
        <a:lstStyle/>
        <a:p>
          <a:r>
            <a:rPr lang="en-GB" sz="1200" b="1">
              <a:solidFill>
                <a:srgbClr val="212121"/>
              </a:solidFill>
            </a:rPr>
            <a:t>Lesson 3: </a:t>
          </a:r>
          <a:r>
            <a:rPr lang="en-GB" sz="1200">
              <a:solidFill>
                <a:srgbClr val="212121"/>
              </a:solidFill>
            </a:rPr>
            <a:t>Communication skills for collaboration</a:t>
          </a:r>
        </a:p>
      </dgm:t>
      <dgm:extLst>
        <a:ext uri="{E40237B7-FDA0-4F09-8148-C483321AD2D9}">
          <dgm14:cNvPr xmlns:dgm14="http://schemas.microsoft.com/office/drawing/2010/diagram" id="0" name="" descr="Lesson 3: Communication skills for collaboration&#10;"/>
        </a:ext>
      </dgm:extLst>
    </dgm:pt>
    <dgm:pt modelId="{AD489B6E-E7E2-4C20-A03A-C7F649D43AAD}" type="parTrans" cxnId="{8B766E4C-57F7-4745-BCFF-B8C0DA645F7F}">
      <dgm:prSet/>
      <dgm:spPr/>
      <dgm:t>
        <a:bodyPr/>
        <a:lstStyle/>
        <a:p>
          <a:endParaRPr lang="en-GB" sz="1200"/>
        </a:p>
      </dgm:t>
    </dgm:pt>
    <dgm:pt modelId="{3524A14B-BED4-4DF4-8CAF-A5C264CDE5CB}" type="sibTrans" cxnId="{8B766E4C-57F7-4745-BCFF-B8C0DA645F7F}">
      <dgm:prSet/>
      <dgm:spPr/>
      <dgm:t>
        <a:bodyPr/>
        <a:lstStyle/>
        <a:p>
          <a:endParaRPr lang="en-GB" sz="1200"/>
        </a:p>
      </dgm:t>
    </dgm:pt>
    <dgm:pt modelId="{16EF696A-2237-464B-A567-0CC68AA43A76}">
      <dgm:prSet phldrT="[Text]" custT="1"/>
      <dgm:spPr>
        <a:solidFill>
          <a:srgbClr val="54CCCD"/>
        </a:solidFill>
      </dgm:spPr>
      <dgm:t>
        <a:bodyPr/>
        <a:lstStyle/>
        <a:p>
          <a:r>
            <a:rPr lang="en-GB" sz="1200" b="1">
              <a:solidFill>
                <a:srgbClr val="212121"/>
              </a:solidFill>
            </a:rPr>
            <a:t>Lesson 4: </a:t>
          </a:r>
          <a:r>
            <a:rPr lang="en-GB" sz="1200">
              <a:solidFill>
                <a:srgbClr val="212121"/>
              </a:solidFill>
            </a:rPr>
            <a:t>Sustainable Development Goals and business impact</a:t>
          </a:r>
        </a:p>
      </dgm:t>
      <dgm:extLst>
        <a:ext uri="{E40237B7-FDA0-4F09-8148-C483321AD2D9}">
          <dgm14:cNvPr xmlns:dgm14="http://schemas.microsoft.com/office/drawing/2010/diagram" id="0" name="" descr="Lesson 4: Sustainable Development Goals (SDGs) and business impact&#10;"/>
        </a:ext>
      </dgm:extLst>
    </dgm:pt>
    <dgm:pt modelId="{927304F0-1254-4AF2-9FB8-804F7C2C3126}" type="parTrans" cxnId="{565A4826-73AD-4158-A276-33B8C1F45F1E}">
      <dgm:prSet/>
      <dgm:spPr/>
      <dgm:t>
        <a:bodyPr/>
        <a:lstStyle/>
        <a:p>
          <a:endParaRPr lang="en-GB" sz="1200"/>
        </a:p>
      </dgm:t>
    </dgm:pt>
    <dgm:pt modelId="{29E9F191-9A2B-4A57-A41E-EEADB355260D}" type="sibTrans" cxnId="{565A4826-73AD-4158-A276-33B8C1F45F1E}">
      <dgm:prSet/>
      <dgm:spPr>
        <a:solidFill>
          <a:srgbClr val="54CCCD"/>
        </a:solidFill>
      </dgm:spPr>
      <dgm:t>
        <a:bodyPr/>
        <a:lstStyle/>
        <a:p>
          <a:endParaRPr lang="en-GB" sz="1200"/>
        </a:p>
      </dgm:t>
    </dgm:pt>
    <dgm:pt modelId="{004473ED-9689-471B-B872-57E69F667A95}">
      <dgm:prSet phldrT="[Text]" custT="1"/>
      <dgm:spPr>
        <a:solidFill>
          <a:srgbClr val="54CCCD"/>
        </a:solidFill>
      </dgm:spPr>
      <dgm:t>
        <a:bodyPr/>
        <a:lstStyle/>
        <a:p>
          <a:r>
            <a:rPr lang="en-GB" sz="1200" b="1">
              <a:solidFill>
                <a:srgbClr val="212121"/>
              </a:solidFill>
            </a:rPr>
            <a:t>Lesson 5: </a:t>
          </a:r>
          <a:r>
            <a:rPr lang="en-GB" sz="1200">
              <a:solidFill>
                <a:srgbClr val="212121"/>
              </a:solidFill>
            </a:rPr>
            <a:t>Designing and evaluating systems</a:t>
          </a:r>
        </a:p>
      </dgm:t>
      <dgm:extLst>
        <a:ext uri="{E40237B7-FDA0-4F09-8148-C483321AD2D9}">
          <dgm14:cNvPr xmlns:dgm14="http://schemas.microsoft.com/office/drawing/2010/diagram" id="0" name="" descr="Lesson 5: Designing and evaluating systems&#10;"/>
        </a:ext>
      </dgm:extLst>
    </dgm:pt>
    <dgm:pt modelId="{B38DE215-6648-45CF-902E-E794D65D4714}" type="parTrans" cxnId="{BE053290-0905-4D21-AED3-0E993B6496DB}">
      <dgm:prSet/>
      <dgm:spPr/>
      <dgm:t>
        <a:bodyPr/>
        <a:lstStyle/>
        <a:p>
          <a:endParaRPr lang="en-GB" sz="1200"/>
        </a:p>
      </dgm:t>
    </dgm:pt>
    <dgm:pt modelId="{276EF797-C475-4138-A762-A8959E4281C1}" type="sibTrans" cxnId="{BE053290-0905-4D21-AED3-0E993B6496DB}">
      <dgm:prSet/>
      <dgm:spPr>
        <a:solidFill>
          <a:srgbClr val="54CCCD"/>
        </a:solidFill>
      </dgm:spPr>
      <dgm:t>
        <a:bodyPr/>
        <a:lstStyle/>
        <a:p>
          <a:endParaRPr lang="en-GB" sz="1200"/>
        </a:p>
      </dgm:t>
    </dgm:pt>
    <dgm:pt modelId="{A58C9296-1B90-41F9-9745-151F63C18FEC}">
      <dgm:prSet phldrT="[Text]" custT="1"/>
      <dgm:spPr>
        <a:solidFill>
          <a:srgbClr val="54CCCD"/>
        </a:solidFill>
      </dgm:spPr>
      <dgm:t>
        <a:bodyPr/>
        <a:lstStyle/>
        <a:p>
          <a:r>
            <a:rPr lang="en-GB" sz="1200" b="1">
              <a:solidFill>
                <a:srgbClr val="212121"/>
              </a:solidFill>
            </a:rPr>
            <a:t>Lesson 6: </a:t>
          </a:r>
          <a:r>
            <a:rPr lang="en-GB" sz="1200">
              <a:solidFill>
                <a:srgbClr val="212121"/>
              </a:solidFill>
            </a:rPr>
            <a:t>Project management basics</a:t>
          </a:r>
        </a:p>
      </dgm:t>
      <dgm:extLst>
        <a:ext uri="{E40237B7-FDA0-4F09-8148-C483321AD2D9}">
          <dgm14:cNvPr xmlns:dgm14="http://schemas.microsoft.com/office/drawing/2010/diagram" id="0" name="" descr="Lesson 6: Project management basics&#10;"/>
        </a:ext>
      </dgm:extLst>
    </dgm:pt>
    <dgm:pt modelId="{1021D338-CF08-4388-B3A9-D6173F5ACD55}" type="parTrans" cxnId="{FF1AEA7C-0E93-4E98-B366-EC99331EB6EA}">
      <dgm:prSet/>
      <dgm:spPr/>
      <dgm:t>
        <a:bodyPr/>
        <a:lstStyle/>
        <a:p>
          <a:endParaRPr lang="en-GB" sz="1200"/>
        </a:p>
      </dgm:t>
    </dgm:pt>
    <dgm:pt modelId="{8C2703EA-6ACE-47BD-91E4-A8B4118320A5}" type="sibTrans" cxnId="{FF1AEA7C-0E93-4E98-B366-EC99331EB6EA}">
      <dgm:prSet/>
      <dgm:spPr>
        <a:solidFill>
          <a:srgbClr val="54CCCD"/>
        </a:solidFill>
      </dgm:spPr>
      <dgm:t>
        <a:bodyPr/>
        <a:lstStyle/>
        <a:p>
          <a:endParaRPr lang="en-GB" sz="1200"/>
        </a:p>
      </dgm:t>
    </dgm:pt>
    <dgm:pt modelId="{C7EE00BE-9D85-4463-B2D3-6426317DD6D0}">
      <dgm:prSet phldrT="[Text]" custT="1"/>
      <dgm:spPr>
        <a:solidFill>
          <a:srgbClr val="00CC66"/>
        </a:solidFill>
      </dgm:spPr>
      <dgm:t>
        <a:bodyPr/>
        <a:lstStyle/>
        <a:p>
          <a:r>
            <a:rPr lang="en-GB" sz="1200" b="1">
              <a:solidFill>
                <a:srgbClr val="212121"/>
              </a:solidFill>
            </a:rPr>
            <a:t>Lesson 7: </a:t>
          </a:r>
          <a:r>
            <a:rPr lang="en-GB" sz="1200">
              <a:solidFill>
                <a:srgbClr val="212121"/>
              </a:solidFill>
            </a:rPr>
            <a:t>Collaboration challenges and problem-solving</a:t>
          </a:r>
        </a:p>
      </dgm:t>
      <dgm:extLst>
        <a:ext uri="{E40237B7-FDA0-4F09-8148-C483321AD2D9}">
          <dgm14:cNvPr xmlns:dgm14="http://schemas.microsoft.com/office/drawing/2010/diagram" id="0" name="" descr="Lesson 7: Collaboration challenges and problem-solving&#10;"/>
        </a:ext>
      </dgm:extLst>
    </dgm:pt>
    <dgm:pt modelId="{EFB91FB6-F7BD-4CD4-8D7A-8A017921CD89}" type="parTrans" cxnId="{99A02B19-BB93-4BBB-AE2B-45D623D7CAEE}">
      <dgm:prSet/>
      <dgm:spPr/>
      <dgm:t>
        <a:bodyPr/>
        <a:lstStyle/>
        <a:p>
          <a:endParaRPr lang="en-GB" sz="1200"/>
        </a:p>
      </dgm:t>
    </dgm:pt>
    <dgm:pt modelId="{A30ECAF7-A8D7-4089-A178-47707015B0A1}" type="sibTrans" cxnId="{99A02B19-BB93-4BBB-AE2B-45D623D7CAEE}">
      <dgm:prSet/>
      <dgm:spPr>
        <a:solidFill>
          <a:srgbClr val="00CC66"/>
        </a:solidFill>
      </dgm:spPr>
      <dgm:t>
        <a:bodyPr/>
        <a:lstStyle/>
        <a:p>
          <a:endParaRPr lang="en-GB" sz="1200"/>
        </a:p>
      </dgm:t>
    </dgm:pt>
    <dgm:pt modelId="{4CBE1B69-1E6A-4466-80D7-B25DE81117DB}">
      <dgm:prSet phldrT="[Text]" custT="1"/>
      <dgm:spPr>
        <a:solidFill>
          <a:srgbClr val="00CC66"/>
        </a:solidFill>
      </dgm:spPr>
      <dgm:t>
        <a:bodyPr/>
        <a:lstStyle/>
        <a:p>
          <a:r>
            <a:rPr lang="en-GB" sz="1200" b="1">
              <a:solidFill>
                <a:srgbClr val="212121"/>
              </a:solidFill>
            </a:rPr>
            <a:t>Lesson 8: </a:t>
          </a:r>
          <a:r>
            <a:rPr lang="en-GB" sz="1200">
              <a:solidFill>
                <a:srgbClr val="212121"/>
              </a:solidFill>
            </a:rPr>
            <a:t>Digital tools and preparation</a:t>
          </a:r>
        </a:p>
      </dgm:t>
      <dgm:extLst>
        <a:ext uri="{E40237B7-FDA0-4F09-8148-C483321AD2D9}">
          <dgm14:cNvPr xmlns:dgm14="http://schemas.microsoft.com/office/drawing/2010/diagram" id="0" name="" descr="Lesson 8: Digital tools and preparation&#10;"/>
        </a:ext>
      </dgm:extLst>
    </dgm:pt>
    <dgm:pt modelId="{415BBF7E-7480-4E60-876A-034A569B6C65}" type="parTrans" cxnId="{494C5F85-73F2-4BDC-8E67-FFA69BE22A77}">
      <dgm:prSet/>
      <dgm:spPr/>
      <dgm:t>
        <a:bodyPr/>
        <a:lstStyle/>
        <a:p>
          <a:endParaRPr lang="en-GB" sz="1200"/>
        </a:p>
      </dgm:t>
    </dgm:pt>
    <dgm:pt modelId="{B09353AB-0BAB-42F5-A0BD-72A1BE1CA665}" type="sibTrans" cxnId="{494C5F85-73F2-4BDC-8E67-FFA69BE22A77}">
      <dgm:prSet/>
      <dgm:spPr>
        <a:solidFill>
          <a:srgbClr val="00CC66"/>
        </a:solidFill>
      </dgm:spPr>
      <dgm:t>
        <a:bodyPr/>
        <a:lstStyle/>
        <a:p>
          <a:endParaRPr lang="en-GB" sz="1200"/>
        </a:p>
      </dgm:t>
    </dgm:pt>
    <dgm:pt modelId="{8EA7E23C-3548-4D95-8987-C93E285F91C3}">
      <dgm:prSet phldrT="[Text]" custT="1"/>
      <dgm:spPr>
        <a:solidFill>
          <a:srgbClr val="00863D"/>
        </a:solidFill>
      </dgm:spPr>
      <dgm:t>
        <a:bodyPr/>
        <a:lstStyle/>
        <a:p>
          <a:r>
            <a:rPr lang="en-GB" sz="1200" b="1"/>
            <a:t>Lessons 9 and 10: </a:t>
          </a:r>
          <a:r>
            <a:rPr lang="en-GB" sz="1200"/>
            <a:t>Team project and presentation</a:t>
          </a:r>
          <a:br>
            <a:rPr lang="en-GB" sz="1200"/>
          </a:br>
          <a:r>
            <a:rPr lang="en-GB" sz="1200"/>
            <a:t>(two parts)</a:t>
          </a:r>
        </a:p>
      </dgm:t>
      <dgm:extLst>
        <a:ext uri="{E40237B7-FDA0-4F09-8148-C483321AD2D9}">
          <dgm14:cNvPr xmlns:dgm14="http://schemas.microsoft.com/office/drawing/2010/diagram" id="0" name="" descr="Lesson 9 - 10: Team project and presentation&#10;(two parts)&#10;"/>
        </a:ext>
      </dgm:extLst>
    </dgm:pt>
    <dgm:pt modelId="{FABF7215-DA9B-4D50-9E3E-36175B6C5097}" type="parTrans" cxnId="{0391E4E3-7506-46D6-967D-4A3F66A1302F}">
      <dgm:prSet/>
      <dgm:spPr/>
      <dgm:t>
        <a:bodyPr/>
        <a:lstStyle/>
        <a:p>
          <a:endParaRPr lang="en-GB" sz="1200"/>
        </a:p>
      </dgm:t>
    </dgm:pt>
    <dgm:pt modelId="{7B5B1397-2AD7-44CB-A201-E38B1BE095CF}" type="sibTrans" cxnId="{0391E4E3-7506-46D6-967D-4A3F66A1302F}">
      <dgm:prSet/>
      <dgm:spPr/>
      <dgm:t>
        <a:bodyPr/>
        <a:lstStyle/>
        <a:p>
          <a:endParaRPr lang="en-GB" sz="1200"/>
        </a:p>
      </dgm:t>
    </dgm:pt>
    <dgm:pt modelId="{F76743B1-526A-47DE-A880-F323094A8389}" type="pres">
      <dgm:prSet presAssocID="{2ECF3362-9E97-4D22-8787-5FB62C6ADEE1}" presName="Name0" presStyleCnt="0">
        <dgm:presLayoutVars>
          <dgm:dir/>
          <dgm:resizeHandles/>
        </dgm:presLayoutVars>
      </dgm:prSet>
      <dgm:spPr/>
    </dgm:pt>
    <dgm:pt modelId="{08EC7F66-D464-4239-A21E-9D5D726E0C3C}" type="pres">
      <dgm:prSet presAssocID="{2FC14E0E-1B40-488C-A7EB-512173A53239}" presName="compNode" presStyleCnt="0"/>
      <dgm:spPr/>
    </dgm:pt>
    <dgm:pt modelId="{41C4DEF0-1929-4A4C-B87D-4DD6A46FA0EF}" type="pres">
      <dgm:prSet presAssocID="{2FC14E0E-1B40-488C-A7EB-512173A53239}" presName="dummyConnPt" presStyleCnt="0"/>
      <dgm:spPr/>
    </dgm:pt>
    <dgm:pt modelId="{182797D2-14C4-4EAB-9455-B93C9C796D84}" type="pres">
      <dgm:prSet presAssocID="{2FC14E0E-1B40-488C-A7EB-512173A53239}" presName="node" presStyleLbl="node1" presStyleIdx="0" presStyleCnt="9">
        <dgm:presLayoutVars>
          <dgm:bulletEnabled val="1"/>
        </dgm:presLayoutVars>
      </dgm:prSet>
      <dgm:spPr/>
    </dgm:pt>
    <dgm:pt modelId="{09A4E961-46F5-4895-A579-36D18B8C30DB}" type="pres">
      <dgm:prSet presAssocID="{93B04E98-448A-495D-98C8-A82DE10ABF4C}" presName="sibTrans" presStyleLbl="bgSibTrans2D1" presStyleIdx="0" presStyleCnt="8"/>
      <dgm:spPr/>
    </dgm:pt>
    <dgm:pt modelId="{C932A84F-1611-436B-BB8E-0635686BEBBF}" type="pres">
      <dgm:prSet presAssocID="{C9F3D6FC-51D5-4F63-92E6-1B1B69166965}" presName="compNode" presStyleCnt="0"/>
      <dgm:spPr/>
    </dgm:pt>
    <dgm:pt modelId="{61AE5B14-10FC-4304-AABE-19E52812B1EA}" type="pres">
      <dgm:prSet presAssocID="{C9F3D6FC-51D5-4F63-92E6-1B1B69166965}" presName="dummyConnPt" presStyleCnt="0"/>
      <dgm:spPr/>
    </dgm:pt>
    <dgm:pt modelId="{E8EEC301-65FA-4ECB-8EE0-1AC089F741DA}" type="pres">
      <dgm:prSet presAssocID="{C9F3D6FC-51D5-4F63-92E6-1B1B69166965}" presName="node" presStyleLbl="node1" presStyleIdx="1" presStyleCnt="9">
        <dgm:presLayoutVars>
          <dgm:bulletEnabled val="1"/>
        </dgm:presLayoutVars>
      </dgm:prSet>
      <dgm:spPr/>
    </dgm:pt>
    <dgm:pt modelId="{56BB9FF7-1998-4C53-8211-CB9F7BE676F0}" type="pres">
      <dgm:prSet presAssocID="{61FC8212-B59D-4B24-8721-BF24EFEBA44F}" presName="sibTrans" presStyleLbl="bgSibTrans2D1" presStyleIdx="1" presStyleCnt="8"/>
      <dgm:spPr/>
    </dgm:pt>
    <dgm:pt modelId="{38B34A76-9C30-4B85-A510-45D6BD6D8032}" type="pres">
      <dgm:prSet presAssocID="{AF9D5415-C4BC-4438-88A2-16AE9246853A}" presName="compNode" presStyleCnt="0"/>
      <dgm:spPr/>
    </dgm:pt>
    <dgm:pt modelId="{EB18A884-A2A9-4AC6-83AF-FF1168B29C8C}" type="pres">
      <dgm:prSet presAssocID="{AF9D5415-C4BC-4438-88A2-16AE9246853A}" presName="dummyConnPt" presStyleCnt="0"/>
      <dgm:spPr/>
    </dgm:pt>
    <dgm:pt modelId="{41A5F51E-C8F9-4FBB-A874-61B178BF51CB}" type="pres">
      <dgm:prSet presAssocID="{AF9D5415-C4BC-4438-88A2-16AE9246853A}" presName="node" presStyleLbl="node1" presStyleIdx="2" presStyleCnt="9">
        <dgm:presLayoutVars>
          <dgm:bulletEnabled val="1"/>
        </dgm:presLayoutVars>
      </dgm:prSet>
      <dgm:spPr/>
    </dgm:pt>
    <dgm:pt modelId="{988950D4-A0D1-4054-9A4C-BC8CFA61D79E}" type="pres">
      <dgm:prSet presAssocID="{3524A14B-BED4-4DF4-8CAF-A5C264CDE5CB}" presName="sibTrans" presStyleLbl="bgSibTrans2D1" presStyleIdx="2" presStyleCnt="8"/>
      <dgm:spPr/>
    </dgm:pt>
    <dgm:pt modelId="{465A3155-DAB3-4F4E-B87D-8E63FFB0A8C6}" type="pres">
      <dgm:prSet presAssocID="{16EF696A-2237-464B-A567-0CC68AA43A76}" presName="compNode" presStyleCnt="0"/>
      <dgm:spPr/>
    </dgm:pt>
    <dgm:pt modelId="{4F778952-DFD4-4C1C-A3F5-1A634787AAAE}" type="pres">
      <dgm:prSet presAssocID="{16EF696A-2237-464B-A567-0CC68AA43A76}" presName="dummyConnPt" presStyleCnt="0"/>
      <dgm:spPr/>
    </dgm:pt>
    <dgm:pt modelId="{84C79501-7C60-496D-9799-B8D0BF587709}" type="pres">
      <dgm:prSet presAssocID="{16EF696A-2237-464B-A567-0CC68AA43A76}" presName="node" presStyleLbl="node1" presStyleIdx="3" presStyleCnt="9">
        <dgm:presLayoutVars>
          <dgm:bulletEnabled val="1"/>
        </dgm:presLayoutVars>
      </dgm:prSet>
      <dgm:spPr/>
    </dgm:pt>
    <dgm:pt modelId="{DF1FA1E7-27FD-403C-8C66-FE8BE4AB1FDF}" type="pres">
      <dgm:prSet presAssocID="{29E9F191-9A2B-4A57-A41E-EEADB355260D}" presName="sibTrans" presStyleLbl="bgSibTrans2D1" presStyleIdx="3" presStyleCnt="8"/>
      <dgm:spPr/>
    </dgm:pt>
    <dgm:pt modelId="{8EE5449A-752C-4328-86C4-B8A9C4523381}" type="pres">
      <dgm:prSet presAssocID="{004473ED-9689-471B-B872-57E69F667A95}" presName="compNode" presStyleCnt="0"/>
      <dgm:spPr/>
    </dgm:pt>
    <dgm:pt modelId="{4CAD3D63-B8B1-4F4D-8559-32F2785CE755}" type="pres">
      <dgm:prSet presAssocID="{004473ED-9689-471B-B872-57E69F667A95}" presName="dummyConnPt" presStyleCnt="0"/>
      <dgm:spPr/>
    </dgm:pt>
    <dgm:pt modelId="{A321B894-152A-4C7F-A881-E1BC7CC77B36}" type="pres">
      <dgm:prSet presAssocID="{004473ED-9689-471B-B872-57E69F667A95}" presName="node" presStyleLbl="node1" presStyleIdx="4" presStyleCnt="9">
        <dgm:presLayoutVars>
          <dgm:bulletEnabled val="1"/>
        </dgm:presLayoutVars>
      </dgm:prSet>
      <dgm:spPr/>
    </dgm:pt>
    <dgm:pt modelId="{30F2C000-A7C0-4C63-9BE9-BB267D0F43FD}" type="pres">
      <dgm:prSet presAssocID="{276EF797-C475-4138-A762-A8959E4281C1}" presName="sibTrans" presStyleLbl="bgSibTrans2D1" presStyleIdx="4" presStyleCnt="8"/>
      <dgm:spPr/>
    </dgm:pt>
    <dgm:pt modelId="{54FBA730-6E00-4656-B8B6-E60C14E2303B}" type="pres">
      <dgm:prSet presAssocID="{A58C9296-1B90-41F9-9745-151F63C18FEC}" presName="compNode" presStyleCnt="0"/>
      <dgm:spPr/>
    </dgm:pt>
    <dgm:pt modelId="{5EC40D1D-D048-4CC9-9A44-15A9E97BEC6E}" type="pres">
      <dgm:prSet presAssocID="{A58C9296-1B90-41F9-9745-151F63C18FEC}" presName="dummyConnPt" presStyleCnt="0"/>
      <dgm:spPr/>
    </dgm:pt>
    <dgm:pt modelId="{18C4BEA3-A897-4081-9F6B-12EBB7E08BBF}" type="pres">
      <dgm:prSet presAssocID="{A58C9296-1B90-41F9-9745-151F63C18FEC}" presName="node" presStyleLbl="node1" presStyleIdx="5" presStyleCnt="9">
        <dgm:presLayoutVars>
          <dgm:bulletEnabled val="1"/>
        </dgm:presLayoutVars>
      </dgm:prSet>
      <dgm:spPr/>
    </dgm:pt>
    <dgm:pt modelId="{662A9266-31C0-417D-9A70-7B20829C35B3}" type="pres">
      <dgm:prSet presAssocID="{8C2703EA-6ACE-47BD-91E4-A8B4118320A5}" presName="sibTrans" presStyleLbl="bgSibTrans2D1" presStyleIdx="5" presStyleCnt="8"/>
      <dgm:spPr/>
    </dgm:pt>
    <dgm:pt modelId="{F2CFD0BD-95DE-4570-BAB5-CAA5B91C3AF9}" type="pres">
      <dgm:prSet presAssocID="{C7EE00BE-9D85-4463-B2D3-6426317DD6D0}" presName="compNode" presStyleCnt="0"/>
      <dgm:spPr/>
    </dgm:pt>
    <dgm:pt modelId="{F778AC6A-A852-4275-89A4-F008E85AD1E5}" type="pres">
      <dgm:prSet presAssocID="{C7EE00BE-9D85-4463-B2D3-6426317DD6D0}" presName="dummyConnPt" presStyleCnt="0"/>
      <dgm:spPr/>
    </dgm:pt>
    <dgm:pt modelId="{5276DDE6-77DD-41E8-B9AC-CF6D53AC787E}" type="pres">
      <dgm:prSet presAssocID="{C7EE00BE-9D85-4463-B2D3-6426317DD6D0}" presName="node" presStyleLbl="node1" presStyleIdx="6" presStyleCnt="9">
        <dgm:presLayoutVars>
          <dgm:bulletEnabled val="1"/>
        </dgm:presLayoutVars>
      </dgm:prSet>
      <dgm:spPr/>
    </dgm:pt>
    <dgm:pt modelId="{50C145B5-217C-4558-968F-04431B1196D4}" type="pres">
      <dgm:prSet presAssocID="{A30ECAF7-A8D7-4089-A178-47707015B0A1}" presName="sibTrans" presStyleLbl="bgSibTrans2D1" presStyleIdx="6" presStyleCnt="8"/>
      <dgm:spPr/>
    </dgm:pt>
    <dgm:pt modelId="{9574EDDC-4E3E-4AF5-ACA3-2BA3E1C08C85}" type="pres">
      <dgm:prSet presAssocID="{4CBE1B69-1E6A-4466-80D7-B25DE81117DB}" presName="compNode" presStyleCnt="0"/>
      <dgm:spPr/>
    </dgm:pt>
    <dgm:pt modelId="{A2141E11-32C8-44E9-A9BB-13CD8971335E}" type="pres">
      <dgm:prSet presAssocID="{4CBE1B69-1E6A-4466-80D7-B25DE81117DB}" presName="dummyConnPt" presStyleCnt="0"/>
      <dgm:spPr/>
    </dgm:pt>
    <dgm:pt modelId="{7F14B7B0-C2E6-40FB-B0A9-D554BDF814C4}" type="pres">
      <dgm:prSet presAssocID="{4CBE1B69-1E6A-4466-80D7-B25DE81117DB}" presName="node" presStyleLbl="node1" presStyleIdx="7" presStyleCnt="9">
        <dgm:presLayoutVars>
          <dgm:bulletEnabled val="1"/>
        </dgm:presLayoutVars>
      </dgm:prSet>
      <dgm:spPr/>
    </dgm:pt>
    <dgm:pt modelId="{F1F19DCD-C7E4-41F5-BAE1-2D88B3866CC5}" type="pres">
      <dgm:prSet presAssocID="{B09353AB-0BAB-42F5-A0BD-72A1BE1CA665}" presName="sibTrans" presStyleLbl="bgSibTrans2D1" presStyleIdx="7" presStyleCnt="8"/>
      <dgm:spPr/>
    </dgm:pt>
    <dgm:pt modelId="{FA3D5BC1-BEC4-4983-B622-3D418A02A400}" type="pres">
      <dgm:prSet presAssocID="{8EA7E23C-3548-4D95-8987-C93E285F91C3}" presName="compNode" presStyleCnt="0"/>
      <dgm:spPr/>
    </dgm:pt>
    <dgm:pt modelId="{5A7ABC86-5C20-48A7-AFE3-5C990BB36DA0}" type="pres">
      <dgm:prSet presAssocID="{8EA7E23C-3548-4D95-8987-C93E285F91C3}" presName="dummyConnPt" presStyleCnt="0"/>
      <dgm:spPr/>
    </dgm:pt>
    <dgm:pt modelId="{C824F675-1005-4F91-BACD-C132FD9307C6}" type="pres">
      <dgm:prSet presAssocID="{8EA7E23C-3548-4D95-8987-C93E285F91C3}" presName="node" presStyleLbl="node1" presStyleIdx="8" presStyleCnt="9">
        <dgm:presLayoutVars>
          <dgm:bulletEnabled val="1"/>
        </dgm:presLayoutVars>
      </dgm:prSet>
      <dgm:spPr/>
    </dgm:pt>
  </dgm:ptLst>
  <dgm:cxnLst>
    <dgm:cxn modelId="{8737FF0A-28B8-415A-AE20-8FEF49F38025}" type="presOf" srcId="{93B04E98-448A-495D-98C8-A82DE10ABF4C}" destId="{09A4E961-46F5-4895-A579-36D18B8C30DB}" srcOrd="0" destOrd="0" presId="urn:microsoft.com/office/officeart/2005/8/layout/bProcess4"/>
    <dgm:cxn modelId="{21C89915-5BC2-4333-A600-97DBE92890C9}" srcId="{2ECF3362-9E97-4D22-8787-5FB62C6ADEE1}" destId="{2FC14E0E-1B40-488C-A7EB-512173A53239}" srcOrd="0" destOrd="0" parTransId="{DF446A6F-86EA-4F1B-B755-0089FC1301F6}" sibTransId="{93B04E98-448A-495D-98C8-A82DE10ABF4C}"/>
    <dgm:cxn modelId="{99A02B19-BB93-4BBB-AE2B-45D623D7CAEE}" srcId="{2ECF3362-9E97-4D22-8787-5FB62C6ADEE1}" destId="{C7EE00BE-9D85-4463-B2D3-6426317DD6D0}" srcOrd="6" destOrd="0" parTransId="{EFB91FB6-F7BD-4CD4-8D7A-8A017921CD89}" sibTransId="{A30ECAF7-A8D7-4089-A178-47707015B0A1}"/>
    <dgm:cxn modelId="{565A4826-73AD-4158-A276-33B8C1F45F1E}" srcId="{2ECF3362-9E97-4D22-8787-5FB62C6ADEE1}" destId="{16EF696A-2237-464B-A567-0CC68AA43A76}" srcOrd="3" destOrd="0" parTransId="{927304F0-1254-4AF2-9FB8-804F7C2C3126}" sibTransId="{29E9F191-9A2B-4A57-A41E-EEADB355260D}"/>
    <dgm:cxn modelId="{26FBE927-9A39-4AAA-BAF9-93C95965997A}" type="presOf" srcId="{2ECF3362-9E97-4D22-8787-5FB62C6ADEE1}" destId="{F76743B1-526A-47DE-A880-F323094A8389}" srcOrd="0" destOrd="0" presId="urn:microsoft.com/office/officeart/2005/8/layout/bProcess4"/>
    <dgm:cxn modelId="{6E1E5E49-E4B9-4844-9C91-CF4C23BB5494}" type="presOf" srcId="{B09353AB-0BAB-42F5-A0BD-72A1BE1CA665}" destId="{F1F19DCD-C7E4-41F5-BAE1-2D88B3866CC5}" srcOrd="0" destOrd="0" presId="urn:microsoft.com/office/officeart/2005/8/layout/bProcess4"/>
    <dgm:cxn modelId="{8B766E4C-57F7-4745-BCFF-B8C0DA645F7F}" srcId="{2ECF3362-9E97-4D22-8787-5FB62C6ADEE1}" destId="{AF9D5415-C4BC-4438-88A2-16AE9246853A}" srcOrd="2" destOrd="0" parTransId="{AD489B6E-E7E2-4C20-A03A-C7F649D43AAD}" sibTransId="{3524A14B-BED4-4DF4-8CAF-A5C264CDE5CB}"/>
    <dgm:cxn modelId="{5A6BBE7B-0E5E-4963-AEC0-2BF09AF555B4}" type="presOf" srcId="{3524A14B-BED4-4DF4-8CAF-A5C264CDE5CB}" destId="{988950D4-A0D1-4054-9A4C-BC8CFA61D79E}" srcOrd="0" destOrd="0" presId="urn:microsoft.com/office/officeart/2005/8/layout/bProcess4"/>
    <dgm:cxn modelId="{FF1AEA7C-0E93-4E98-B366-EC99331EB6EA}" srcId="{2ECF3362-9E97-4D22-8787-5FB62C6ADEE1}" destId="{A58C9296-1B90-41F9-9745-151F63C18FEC}" srcOrd="5" destOrd="0" parTransId="{1021D338-CF08-4388-B3A9-D6173F5ACD55}" sibTransId="{8C2703EA-6ACE-47BD-91E4-A8B4118320A5}"/>
    <dgm:cxn modelId="{494C5F85-73F2-4BDC-8E67-FFA69BE22A77}" srcId="{2ECF3362-9E97-4D22-8787-5FB62C6ADEE1}" destId="{4CBE1B69-1E6A-4466-80D7-B25DE81117DB}" srcOrd="7" destOrd="0" parTransId="{415BBF7E-7480-4E60-876A-034A569B6C65}" sibTransId="{B09353AB-0BAB-42F5-A0BD-72A1BE1CA665}"/>
    <dgm:cxn modelId="{38D32690-FF1E-47C8-B095-147D52972F36}" type="presOf" srcId="{AF9D5415-C4BC-4438-88A2-16AE9246853A}" destId="{41A5F51E-C8F9-4FBB-A874-61B178BF51CB}" srcOrd="0" destOrd="0" presId="urn:microsoft.com/office/officeart/2005/8/layout/bProcess4"/>
    <dgm:cxn modelId="{BE053290-0905-4D21-AED3-0E993B6496DB}" srcId="{2ECF3362-9E97-4D22-8787-5FB62C6ADEE1}" destId="{004473ED-9689-471B-B872-57E69F667A95}" srcOrd="4" destOrd="0" parTransId="{B38DE215-6648-45CF-902E-E794D65D4714}" sibTransId="{276EF797-C475-4138-A762-A8959E4281C1}"/>
    <dgm:cxn modelId="{B5B8E994-C782-482B-AC5B-5E36F8842039}" type="presOf" srcId="{276EF797-C475-4138-A762-A8959E4281C1}" destId="{30F2C000-A7C0-4C63-9BE9-BB267D0F43FD}" srcOrd="0" destOrd="0" presId="urn:microsoft.com/office/officeart/2005/8/layout/bProcess4"/>
    <dgm:cxn modelId="{B2B88399-15CB-4A15-9051-176CF8A020F7}" type="presOf" srcId="{8EA7E23C-3548-4D95-8987-C93E285F91C3}" destId="{C824F675-1005-4F91-BACD-C132FD9307C6}" srcOrd="0" destOrd="0" presId="urn:microsoft.com/office/officeart/2005/8/layout/bProcess4"/>
    <dgm:cxn modelId="{D9A610A3-9FEB-475D-AFF2-EE2E15CAF985}" type="presOf" srcId="{4CBE1B69-1E6A-4466-80D7-B25DE81117DB}" destId="{7F14B7B0-C2E6-40FB-B0A9-D554BDF814C4}" srcOrd="0" destOrd="0" presId="urn:microsoft.com/office/officeart/2005/8/layout/bProcess4"/>
    <dgm:cxn modelId="{3C255DA9-9CEA-4A32-9F03-8D326682B904}" type="presOf" srcId="{C9F3D6FC-51D5-4F63-92E6-1B1B69166965}" destId="{E8EEC301-65FA-4ECB-8EE0-1AC089F741DA}" srcOrd="0" destOrd="0" presId="urn:microsoft.com/office/officeart/2005/8/layout/bProcess4"/>
    <dgm:cxn modelId="{D55304B0-D144-48DB-8498-52C184DC2E23}" type="presOf" srcId="{2FC14E0E-1B40-488C-A7EB-512173A53239}" destId="{182797D2-14C4-4EAB-9455-B93C9C796D84}" srcOrd="0" destOrd="0" presId="urn:microsoft.com/office/officeart/2005/8/layout/bProcess4"/>
    <dgm:cxn modelId="{2E38C9C3-B8FF-44C0-BDC3-CE02DE003B69}" type="presOf" srcId="{29E9F191-9A2B-4A57-A41E-EEADB355260D}" destId="{DF1FA1E7-27FD-403C-8C66-FE8BE4AB1FDF}" srcOrd="0" destOrd="0" presId="urn:microsoft.com/office/officeart/2005/8/layout/bProcess4"/>
    <dgm:cxn modelId="{9B48F5CB-08A6-4F6F-9DD6-4F6DF3DE0AA7}" type="presOf" srcId="{A58C9296-1B90-41F9-9745-151F63C18FEC}" destId="{18C4BEA3-A897-4081-9F6B-12EBB7E08BBF}" srcOrd="0" destOrd="0" presId="urn:microsoft.com/office/officeart/2005/8/layout/bProcess4"/>
    <dgm:cxn modelId="{B61CEACD-44AF-42B8-840D-D402FCC05804}" type="presOf" srcId="{61FC8212-B59D-4B24-8721-BF24EFEBA44F}" destId="{56BB9FF7-1998-4C53-8211-CB9F7BE676F0}" srcOrd="0" destOrd="0" presId="urn:microsoft.com/office/officeart/2005/8/layout/bProcess4"/>
    <dgm:cxn modelId="{B61CE6D7-D898-40A0-BFED-EE9AD646DCB9}" type="presOf" srcId="{8C2703EA-6ACE-47BD-91E4-A8B4118320A5}" destId="{662A9266-31C0-417D-9A70-7B20829C35B3}" srcOrd="0" destOrd="0" presId="urn:microsoft.com/office/officeart/2005/8/layout/bProcess4"/>
    <dgm:cxn modelId="{AEE718DD-A3A7-4193-B1DF-FAA72E7D038D}" type="presOf" srcId="{A30ECAF7-A8D7-4089-A178-47707015B0A1}" destId="{50C145B5-217C-4558-968F-04431B1196D4}" srcOrd="0" destOrd="0" presId="urn:microsoft.com/office/officeart/2005/8/layout/bProcess4"/>
    <dgm:cxn modelId="{0391E4E3-7506-46D6-967D-4A3F66A1302F}" srcId="{2ECF3362-9E97-4D22-8787-5FB62C6ADEE1}" destId="{8EA7E23C-3548-4D95-8987-C93E285F91C3}" srcOrd="8" destOrd="0" parTransId="{FABF7215-DA9B-4D50-9E3E-36175B6C5097}" sibTransId="{7B5B1397-2AD7-44CB-A201-E38B1BE095CF}"/>
    <dgm:cxn modelId="{833D21E9-8479-4FB7-981C-076F66E0B7AD}" srcId="{2ECF3362-9E97-4D22-8787-5FB62C6ADEE1}" destId="{C9F3D6FC-51D5-4F63-92E6-1B1B69166965}" srcOrd="1" destOrd="0" parTransId="{978681F5-EF09-4059-A48A-8D6B08D9B165}" sibTransId="{61FC8212-B59D-4B24-8721-BF24EFEBA44F}"/>
    <dgm:cxn modelId="{8583C5F3-F7A1-4724-81C3-311C990C7C20}" type="presOf" srcId="{004473ED-9689-471B-B872-57E69F667A95}" destId="{A321B894-152A-4C7F-A881-E1BC7CC77B36}" srcOrd="0" destOrd="0" presId="urn:microsoft.com/office/officeart/2005/8/layout/bProcess4"/>
    <dgm:cxn modelId="{AA9F40F4-1C3F-46A8-A4CC-222E93D5FEA0}" type="presOf" srcId="{C7EE00BE-9D85-4463-B2D3-6426317DD6D0}" destId="{5276DDE6-77DD-41E8-B9AC-CF6D53AC787E}" srcOrd="0" destOrd="0" presId="urn:microsoft.com/office/officeart/2005/8/layout/bProcess4"/>
    <dgm:cxn modelId="{5D92CDF7-51A5-4023-ACBD-C8F4DBDC4007}" type="presOf" srcId="{16EF696A-2237-464B-A567-0CC68AA43A76}" destId="{84C79501-7C60-496D-9799-B8D0BF587709}" srcOrd="0" destOrd="0" presId="urn:microsoft.com/office/officeart/2005/8/layout/bProcess4"/>
    <dgm:cxn modelId="{573DFBB1-A004-44E8-8BB3-B0C894C9B190}" type="presParOf" srcId="{F76743B1-526A-47DE-A880-F323094A8389}" destId="{08EC7F66-D464-4239-A21E-9D5D726E0C3C}" srcOrd="0" destOrd="0" presId="urn:microsoft.com/office/officeart/2005/8/layout/bProcess4"/>
    <dgm:cxn modelId="{254AF31E-3D74-401F-A121-C1330CB9EF09}" type="presParOf" srcId="{08EC7F66-D464-4239-A21E-9D5D726E0C3C}" destId="{41C4DEF0-1929-4A4C-B87D-4DD6A46FA0EF}" srcOrd="0" destOrd="0" presId="urn:microsoft.com/office/officeart/2005/8/layout/bProcess4"/>
    <dgm:cxn modelId="{5A4A655D-41A7-417C-88FE-C652CBD189FC}" type="presParOf" srcId="{08EC7F66-D464-4239-A21E-9D5D726E0C3C}" destId="{182797D2-14C4-4EAB-9455-B93C9C796D84}" srcOrd="1" destOrd="0" presId="urn:microsoft.com/office/officeart/2005/8/layout/bProcess4"/>
    <dgm:cxn modelId="{A0D55358-97B0-4AA2-915A-6BC4A00CD512}" type="presParOf" srcId="{F76743B1-526A-47DE-A880-F323094A8389}" destId="{09A4E961-46F5-4895-A579-36D18B8C30DB}" srcOrd="1" destOrd="0" presId="urn:microsoft.com/office/officeart/2005/8/layout/bProcess4"/>
    <dgm:cxn modelId="{C780F741-6E03-430B-AC1B-3C36AB330E48}" type="presParOf" srcId="{F76743B1-526A-47DE-A880-F323094A8389}" destId="{C932A84F-1611-436B-BB8E-0635686BEBBF}" srcOrd="2" destOrd="0" presId="urn:microsoft.com/office/officeart/2005/8/layout/bProcess4"/>
    <dgm:cxn modelId="{4A0FE905-2F40-44AB-9A3D-9FF0C74DCB3D}" type="presParOf" srcId="{C932A84F-1611-436B-BB8E-0635686BEBBF}" destId="{61AE5B14-10FC-4304-AABE-19E52812B1EA}" srcOrd="0" destOrd="0" presId="urn:microsoft.com/office/officeart/2005/8/layout/bProcess4"/>
    <dgm:cxn modelId="{217D59FE-0629-4F00-A2C0-31113A0EA25D}" type="presParOf" srcId="{C932A84F-1611-436B-BB8E-0635686BEBBF}" destId="{E8EEC301-65FA-4ECB-8EE0-1AC089F741DA}" srcOrd="1" destOrd="0" presId="urn:microsoft.com/office/officeart/2005/8/layout/bProcess4"/>
    <dgm:cxn modelId="{038A0B31-B315-4A7B-B06F-F29B08C606F4}" type="presParOf" srcId="{F76743B1-526A-47DE-A880-F323094A8389}" destId="{56BB9FF7-1998-4C53-8211-CB9F7BE676F0}" srcOrd="3" destOrd="0" presId="urn:microsoft.com/office/officeart/2005/8/layout/bProcess4"/>
    <dgm:cxn modelId="{72CC9A92-8DB6-49AA-B666-C6426EEEBB8C}" type="presParOf" srcId="{F76743B1-526A-47DE-A880-F323094A8389}" destId="{38B34A76-9C30-4B85-A510-45D6BD6D8032}" srcOrd="4" destOrd="0" presId="urn:microsoft.com/office/officeart/2005/8/layout/bProcess4"/>
    <dgm:cxn modelId="{86862C22-F8F7-447C-B5C4-5BA4AD753AFA}" type="presParOf" srcId="{38B34A76-9C30-4B85-A510-45D6BD6D8032}" destId="{EB18A884-A2A9-4AC6-83AF-FF1168B29C8C}" srcOrd="0" destOrd="0" presId="urn:microsoft.com/office/officeart/2005/8/layout/bProcess4"/>
    <dgm:cxn modelId="{781B0367-DB23-4068-9ADC-937EC2D5B533}" type="presParOf" srcId="{38B34A76-9C30-4B85-A510-45D6BD6D8032}" destId="{41A5F51E-C8F9-4FBB-A874-61B178BF51CB}" srcOrd="1" destOrd="0" presId="urn:microsoft.com/office/officeart/2005/8/layout/bProcess4"/>
    <dgm:cxn modelId="{7E82F3B1-3896-4FE8-8AC2-B1541EA9F42D}" type="presParOf" srcId="{F76743B1-526A-47DE-A880-F323094A8389}" destId="{988950D4-A0D1-4054-9A4C-BC8CFA61D79E}" srcOrd="5" destOrd="0" presId="urn:microsoft.com/office/officeart/2005/8/layout/bProcess4"/>
    <dgm:cxn modelId="{BA8CBC76-F698-4FDC-998A-978F401ECEA7}" type="presParOf" srcId="{F76743B1-526A-47DE-A880-F323094A8389}" destId="{465A3155-DAB3-4F4E-B87D-8E63FFB0A8C6}" srcOrd="6" destOrd="0" presId="urn:microsoft.com/office/officeart/2005/8/layout/bProcess4"/>
    <dgm:cxn modelId="{D648064B-7BE2-4126-8876-9F5380E497C9}" type="presParOf" srcId="{465A3155-DAB3-4F4E-B87D-8E63FFB0A8C6}" destId="{4F778952-DFD4-4C1C-A3F5-1A634787AAAE}" srcOrd="0" destOrd="0" presId="urn:microsoft.com/office/officeart/2005/8/layout/bProcess4"/>
    <dgm:cxn modelId="{4312B36C-830D-4256-BBEC-60B0E30C9A50}" type="presParOf" srcId="{465A3155-DAB3-4F4E-B87D-8E63FFB0A8C6}" destId="{84C79501-7C60-496D-9799-B8D0BF587709}" srcOrd="1" destOrd="0" presId="urn:microsoft.com/office/officeart/2005/8/layout/bProcess4"/>
    <dgm:cxn modelId="{1B0A5FD2-846E-4BBE-912B-88A2A15FC376}" type="presParOf" srcId="{F76743B1-526A-47DE-A880-F323094A8389}" destId="{DF1FA1E7-27FD-403C-8C66-FE8BE4AB1FDF}" srcOrd="7" destOrd="0" presId="urn:microsoft.com/office/officeart/2005/8/layout/bProcess4"/>
    <dgm:cxn modelId="{2DB883A0-DE9A-4952-B4D2-12749AE49D60}" type="presParOf" srcId="{F76743B1-526A-47DE-A880-F323094A8389}" destId="{8EE5449A-752C-4328-86C4-B8A9C4523381}" srcOrd="8" destOrd="0" presId="urn:microsoft.com/office/officeart/2005/8/layout/bProcess4"/>
    <dgm:cxn modelId="{6FAF867A-360B-4F08-83F1-B680589DFB2B}" type="presParOf" srcId="{8EE5449A-752C-4328-86C4-B8A9C4523381}" destId="{4CAD3D63-B8B1-4F4D-8559-32F2785CE755}" srcOrd="0" destOrd="0" presId="urn:microsoft.com/office/officeart/2005/8/layout/bProcess4"/>
    <dgm:cxn modelId="{A034E0C4-877C-4007-843F-03530B617AFA}" type="presParOf" srcId="{8EE5449A-752C-4328-86C4-B8A9C4523381}" destId="{A321B894-152A-4C7F-A881-E1BC7CC77B36}" srcOrd="1" destOrd="0" presId="urn:microsoft.com/office/officeart/2005/8/layout/bProcess4"/>
    <dgm:cxn modelId="{0C31602A-B79B-4D24-9F82-5E09E4562A58}" type="presParOf" srcId="{F76743B1-526A-47DE-A880-F323094A8389}" destId="{30F2C000-A7C0-4C63-9BE9-BB267D0F43FD}" srcOrd="9" destOrd="0" presId="urn:microsoft.com/office/officeart/2005/8/layout/bProcess4"/>
    <dgm:cxn modelId="{AB15399E-2F63-485E-B18E-61A002ADC11A}" type="presParOf" srcId="{F76743B1-526A-47DE-A880-F323094A8389}" destId="{54FBA730-6E00-4656-B8B6-E60C14E2303B}" srcOrd="10" destOrd="0" presId="urn:microsoft.com/office/officeart/2005/8/layout/bProcess4"/>
    <dgm:cxn modelId="{F63AE657-6CE8-49D8-8D2A-3CE81A0E79B5}" type="presParOf" srcId="{54FBA730-6E00-4656-B8B6-E60C14E2303B}" destId="{5EC40D1D-D048-4CC9-9A44-15A9E97BEC6E}" srcOrd="0" destOrd="0" presId="urn:microsoft.com/office/officeart/2005/8/layout/bProcess4"/>
    <dgm:cxn modelId="{EB49B5C9-D9E0-4C2F-A5E2-2D98F0CCCF17}" type="presParOf" srcId="{54FBA730-6E00-4656-B8B6-E60C14E2303B}" destId="{18C4BEA3-A897-4081-9F6B-12EBB7E08BBF}" srcOrd="1" destOrd="0" presId="urn:microsoft.com/office/officeart/2005/8/layout/bProcess4"/>
    <dgm:cxn modelId="{0CC1017E-AD43-4436-9A0F-BF7756604437}" type="presParOf" srcId="{F76743B1-526A-47DE-A880-F323094A8389}" destId="{662A9266-31C0-417D-9A70-7B20829C35B3}" srcOrd="11" destOrd="0" presId="urn:microsoft.com/office/officeart/2005/8/layout/bProcess4"/>
    <dgm:cxn modelId="{00126230-90E0-4F5A-8950-DF9025517E5A}" type="presParOf" srcId="{F76743B1-526A-47DE-A880-F323094A8389}" destId="{F2CFD0BD-95DE-4570-BAB5-CAA5B91C3AF9}" srcOrd="12" destOrd="0" presId="urn:microsoft.com/office/officeart/2005/8/layout/bProcess4"/>
    <dgm:cxn modelId="{69C5399B-32FB-422F-BDA5-395E87939DD2}" type="presParOf" srcId="{F2CFD0BD-95DE-4570-BAB5-CAA5B91C3AF9}" destId="{F778AC6A-A852-4275-89A4-F008E85AD1E5}" srcOrd="0" destOrd="0" presId="urn:microsoft.com/office/officeart/2005/8/layout/bProcess4"/>
    <dgm:cxn modelId="{1081432A-1154-46C3-A0DC-6A18E20D8F67}" type="presParOf" srcId="{F2CFD0BD-95DE-4570-BAB5-CAA5B91C3AF9}" destId="{5276DDE6-77DD-41E8-B9AC-CF6D53AC787E}" srcOrd="1" destOrd="0" presId="urn:microsoft.com/office/officeart/2005/8/layout/bProcess4"/>
    <dgm:cxn modelId="{0CB7741B-107D-4E9A-8B88-AE419476EEDF}" type="presParOf" srcId="{F76743B1-526A-47DE-A880-F323094A8389}" destId="{50C145B5-217C-4558-968F-04431B1196D4}" srcOrd="13" destOrd="0" presId="urn:microsoft.com/office/officeart/2005/8/layout/bProcess4"/>
    <dgm:cxn modelId="{7F637D30-457C-44AF-BDD8-AEC7E5893A3F}" type="presParOf" srcId="{F76743B1-526A-47DE-A880-F323094A8389}" destId="{9574EDDC-4E3E-4AF5-ACA3-2BA3E1C08C85}" srcOrd="14" destOrd="0" presId="urn:microsoft.com/office/officeart/2005/8/layout/bProcess4"/>
    <dgm:cxn modelId="{169B31A6-EBEE-4C23-A8B8-F7C5AB737620}" type="presParOf" srcId="{9574EDDC-4E3E-4AF5-ACA3-2BA3E1C08C85}" destId="{A2141E11-32C8-44E9-A9BB-13CD8971335E}" srcOrd="0" destOrd="0" presId="urn:microsoft.com/office/officeart/2005/8/layout/bProcess4"/>
    <dgm:cxn modelId="{BF889A69-A253-4FF7-ABE0-6946DC3E3693}" type="presParOf" srcId="{9574EDDC-4E3E-4AF5-ACA3-2BA3E1C08C85}" destId="{7F14B7B0-C2E6-40FB-B0A9-D554BDF814C4}" srcOrd="1" destOrd="0" presId="urn:microsoft.com/office/officeart/2005/8/layout/bProcess4"/>
    <dgm:cxn modelId="{CE122014-45C7-4E69-93CA-BF3FBFCBF9D0}" type="presParOf" srcId="{F76743B1-526A-47DE-A880-F323094A8389}" destId="{F1F19DCD-C7E4-41F5-BAE1-2D88B3866CC5}" srcOrd="15" destOrd="0" presId="urn:microsoft.com/office/officeart/2005/8/layout/bProcess4"/>
    <dgm:cxn modelId="{53AB83B0-D903-4747-9528-AB564F2400C3}" type="presParOf" srcId="{F76743B1-526A-47DE-A880-F323094A8389}" destId="{FA3D5BC1-BEC4-4983-B622-3D418A02A400}" srcOrd="16" destOrd="0" presId="urn:microsoft.com/office/officeart/2005/8/layout/bProcess4"/>
    <dgm:cxn modelId="{646CFC9E-9D60-42B8-8B0D-435C5C6895E0}" type="presParOf" srcId="{FA3D5BC1-BEC4-4983-B622-3D418A02A400}" destId="{5A7ABC86-5C20-48A7-AFE3-5C990BB36DA0}" srcOrd="0" destOrd="0" presId="urn:microsoft.com/office/officeart/2005/8/layout/bProcess4"/>
    <dgm:cxn modelId="{83850FC2-EFDB-41A0-AB47-BC563C63DC52}" type="presParOf" srcId="{FA3D5BC1-BEC4-4983-B622-3D418A02A400}" destId="{C824F675-1005-4F91-BACD-C132FD9307C6}" srcOrd="1" destOrd="0" presId="urn:microsoft.com/office/officeart/2005/8/layout/b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A4E961-46F5-4895-A579-36D18B8C30DB}">
      <dsp:nvSpPr>
        <dsp:cNvPr id="0" name=""/>
        <dsp:cNvSpPr/>
      </dsp:nvSpPr>
      <dsp:spPr>
        <a:xfrm rot="5400000">
          <a:off x="-249478" y="744045"/>
          <a:ext cx="1113305" cy="134775"/>
        </a:xfrm>
        <a:prstGeom prst="rect">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sp>
    <dsp:sp modelId="{182797D2-14C4-4EAB-9455-B93C9C796D84}">
      <dsp:nvSpPr>
        <dsp:cNvPr id="0" name=""/>
        <dsp:cNvSpPr/>
      </dsp:nvSpPr>
      <dsp:spPr>
        <a:xfrm>
          <a:off x="2759" y="27815"/>
          <a:ext cx="1497508" cy="898505"/>
        </a:xfrm>
        <a:prstGeom prst="roundRect">
          <a:avLst>
            <a:gd name="adj" fmla="val 1000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Lesson 1: </a:t>
          </a:r>
          <a:r>
            <a:rPr lang="en-GB" sz="1200" kern="1200"/>
            <a:t>Introduction to business systems and sustainability</a:t>
          </a:r>
        </a:p>
      </dsp:txBody>
      <dsp:txXfrm>
        <a:off x="29075" y="54131"/>
        <a:ext cx="1444876" cy="845873"/>
      </dsp:txXfrm>
    </dsp:sp>
    <dsp:sp modelId="{56BB9FF7-1998-4C53-8211-CB9F7BE676F0}">
      <dsp:nvSpPr>
        <dsp:cNvPr id="0" name=""/>
        <dsp:cNvSpPr/>
      </dsp:nvSpPr>
      <dsp:spPr>
        <a:xfrm rot="5400000">
          <a:off x="-249478" y="1867177"/>
          <a:ext cx="1113305" cy="134775"/>
        </a:xfrm>
        <a:prstGeom prst="rect">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sp>
    <dsp:sp modelId="{E8EEC301-65FA-4ECB-8EE0-1AC089F741DA}">
      <dsp:nvSpPr>
        <dsp:cNvPr id="0" name=""/>
        <dsp:cNvSpPr/>
      </dsp:nvSpPr>
      <dsp:spPr>
        <a:xfrm>
          <a:off x="2759" y="1150947"/>
          <a:ext cx="1497508" cy="898505"/>
        </a:xfrm>
        <a:prstGeom prst="roundRect">
          <a:avLst>
            <a:gd name="adj" fmla="val 1000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Lesson 2: </a:t>
          </a:r>
          <a:r>
            <a:rPr lang="en-GB" sz="1200" kern="1200"/>
            <a:t>Team dynamics and roles</a:t>
          </a:r>
        </a:p>
      </dsp:txBody>
      <dsp:txXfrm>
        <a:off x="29075" y="1177263"/>
        <a:ext cx="1444876" cy="845873"/>
      </dsp:txXfrm>
    </dsp:sp>
    <dsp:sp modelId="{988950D4-A0D1-4054-9A4C-BC8CFA61D79E}">
      <dsp:nvSpPr>
        <dsp:cNvPr id="0" name=""/>
        <dsp:cNvSpPr/>
      </dsp:nvSpPr>
      <dsp:spPr>
        <a:xfrm>
          <a:off x="312087" y="2428742"/>
          <a:ext cx="1981860" cy="134775"/>
        </a:xfrm>
        <a:prstGeom prst="rect">
          <a:avLst/>
        </a:prstGeom>
        <a:solidFill>
          <a:schemeClr val="accent5">
            <a:hueOff val="-1931012"/>
            <a:satOff val="-4977"/>
            <a:lumOff val="-33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1A5F51E-C8F9-4FBB-A874-61B178BF51CB}">
      <dsp:nvSpPr>
        <dsp:cNvPr id="0" name=""/>
        <dsp:cNvSpPr/>
      </dsp:nvSpPr>
      <dsp:spPr>
        <a:xfrm>
          <a:off x="2759" y="2274078"/>
          <a:ext cx="1497508" cy="898505"/>
        </a:xfrm>
        <a:prstGeom prst="roundRect">
          <a:avLst>
            <a:gd name="adj" fmla="val 10000"/>
          </a:avLst>
        </a:prstGeom>
        <a:solidFill>
          <a:srgbClr val="54CCC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212121"/>
              </a:solidFill>
            </a:rPr>
            <a:t>Lesson 3: </a:t>
          </a:r>
          <a:r>
            <a:rPr lang="en-GB" sz="1200" kern="1200">
              <a:solidFill>
                <a:srgbClr val="212121"/>
              </a:solidFill>
            </a:rPr>
            <a:t>Communication skills for collaboration</a:t>
          </a:r>
        </a:p>
      </dsp:txBody>
      <dsp:txXfrm>
        <a:off x="29075" y="2300394"/>
        <a:ext cx="1444876" cy="845873"/>
      </dsp:txXfrm>
    </dsp:sp>
    <dsp:sp modelId="{DF1FA1E7-27FD-403C-8C66-FE8BE4AB1FDF}">
      <dsp:nvSpPr>
        <dsp:cNvPr id="0" name=""/>
        <dsp:cNvSpPr/>
      </dsp:nvSpPr>
      <dsp:spPr>
        <a:xfrm rot="16200000">
          <a:off x="1742207" y="1867177"/>
          <a:ext cx="1113305" cy="134775"/>
        </a:xfrm>
        <a:prstGeom prst="rect">
          <a:avLst/>
        </a:prstGeom>
        <a:solidFill>
          <a:srgbClr val="54CCCD"/>
        </a:solidFill>
        <a:ln>
          <a:noFill/>
        </a:ln>
        <a:effectLst/>
      </dsp:spPr>
      <dsp:style>
        <a:lnRef idx="0">
          <a:scrgbClr r="0" g="0" b="0"/>
        </a:lnRef>
        <a:fillRef idx="1">
          <a:scrgbClr r="0" g="0" b="0"/>
        </a:fillRef>
        <a:effectRef idx="0">
          <a:scrgbClr r="0" g="0" b="0"/>
        </a:effectRef>
        <a:fontRef idx="minor">
          <a:schemeClr val="lt1"/>
        </a:fontRef>
      </dsp:style>
    </dsp:sp>
    <dsp:sp modelId="{84C79501-7C60-496D-9799-B8D0BF587709}">
      <dsp:nvSpPr>
        <dsp:cNvPr id="0" name=""/>
        <dsp:cNvSpPr/>
      </dsp:nvSpPr>
      <dsp:spPr>
        <a:xfrm>
          <a:off x="1994445" y="2274078"/>
          <a:ext cx="1497508" cy="898505"/>
        </a:xfrm>
        <a:prstGeom prst="roundRect">
          <a:avLst>
            <a:gd name="adj" fmla="val 10000"/>
          </a:avLst>
        </a:prstGeom>
        <a:solidFill>
          <a:srgbClr val="54CCC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212121"/>
              </a:solidFill>
            </a:rPr>
            <a:t>Lesson 4: </a:t>
          </a:r>
          <a:r>
            <a:rPr lang="en-GB" sz="1200" kern="1200">
              <a:solidFill>
                <a:srgbClr val="212121"/>
              </a:solidFill>
            </a:rPr>
            <a:t>Sustainable Development Goals and business impact</a:t>
          </a:r>
        </a:p>
      </dsp:txBody>
      <dsp:txXfrm>
        <a:off x="2020761" y="2300394"/>
        <a:ext cx="1444876" cy="845873"/>
      </dsp:txXfrm>
    </dsp:sp>
    <dsp:sp modelId="{30F2C000-A7C0-4C63-9BE9-BB267D0F43FD}">
      <dsp:nvSpPr>
        <dsp:cNvPr id="0" name=""/>
        <dsp:cNvSpPr/>
      </dsp:nvSpPr>
      <dsp:spPr>
        <a:xfrm rot="16200000">
          <a:off x="1742207" y="744045"/>
          <a:ext cx="1113305" cy="134775"/>
        </a:xfrm>
        <a:prstGeom prst="rect">
          <a:avLst/>
        </a:prstGeom>
        <a:solidFill>
          <a:srgbClr val="54CCCD"/>
        </a:solidFill>
        <a:ln>
          <a:noFill/>
        </a:ln>
        <a:effectLst/>
      </dsp:spPr>
      <dsp:style>
        <a:lnRef idx="0">
          <a:scrgbClr r="0" g="0" b="0"/>
        </a:lnRef>
        <a:fillRef idx="1">
          <a:scrgbClr r="0" g="0" b="0"/>
        </a:fillRef>
        <a:effectRef idx="0">
          <a:scrgbClr r="0" g="0" b="0"/>
        </a:effectRef>
        <a:fontRef idx="minor">
          <a:schemeClr val="lt1"/>
        </a:fontRef>
      </dsp:style>
    </dsp:sp>
    <dsp:sp modelId="{A321B894-152A-4C7F-A881-E1BC7CC77B36}">
      <dsp:nvSpPr>
        <dsp:cNvPr id="0" name=""/>
        <dsp:cNvSpPr/>
      </dsp:nvSpPr>
      <dsp:spPr>
        <a:xfrm>
          <a:off x="1994445" y="1150947"/>
          <a:ext cx="1497508" cy="898505"/>
        </a:xfrm>
        <a:prstGeom prst="roundRect">
          <a:avLst>
            <a:gd name="adj" fmla="val 10000"/>
          </a:avLst>
        </a:prstGeom>
        <a:solidFill>
          <a:srgbClr val="54CCC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212121"/>
              </a:solidFill>
            </a:rPr>
            <a:t>Lesson 5: </a:t>
          </a:r>
          <a:r>
            <a:rPr lang="en-GB" sz="1200" kern="1200">
              <a:solidFill>
                <a:srgbClr val="212121"/>
              </a:solidFill>
            </a:rPr>
            <a:t>Designing and evaluating systems</a:t>
          </a:r>
        </a:p>
      </dsp:txBody>
      <dsp:txXfrm>
        <a:off x="2020761" y="1177263"/>
        <a:ext cx="1444876" cy="845873"/>
      </dsp:txXfrm>
    </dsp:sp>
    <dsp:sp modelId="{662A9266-31C0-417D-9A70-7B20829C35B3}">
      <dsp:nvSpPr>
        <dsp:cNvPr id="0" name=""/>
        <dsp:cNvSpPr/>
      </dsp:nvSpPr>
      <dsp:spPr>
        <a:xfrm>
          <a:off x="2303773" y="182479"/>
          <a:ext cx="1981860" cy="134775"/>
        </a:xfrm>
        <a:prstGeom prst="rect">
          <a:avLst/>
        </a:prstGeom>
        <a:solidFill>
          <a:srgbClr val="54CCCD"/>
        </a:solidFill>
        <a:ln>
          <a:noFill/>
        </a:ln>
        <a:effectLst/>
      </dsp:spPr>
      <dsp:style>
        <a:lnRef idx="0">
          <a:scrgbClr r="0" g="0" b="0"/>
        </a:lnRef>
        <a:fillRef idx="1">
          <a:scrgbClr r="0" g="0" b="0"/>
        </a:fillRef>
        <a:effectRef idx="0">
          <a:scrgbClr r="0" g="0" b="0"/>
        </a:effectRef>
        <a:fontRef idx="minor">
          <a:schemeClr val="lt1"/>
        </a:fontRef>
      </dsp:style>
    </dsp:sp>
    <dsp:sp modelId="{18C4BEA3-A897-4081-9F6B-12EBB7E08BBF}">
      <dsp:nvSpPr>
        <dsp:cNvPr id="0" name=""/>
        <dsp:cNvSpPr/>
      </dsp:nvSpPr>
      <dsp:spPr>
        <a:xfrm>
          <a:off x="1994445" y="27815"/>
          <a:ext cx="1497508" cy="898505"/>
        </a:xfrm>
        <a:prstGeom prst="roundRect">
          <a:avLst>
            <a:gd name="adj" fmla="val 10000"/>
          </a:avLst>
        </a:prstGeom>
        <a:solidFill>
          <a:srgbClr val="54CCC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212121"/>
              </a:solidFill>
            </a:rPr>
            <a:t>Lesson 6: </a:t>
          </a:r>
          <a:r>
            <a:rPr lang="en-GB" sz="1200" kern="1200">
              <a:solidFill>
                <a:srgbClr val="212121"/>
              </a:solidFill>
            </a:rPr>
            <a:t>Project management basics</a:t>
          </a:r>
        </a:p>
      </dsp:txBody>
      <dsp:txXfrm>
        <a:off x="2020761" y="54131"/>
        <a:ext cx="1444876" cy="845873"/>
      </dsp:txXfrm>
    </dsp:sp>
    <dsp:sp modelId="{50C145B5-217C-4558-968F-04431B1196D4}">
      <dsp:nvSpPr>
        <dsp:cNvPr id="0" name=""/>
        <dsp:cNvSpPr/>
      </dsp:nvSpPr>
      <dsp:spPr>
        <a:xfrm rot="5400000">
          <a:off x="3733894" y="744045"/>
          <a:ext cx="1113305" cy="134775"/>
        </a:xfrm>
        <a:prstGeom prst="rect">
          <a:avLst/>
        </a:prstGeom>
        <a:solidFill>
          <a:srgbClr val="00CC66"/>
        </a:solidFill>
        <a:ln>
          <a:noFill/>
        </a:ln>
        <a:effectLst/>
      </dsp:spPr>
      <dsp:style>
        <a:lnRef idx="0">
          <a:scrgbClr r="0" g="0" b="0"/>
        </a:lnRef>
        <a:fillRef idx="1">
          <a:scrgbClr r="0" g="0" b="0"/>
        </a:fillRef>
        <a:effectRef idx="0">
          <a:scrgbClr r="0" g="0" b="0"/>
        </a:effectRef>
        <a:fontRef idx="minor">
          <a:schemeClr val="lt1"/>
        </a:fontRef>
      </dsp:style>
    </dsp:sp>
    <dsp:sp modelId="{5276DDE6-77DD-41E8-B9AC-CF6D53AC787E}">
      <dsp:nvSpPr>
        <dsp:cNvPr id="0" name=""/>
        <dsp:cNvSpPr/>
      </dsp:nvSpPr>
      <dsp:spPr>
        <a:xfrm>
          <a:off x="3986132" y="27815"/>
          <a:ext cx="1497508" cy="898505"/>
        </a:xfrm>
        <a:prstGeom prst="roundRect">
          <a:avLst>
            <a:gd name="adj" fmla="val 10000"/>
          </a:avLst>
        </a:prstGeom>
        <a:solidFill>
          <a:srgbClr val="00CC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212121"/>
              </a:solidFill>
            </a:rPr>
            <a:t>Lesson 7: </a:t>
          </a:r>
          <a:r>
            <a:rPr lang="en-GB" sz="1200" kern="1200">
              <a:solidFill>
                <a:srgbClr val="212121"/>
              </a:solidFill>
            </a:rPr>
            <a:t>Collaboration challenges and problem-solving</a:t>
          </a:r>
        </a:p>
      </dsp:txBody>
      <dsp:txXfrm>
        <a:off x="4012448" y="54131"/>
        <a:ext cx="1444876" cy="845873"/>
      </dsp:txXfrm>
    </dsp:sp>
    <dsp:sp modelId="{F1F19DCD-C7E4-41F5-BAE1-2D88B3866CC5}">
      <dsp:nvSpPr>
        <dsp:cNvPr id="0" name=""/>
        <dsp:cNvSpPr/>
      </dsp:nvSpPr>
      <dsp:spPr>
        <a:xfrm rot="5400000">
          <a:off x="3733894" y="1867177"/>
          <a:ext cx="1113305" cy="134775"/>
        </a:xfrm>
        <a:prstGeom prst="rect">
          <a:avLst/>
        </a:prstGeom>
        <a:solidFill>
          <a:srgbClr val="00CC66"/>
        </a:solidFill>
        <a:ln>
          <a:noFill/>
        </a:ln>
        <a:effectLst/>
      </dsp:spPr>
      <dsp:style>
        <a:lnRef idx="0">
          <a:scrgbClr r="0" g="0" b="0"/>
        </a:lnRef>
        <a:fillRef idx="1">
          <a:scrgbClr r="0" g="0" b="0"/>
        </a:fillRef>
        <a:effectRef idx="0">
          <a:scrgbClr r="0" g="0" b="0"/>
        </a:effectRef>
        <a:fontRef idx="minor">
          <a:schemeClr val="lt1"/>
        </a:fontRef>
      </dsp:style>
    </dsp:sp>
    <dsp:sp modelId="{7F14B7B0-C2E6-40FB-B0A9-D554BDF814C4}">
      <dsp:nvSpPr>
        <dsp:cNvPr id="0" name=""/>
        <dsp:cNvSpPr/>
      </dsp:nvSpPr>
      <dsp:spPr>
        <a:xfrm>
          <a:off x="3986132" y="1150947"/>
          <a:ext cx="1497508" cy="898505"/>
        </a:xfrm>
        <a:prstGeom prst="roundRect">
          <a:avLst>
            <a:gd name="adj" fmla="val 10000"/>
          </a:avLst>
        </a:prstGeom>
        <a:solidFill>
          <a:srgbClr val="00CC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rgbClr val="212121"/>
              </a:solidFill>
            </a:rPr>
            <a:t>Lesson 8: </a:t>
          </a:r>
          <a:r>
            <a:rPr lang="en-GB" sz="1200" kern="1200">
              <a:solidFill>
                <a:srgbClr val="212121"/>
              </a:solidFill>
            </a:rPr>
            <a:t>Digital tools and preparation</a:t>
          </a:r>
        </a:p>
      </dsp:txBody>
      <dsp:txXfrm>
        <a:off x="4012448" y="1177263"/>
        <a:ext cx="1444876" cy="845873"/>
      </dsp:txXfrm>
    </dsp:sp>
    <dsp:sp modelId="{C824F675-1005-4F91-BACD-C132FD9307C6}">
      <dsp:nvSpPr>
        <dsp:cNvPr id="0" name=""/>
        <dsp:cNvSpPr/>
      </dsp:nvSpPr>
      <dsp:spPr>
        <a:xfrm>
          <a:off x="3986132" y="2274078"/>
          <a:ext cx="1497508" cy="898505"/>
        </a:xfrm>
        <a:prstGeom prst="roundRect">
          <a:avLst>
            <a:gd name="adj" fmla="val 10000"/>
          </a:avLst>
        </a:prstGeom>
        <a:solidFill>
          <a:srgbClr val="00863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Lessons 9 and 10: </a:t>
          </a:r>
          <a:r>
            <a:rPr lang="en-GB" sz="1200" kern="1200"/>
            <a:t>Team project and presentation</a:t>
          </a:r>
          <a:br>
            <a:rPr lang="en-GB" sz="1200" kern="1200"/>
          </a:br>
          <a:r>
            <a:rPr lang="en-GB" sz="1200" kern="1200"/>
            <a:t>(two parts)</a:t>
          </a:r>
        </a:p>
      </dsp:txBody>
      <dsp:txXfrm>
        <a:off x="4012448" y="2300394"/>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2.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3.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customXml/itemProps4.xml><?xml version="1.0" encoding="utf-8"?>
<ds:datastoreItem xmlns:ds="http://schemas.openxmlformats.org/officeDocument/2006/customXml" ds:itemID="{450C3C63-81D6-4ACD-8761-744CB7C83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108</Pages>
  <Words>16388</Words>
  <Characters>93415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109584</CharactersWithSpaces>
  <SharedDoc>false</SharedDoc>
  <HLinks>
    <vt:vector size="60" baseType="variant">
      <vt:variant>
        <vt:i4>2097215</vt:i4>
      </vt:variant>
      <vt:variant>
        <vt:i4>27</vt:i4>
      </vt:variant>
      <vt:variant>
        <vt:i4>0</vt:i4>
      </vt:variant>
      <vt:variant>
        <vt:i4>5</vt:i4>
      </vt:variant>
      <vt:variant>
        <vt:lpwstr>https://news.sky.com/feature/sky-ocean-rescue-10734494</vt:lpwstr>
      </vt:variant>
      <vt:variant>
        <vt:lpwstr/>
      </vt:variant>
      <vt:variant>
        <vt:i4>4718685</vt:i4>
      </vt:variant>
      <vt:variant>
        <vt:i4>24</vt:i4>
      </vt:variant>
      <vt:variant>
        <vt:i4>0</vt:i4>
      </vt:variant>
      <vt:variant>
        <vt:i4>5</vt:i4>
      </vt:variant>
      <vt:variant>
        <vt:lpwstr>https://www.skygroup.sky/impact/sky-zero</vt:lpwstr>
      </vt:variant>
      <vt:variant>
        <vt:lpwstr/>
      </vt:variant>
      <vt:variant>
        <vt:i4>4980804</vt:i4>
      </vt:variant>
      <vt:variant>
        <vt:i4>21</vt:i4>
      </vt:variant>
      <vt:variant>
        <vt:i4>0</vt:i4>
      </vt:variant>
      <vt:variant>
        <vt:i4>5</vt:i4>
      </vt:variant>
      <vt:variant>
        <vt:lpwstr>https://corporate.marksandspencer.com/sustainability</vt:lpwstr>
      </vt:variant>
      <vt:variant>
        <vt:lpwstr/>
      </vt:variant>
      <vt:variant>
        <vt:i4>7471203</vt:i4>
      </vt:variant>
      <vt:variant>
        <vt:i4>18</vt:i4>
      </vt:variant>
      <vt:variant>
        <vt:i4>0</vt:i4>
      </vt:variant>
      <vt:variant>
        <vt:i4>5</vt:i4>
      </vt:variant>
      <vt:variant>
        <vt:lpwstr>https://www.atombank.co.uk/about-us</vt:lpwstr>
      </vt:variant>
      <vt:variant>
        <vt:lpwstr/>
      </vt:variant>
      <vt:variant>
        <vt:i4>1507397</vt:i4>
      </vt:variant>
      <vt:variant>
        <vt:i4>15</vt:i4>
      </vt:variant>
      <vt:variant>
        <vt:i4>0</vt:i4>
      </vt:variant>
      <vt:variant>
        <vt:i4>5</vt:i4>
      </vt:variant>
      <vt:variant>
        <vt:lpwstr>https://www.diageo.com/en/esg/spirit-of-progress-plan</vt:lpwstr>
      </vt:variant>
      <vt:variant>
        <vt:lpwstr/>
      </vt:variant>
      <vt:variant>
        <vt:i4>2490403</vt:i4>
      </vt:variant>
      <vt:variant>
        <vt:i4>12</vt:i4>
      </vt:variant>
      <vt:variant>
        <vt:i4>0</vt:i4>
      </vt:variant>
      <vt:variant>
        <vt:i4>5</vt:i4>
      </vt:variant>
      <vt:variant>
        <vt:lpwstr>https://www.tescoplc.com/sustainability</vt:lpwstr>
      </vt:variant>
      <vt:variant>
        <vt:lpwstr/>
      </vt:variant>
      <vt:variant>
        <vt:i4>458770</vt:i4>
      </vt:variant>
      <vt:variant>
        <vt:i4>9</vt:i4>
      </vt:variant>
      <vt:variant>
        <vt:i4>0</vt:i4>
      </vt:variant>
      <vt:variant>
        <vt:i4>5</vt:i4>
      </vt:variant>
      <vt:variant>
        <vt:lpwstr>https://www.theguardian.com/journey-to-greener-groceries/2025/feb/12/how-farming-is-saving-space-water-and-emissions</vt:lpwstr>
      </vt:variant>
      <vt:variant>
        <vt:lpwstr/>
      </vt:variant>
      <vt:variant>
        <vt:i4>852049</vt:i4>
      </vt:variant>
      <vt:variant>
        <vt:i4>6</vt:i4>
      </vt:variant>
      <vt:variant>
        <vt:i4>0</vt:i4>
      </vt:variant>
      <vt:variant>
        <vt:i4>5</vt:i4>
      </vt:variant>
      <vt:variant>
        <vt:lpwstr>https://www.co-operative.coop/ethics</vt:lpwstr>
      </vt:variant>
      <vt:variant>
        <vt:lpwstr/>
      </vt:variant>
      <vt:variant>
        <vt:i4>917593</vt:i4>
      </vt:variant>
      <vt:variant>
        <vt:i4>3</vt:i4>
      </vt:variant>
      <vt:variant>
        <vt:i4>0</vt:i4>
      </vt:variant>
      <vt:variant>
        <vt:i4>5</vt:i4>
      </vt:variant>
      <vt:variant>
        <vt:lpwstr>https://www.rspcaassured.org.uk/</vt:lpwstr>
      </vt:variant>
      <vt:variant>
        <vt:lpwstr/>
      </vt:variant>
      <vt:variant>
        <vt:i4>7274556</vt:i4>
      </vt:variant>
      <vt:variant>
        <vt:i4>0</vt:i4>
      </vt:variant>
      <vt:variant>
        <vt:i4>0</vt:i4>
      </vt:variant>
      <vt:variant>
        <vt:i4>5</vt:i4>
      </vt:variant>
      <vt:variant>
        <vt:lpwstr>https://www.coop.co.uk/environment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Daubney</dc:creator>
  <cp:keywords/>
  <dc:description/>
  <cp:lastModifiedBy>Nicola Susans</cp:lastModifiedBy>
  <cp:revision>109</cp:revision>
  <cp:lastPrinted>2023-07-09T00:24:00Z</cp:lastPrinted>
  <dcterms:created xsi:type="dcterms:W3CDTF">2025-05-21T16:21:00Z</dcterms:created>
  <dcterms:modified xsi:type="dcterms:W3CDTF">2025-06-24T08:53:00Z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